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21CDA" w14:textId="77777777" w:rsidR="00FC2BE2" w:rsidRDefault="00FC2BE2" w:rsidP="00FC2BE2">
      <w:pPr>
        <w:tabs>
          <w:tab w:val="left" w:pos="426"/>
        </w:tabs>
        <w:spacing w:after="0" w:line="240" w:lineRule="auto"/>
        <w:jc w:val="both"/>
        <w:rPr>
          <w:rFonts w:ascii="Georgia" w:eastAsia="Bodoni" w:hAnsi="Georgia" w:cs="Bodoni"/>
          <w:b/>
          <w:sz w:val="24"/>
          <w:szCs w:val="24"/>
        </w:rPr>
      </w:pPr>
    </w:p>
    <w:p w14:paraId="3F94AE62" w14:textId="39AE274E" w:rsidR="00FC2BE2" w:rsidRPr="00CB675C" w:rsidRDefault="004F2B5E" w:rsidP="00FC2BE2">
      <w:pPr>
        <w:spacing w:after="0" w:line="240" w:lineRule="auto"/>
        <w:jc w:val="center"/>
        <w:rPr>
          <w:rFonts w:ascii="Georgia" w:eastAsia="Bodoni" w:hAnsi="Georgia" w:cs="Bodoni"/>
          <w:b/>
          <w:sz w:val="28"/>
          <w:szCs w:val="28"/>
        </w:rPr>
      </w:pPr>
      <w:r w:rsidRPr="004F2B5E">
        <w:rPr>
          <w:rFonts w:ascii="Georgia" w:eastAsia="Bodoni" w:hAnsi="Georgia" w:cs="Bodoni"/>
          <w:b/>
          <w:sz w:val="28"/>
          <w:szCs w:val="28"/>
        </w:rPr>
        <w:t>Factors that influence the Use of IMPLANT</w:t>
      </w:r>
      <w:r>
        <w:rPr>
          <w:rFonts w:ascii="Georgia" w:eastAsia="Bodoni" w:hAnsi="Georgia" w:cs="Bodoni"/>
          <w:b/>
          <w:sz w:val="28"/>
          <w:szCs w:val="28"/>
        </w:rPr>
        <w:t xml:space="preserve"> </w:t>
      </w:r>
    </w:p>
    <w:p w14:paraId="45F2B1F4" w14:textId="77777777" w:rsidR="00FC2BE2" w:rsidRPr="00CB675C" w:rsidRDefault="00FC2BE2" w:rsidP="00FC2BE2">
      <w:pPr>
        <w:spacing w:after="0" w:line="240" w:lineRule="auto"/>
        <w:jc w:val="center"/>
        <w:rPr>
          <w:rFonts w:ascii="Georgia" w:eastAsia="Bodoni" w:hAnsi="Georgia" w:cs="Bodoni"/>
          <w:b/>
          <w:sz w:val="28"/>
          <w:szCs w:val="28"/>
        </w:rPr>
      </w:pPr>
    </w:p>
    <w:p w14:paraId="2DFFF420" w14:textId="4F4530D0" w:rsidR="006645ED" w:rsidRDefault="004F2B5E" w:rsidP="006645ED">
      <w:pPr>
        <w:widowControl w:val="0"/>
        <w:spacing w:after="0" w:line="218" w:lineRule="auto"/>
        <w:ind w:left="7" w:right="-20"/>
        <w:jc w:val="center"/>
        <w:rPr>
          <w:rFonts w:ascii="Georgia" w:eastAsia="Twentieth Century" w:hAnsi="Georgia" w:cs="Twentieth Century"/>
          <w:b/>
          <w:sz w:val="28"/>
          <w:szCs w:val="28"/>
        </w:rPr>
      </w:pPr>
      <w:r w:rsidRPr="004F2B5E">
        <w:rPr>
          <w:rFonts w:ascii="Georgia" w:eastAsia="Twentieth Century" w:hAnsi="Georgia" w:cs="Twentieth Century"/>
          <w:b/>
          <w:sz w:val="28"/>
          <w:szCs w:val="28"/>
        </w:rPr>
        <w:t>Faktor - Faktor yang Mempengaruhi Penggunaan IMPLAN</w:t>
      </w:r>
    </w:p>
    <w:p w14:paraId="535C2DD9" w14:textId="77777777" w:rsidR="004F2B5E" w:rsidRPr="00CB675C" w:rsidRDefault="004F2B5E" w:rsidP="00FC2BE2">
      <w:pPr>
        <w:widowControl w:val="0"/>
        <w:spacing w:after="0" w:line="218" w:lineRule="auto"/>
        <w:ind w:left="7" w:right="-20"/>
        <w:jc w:val="center"/>
        <w:rPr>
          <w:rFonts w:ascii="Georgia" w:eastAsia="Twentieth Century" w:hAnsi="Georgia" w:cs="Twentieth Century"/>
          <w:sz w:val="24"/>
          <w:szCs w:val="24"/>
        </w:rPr>
      </w:pPr>
    </w:p>
    <w:p w14:paraId="1DF5DC50" w14:textId="23965005" w:rsidR="00FC2BE2" w:rsidRPr="00CB675C" w:rsidRDefault="004F2B5E" w:rsidP="00FC2BE2">
      <w:pPr>
        <w:widowControl w:val="0"/>
        <w:spacing w:after="0" w:line="218" w:lineRule="auto"/>
        <w:ind w:left="7" w:right="-20"/>
        <w:jc w:val="center"/>
        <w:rPr>
          <w:rFonts w:ascii="Georgia" w:eastAsia="Bodoni" w:hAnsi="Georgia" w:cs="Bodoni"/>
          <w:sz w:val="24"/>
          <w:szCs w:val="24"/>
        </w:rPr>
      </w:pPr>
      <w:r>
        <w:rPr>
          <w:rFonts w:ascii="Georgia" w:eastAsia="Bodoni" w:hAnsi="Georgia" w:cs="Bodoni"/>
          <w:sz w:val="24"/>
          <w:szCs w:val="24"/>
        </w:rPr>
        <w:t>Dwi Pratiwi Kasmara</w:t>
      </w:r>
      <w:r w:rsidR="006645ED" w:rsidRPr="006645ED">
        <w:rPr>
          <w:rFonts w:ascii="Georgia" w:eastAsia="Bodoni" w:hAnsi="Georgia" w:cs="Bodoni"/>
          <w:sz w:val="24"/>
          <w:szCs w:val="24"/>
          <w:vertAlign w:val="superscript"/>
        </w:rPr>
        <w:t>1</w:t>
      </w:r>
    </w:p>
    <w:p w14:paraId="7C11A287" w14:textId="5888A6E2" w:rsidR="00FC2BE2" w:rsidRPr="00CB675C" w:rsidRDefault="004F2B5E" w:rsidP="00FC2BE2">
      <w:pPr>
        <w:widowControl w:val="0"/>
        <w:spacing w:after="0" w:line="218" w:lineRule="auto"/>
        <w:ind w:left="7" w:right="-20"/>
        <w:jc w:val="center"/>
        <w:rPr>
          <w:rFonts w:ascii="Georgia" w:eastAsia="Bodoni" w:hAnsi="Georgia" w:cs="Bodoni"/>
          <w:sz w:val="20"/>
          <w:szCs w:val="20"/>
          <w:vertAlign w:val="superscript"/>
        </w:rPr>
      </w:pPr>
      <w:r>
        <w:rPr>
          <w:rFonts w:ascii="Georgia" w:eastAsia="Bodoni" w:hAnsi="Georgia" w:cs="Bodoni"/>
          <w:sz w:val="20"/>
          <w:szCs w:val="20"/>
        </w:rPr>
        <w:t>Program Studi Sarjana Kebidanan, STIKES Senior Medan</w:t>
      </w:r>
      <w:r w:rsidR="006645ED" w:rsidRPr="006645ED">
        <w:rPr>
          <w:rFonts w:ascii="Georgia" w:eastAsia="Bodoni" w:hAnsi="Georgia" w:cs="Bodoni"/>
          <w:sz w:val="20"/>
          <w:szCs w:val="20"/>
          <w:vertAlign w:val="superscript"/>
        </w:rPr>
        <w:t>1</w:t>
      </w:r>
    </w:p>
    <w:p w14:paraId="4B952175" w14:textId="08B38C70" w:rsidR="00FC2BE2" w:rsidRPr="00CB675C" w:rsidRDefault="004F2B5E" w:rsidP="00FC2BE2">
      <w:pPr>
        <w:widowControl w:val="0"/>
        <w:spacing w:after="0" w:line="218" w:lineRule="auto"/>
        <w:ind w:left="7" w:right="-20"/>
        <w:jc w:val="center"/>
        <w:rPr>
          <w:rFonts w:ascii="Georgia" w:eastAsia="Bodoni" w:hAnsi="Georgia" w:cs="Bodoni"/>
          <w:sz w:val="20"/>
          <w:szCs w:val="20"/>
        </w:rPr>
      </w:pPr>
      <w:r>
        <w:rPr>
          <w:rFonts w:ascii="Georgia" w:eastAsia="Bodoni" w:hAnsi="Georgia" w:cs="Bodoni"/>
          <w:sz w:val="20"/>
          <w:szCs w:val="20"/>
        </w:rPr>
        <w:t>Email Coresponden : dwipratiwi.kasmara@gmail.com</w:t>
      </w:r>
    </w:p>
    <w:p w14:paraId="33316EA1" w14:textId="77777777" w:rsidR="00FC2BE2" w:rsidRPr="00CB675C" w:rsidRDefault="00FC2BE2" w:rsidP="00FC2BE2">
      <w:pPr>
        <w:widowControl w:val="0"/>
        <w:spacing w:after="0" w:line="218" w:lineRule="auto"/>
        <w:ind w:left="7" w:right="-20"/>
        <w:jc w:val="center"/>
        <w:rPr>
          <w:rFonts w:ascii="Georgia" w:eastAsia="Twentieth Century" w:hAnsi="Georgia" w:cs="Twentieth Century"/>
          <w:sz w:val="20"/>
          <w:szCs w:val="20"/>
        </w:rPr>
      </w:pPr>
    </w:p>
    <w:p w14:paraId="0A6DEA43" w14:textId="18ED7069" w:rsidR="00FC2BE2" w:rsidRPr="00CB675C" w:rsidRDefault="006645ED" w:rsidP="00FC2BE2">
      <w:pPr>
        <w:spacing w:after="0"/>
        <w:rPr>
          <w:rFonts w:ascii="Georgia" w:hAnsi="Georgia"/>
        </w:rPr>
      </w:pPr>
      <w:r w:rsidRPr="00CB675C">
        <w:rPr>
          <w:rFonts w:ascii="Georgia" w:hAnsi="Georgia"/>
          <w:noProof/>
        </w:rPr>
        <mc:AlternateContent>
          <mc:Choice Requires="wps">
            <w:drawing>
              <wp:anchor distT="0" distB="0" distL="114300" distR="114300" simplePos="0" relativeHeight="251658240" behindDoc="0" locked="0" layoutInCell="1" hidden="0" allowOverlap="1" wp14:anchorId="557B7E2D" wp14:editId="1BED0390">
                <wp:simplePos x="0" y="0"/>
                <wp:positionH relativeFrom="column">
                  <wp:posOffset>16042</wp:posOffset>
                </wp:positionH>
                <wp:positionV relativeFrom="paragraph">
                  <wp:posOffset>168309</wp:posOffset>
                </wp:positionV>
                <wp:extent cx="1943100" cy="1106906"/>
                <wp:effectExtent l="0" t="0" r="0" b="0"/>
                <wp:wrapNone/>
                <wp:docPr id="61" name="Rectangle 61"/>
                <wp:cNvGraphicFramePr/>
                <a:graphic xmlns:a="http://schemas.openxmlformats.org/drawingml/2006/main">
                  <a:graphicData uri="http://schemas.microsoft.com/office/word/2010/wordprocessingShape">
                    <wps:wsp>
                      <wps:cNvSpPr/>
                      <wps:spPr>
                        <a:xfrm>
                          <a:off x="0" y="0"/>
                          <a:ext cx="1943100" cy="1106906"/>
                        </a:xfrm>
                        <a:prstGeom prst="rect">
                          <a:avLst/>
                        </a:prstGeom>
                        <a:solidFill>
                          <a:schemeClr val="lt1"/>
                        </a:solidFill>
                        <a:ln>
                          <a:noFill/>
                        </a:ln>
                      </wps:spPr>
                      <wps:txbx>
                        <w:txbxContent>
                          <w:p w14:paraId="2935D036" w14:textId="77777777" w:rsidR="004F2B5E" w:rsidRPr="00CB675C" w:rsidRDefault="004F2B5E" w:rsidP="00FC2BE2">
                            <w:pPr>
                              <w:spacing w:after="0"/>
                              <w:ind w:hanging="85"/>
                              <w:textDirection w:val="btLr"/>
                              <w:rPr>
                                <w:rFonts w:ascii="Georgia" w:hAnsi="Georgia"/>
                              </w:rPr>
                            </w:pPr>
                            <w:r w:rsidRPr="00CB675C">
                              <w:rPr>
                                <w:rFonts w:ascii="Georgia" w:eastAsia="Bodoni" w:hAnsi="Georgia" w:cs="Bodoni"/>
                                <w:b/>
                                <w:color w:val="000000"/>
                                <w:sz w:val="20"/>
                              </w:rPr>
                              <w:t xml:space="preserve">Article Info </w:t>
                            </w:r>
                          </w:p>
                          <w:p w14:paraId="10816E94" w14:textId="77777777" w:rsidR="004F2B5E" w:rsidRPr="00CB675C" w:rsidRDefault="004F2B5E" w:rsidP="00FC2BE2">
                            <w:pPr>
                              <w:spacing w:after="0"/>
                              <w:ind w:left="-85" w:hanging="85"/>
                              <w:textDirection w:val="btLr"/>
                              <w:rPr>
                                <w:rFonts w:ascii="Georgia" w:hAnsi="Georgia"/>
                              </w:rPr>
                            </w:pPr>
                          </w:p>
                          <w:p w14:paraId="507BD7C4" w14:textId="77777777" w:rsidR="004F2B5E" w:rsidRPr="00CB675C" w:rsidRDefault="004F2B5E" w:rsidP="00FC2BE2">
                            <w:pPr>
                              <w:spacing w:after="0"/>
                              <w:ind w:hanging="85"/>
                              <w:textDirection w:val="btLr"/>
                              <w:rPr>
                                <w:rFonts w:ascii="Georgia" w:hAnsi="Georgia"/>
                                <w:iCs/>
                              </w:rPr>
                            </w:pPr>
                            <w:r w:rsidRPr="00CB675C">
                              <w:rPr>
                                <w:rFonts w:ascii="Georgia" w:eastAsia="Bodoni" w:hAnsi="Georgia" w:cs="Bodoni"/>
                                <w:b/>
                                <w:iCs/>
                                <w:color w:val="000000"/>
                                <w:sz w:val="20"/>
                              </w:rPr>
                              <w:t>Article history</w:t>
                            </w:r>
                          </w:p>
                          <w:p w14:paraId="3A11564A" w14:textId="2AB636A6" w:rsidR="004F2B5E" w:rsidRPr="00CB675C" w:rsidRDefault="004F2B5E"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Received date: </w:t>
                            </w:r>
                            <w:r w:rsidR="00865D2C" w:rsidRPr="00865D2C">
                              <w:rPr>
                                <w:rFonts w:ascii="Georgia" w:eastAsia="Bodoni" w:hAnsi="Georgia" w:cs="Bodoni"/>
                                <w:color w:val="000000"/>
                                <w:sz w:val="20"/>
                              </w:rPr>
                              <w:t>2023-05-23</w:t>
                            </w:r>
                          </w:p>
                          <w:p w14:paraId="462837CA" w14:textId="6839D44E" w:rsidR="004F2B5E" w:rsidRPr="00CB675C" w:rsidRDefault="004F2B5E"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Revised date: </w:t>
                            </w:r>
                            <w:r w:rsidR="00865D2C" w:rsidRPr="00865D2C">
                              <w:rPr>
                                <w:rFonts w:ascii="Georgia" w:eastAsia="Bodoni" w:hAnsi="Georgia" w:cs="Bodoni"/>
                                <w:color w:val="000000"/>
                                <w:sz w:val="20"/>
                              </w:rPr>
                              <w:t>2023-08-15</w:t>
                            </w:r>
                          </w:p>
                          <w:p w14:paraId="0FF1113C" w14:textId="54187FEA" w:rsidR="004F2B5E" w:rsidRPr="00CB675C" w:rsidRDefault="004F2B5E"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Accepted date: </w:t>
                            </w:r>
                            <w:r w:rsidR="00865D2C" w:rsidRPr="00865D2C">
                              <w:rPr>
                                <w:rFonts w:ascii="Georgia" w:eastAsia="Bodoni" w:hAnsi="Georgia" w:cs="Bodoni"/>
                                <w:color w:val="000000"/>
                                <w:sz w:val="20"/>
                              </w:rPr>
                              <w:t>2023-08-18</w:t>
                            </w:r>
                          </w:p>
                          <w:p w14:paraId="2E2EDDE6" w14:textId="77777777" w:rsidR="004F2B5E" w:rsidRDefault="004F2B5E" w:rsidP="00FC2BE2">
                            <w:pPr>
                              <w:spacing w:after="0"/>
                              <w:ind w:left="-85" w:right="-56" w:hanging="85"/>
                              <w:textDirection w:val="btLr"/>
                            </w:pPr>
                          </w:p>
                          <w:p w14:paraId="570395BF" w14:textId="77777777" w:rsidR="004F2B5E" w:rsidRDefault="004F2B5E" w:rsidP="00FC2BE2">
                            <w:pPr>
                              <w:textDirection w:val="btLr"/>
                            </w:pP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557B7E2D" id="Rectangle 61" o:spid="_x0000_s1026" style="position:absolute;margin-left:1.25pt;margin-top:13.25pt;width:153pt;height:8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2oWwwEAAHkDAAAOAAAAZHJzL2Uyb0RvYy54bWysU8GO0zAQvSPxD5bvNEnpFho1XaFdFSGt&#10;oNKyH+A6TmPJsc2M26R/z9jJtgVuKy6OxzN+fu/NZH0/dIadFKB2tuLFLOdMWelqbQ8Vf/m5/fCZ&#10;MwzC1sI4qyp+VsjvN+/frXtfqrlrnakVMAKxWPa+4m0IvswylK3qBM6cV5aSjYNOBArhkNUgekLv&#10;TDbP82XWO6g9OKkQ6fRxTPJNwm8aJcOPpkEVmKk4cQtphbTu45pt1qI8gPCtlhMN8QYWndCWHr1A&#10;PYog2BH0P1CdluDQNWEmXZe5ptFSJQ2kpsj/UvPcCq+SFjIH/cUm/H+w8vvp2e+AbOg9lkjbqGJo&#10;oItf4seGZNb5YpYaApN0WKwWH4ucPJWUK4p8ucqX0c7set0Dhq/KdSxuKg7UjWSSOD1hGEtfS+Jr&#10;6Iyut9qYFMQJUA8G2ElQ70woJvA/qoyNtdbFWyNgPMmuWuIuDPthErh39XkHDL3cauL0JDDsBFDH&#10;C856moKK46+jAMWZ+WbJ5lWxmN/R2KRgcfcp6oXbzP42I6xsHQ2XDMDZGDyENGwjyy/H4BqdlEde&#10;I5mJLvU3eTfNYhyg2zhVXf+YzW8AAAD//wMAUEsDBBQABgAIAAAAIQB9Glso2QAAAAgBAAAPAAAA&#10;ZHJzL2Rvd25yZXYueG1sTE9BTsMwELwj8QdrkbhRmyKqNI1TARJwJlSCoxNv46jxOthuG37PcoLT&#10;7O6MZmar7exHccKYhkAabhcKBFIX7EC9ht37800BImVD1oyBUMM3JtjWlxeVKW040xuemtwLNqFU&#10;Gg0u56mUMnUOvUmLMCExtw/Rm8xr7KWN5szmfpRLpVbSm4E4wZkJnxx2h+boNcxu3bzItP7aqcNr&#10;O33K+PjRt1pfX80PGxAZ5/wnht/6XB1q7tSGI9kkRg3LexYyrBiZvlMFDy0flCpA1pX8/0D9AwAA&#10;//8DAFBLAQItABQABgAIAAAAIQC2gziS/gAAAOEBAAATAAAAAAAAAAAAAAAAAAAAAABbQ29udGVu&#10;dF9UeXBlc10ueG1sUEsBAi0AFAAGAAgAAAAhADj9If/WAAAAlAEAAAsAAAAAAAAAAAAAAAAALwEA&#10;AF9yZWxzLy5yZWxzUEsBAi0AFAAGAAgAAAAhADU3ahbDAQAAeQMAAA4AAAAAAAAAAAAAAAAALgIA&#10;AGRycy9lMm9Eb2MueG1sUEsBAi0AFAAGAAgAAAAhAH0aWyjZAAAACAEAAA8AAAAAAAAAAAAAAAAA&#10;HQQAAGRycy9kb3ducmV2LnhtbFBLBQYAAAAABAAEAPMAAAAjBQAAAAA=&#10;" fillcolor="white [3201]" stroked="f">
                <v:textbox inset="2.53958mm,1.2694mm,2.53958mm,1.2694mm">
                  <w:txbxContent>
                    <w:p w14:paraId="2935D036" w14:textId="77777777" w:rsidR="004F2B5E" w:rsidRPr="00CB675C" w:rsidRDefault="004F2B5E" w:rsidP="00FC2BE2">
                      <w:pPr>
                        <w:spacing w:after="0"/>
                        <w:ind w:hanging="85"/>
                        <w:textDirection w:val="btLr"/>
                        <w:rPr>
                          <w:rFonts w:ascii="Georgia" w:hAnsi="Georgia"/>
                        </w:rPr>
                      </w:pPr>
                      <w:r w:rsidRPr="00CB675C">
                        <w:rPr>
                          <w:rFonts w:ascii="Georgia" w:eastAsia="Bodoni" w:hAnsi="Georgia" w:cs="Bodoni"/>
                          <w:b/>
                          <w:color w:val="000000"/>
                          <w:sz w:val="20"/>
                        </w:rPr>
                        <w:t xml:space="preserve">Article Info </w:t>
                      </w:r>
                    </w:p>
                    <w:p w14:paraId="10816E94" w14:textId="77777777" w:rsidR="004F2B5E" w:rsidRPr="00CB675C" w:rsidRDefault="004F2B5E" w:rsidP="00FC2BE2">
                      <w:pPr>
                        <w:spacing w:after="0"/>
                        <w:ind w:left="-85" w:hanging="85"/>
                        <w:textDirection w:val="btLr"/>
                        <w:rPr>
                          <w:rFonts w:ascii="Georgia" w:hAnsi="Georgia"/>
                        </w:rPr>
                      </w:pPr>
                    </w:p>
                    <w:p w14:paraId="507BD7C4" w14:textId="77777777" w:rsidR="004F2B5E" w:rsidRPr="00CB675C" w:rsidRDefault="004F2B5E" w:rsidP="00FC2BE2">
                      <w:pPr>
                        <w:spacing w:after="0"/>
                        <w:ind w:hanging="85"/>
                        <w:textDirection w:val="btLr"/>
                        <w:rPr>
                          <w:rFonts w:ascii="Georgia" w:hAnsi="Georgia"/>
                          <w:iCs/>
                        </w:rPr>
                      </w:pPr>
                      <w:r w:rsidRPr="00CB675C">
                        <w:rPr>
                          <w:rFonts w:ascii="Georgia" w:eastAsia="Bodoni" w:hAnsi="Georgia" w:cs="Bodoni"/>
                          <w:b/>
                          <w:iCs/>
                          <w:color w:val="000000"/>
                          <w:sz w:val="20"/>
                        </w:rPr>
                        <w:t>Article history</w:t>
                      </w:r>
                    </w:p>
                    <w:p w14:paraId="3A11564A" w14:textId="2AB636A6" w:rsidR="004F2B5E" w:rsidRPr="00CB675C" w:rsidRDefault="004F2B5E"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Received date: </w:t>
                      </w:r>
                      <w:r w:rsidR="00865D2C" w:rsidRPr="00865D2C">
                        <w:rPr>
                          <w:rFonts w:ascii="Georgia" w:eastAsia="Bodoni" w:hAnsi="Georgia" w:cs="Bodoni"/>
                          <w:color w:val="000000"/>
                          <w:sz w:val="20"/>
                        </w:rPr>
                        <w:t>2023-05-23</w:t>
                      </w:r>
                    </w:p>
                    <w:p w14:paraId="462837CA" w14:textId="6839D44E" w:rsidR="004F2B5E" w:rsidRPr="00CB675C" w:rsidRDefault="004F2B5E"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Revised date: </w:t>
                      </w:r>
                      <w:r w:rsidR="00865D2C" w:rsidRPr="00865D2C">
                        <w:rPr>
                          <w:rFonts w:ascii="Georgia" w:eastAsia="Bodoni" w:hAnsi="Georgia" w:cs="Bodoni"/>
                          <w:color w:val="000000"/>
                          <w:sz w:val="20"/>
                        </w:rPr>
                        <w:t>2023-08-15</w:t>
                      </w:r>
                    </w:p>
                    <w:p w14:paraId="0FF1113C" w14:textId="54187FEA" w:rsidR="004F2B5E" w:rsidRPr="00CB675C" w:rsidRDefault="004F2B5E"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Accepted date: </w:t>
                      </w:r>
                      <w:r w:rsidR="00865D2C" w:rsidRPr="00865D2C">
                        <w:rPr>
                          <w:rFonts w:ascii="Georgia" w:eastAsia="Bodoni" w:hAnsi="Georgia" w:cs="Bodoni"/>
                          <w:color w:val="000000"/>
                          <w:sz w:val="20"/>
                        </w:rPr>
                        <w:t>2023-08-18</w:t>
                      </w:r>
                    </w:p>
                    <w:p w14:paraId="2E2EDDE6" w14:textId="77777777" w:rsidR="004F2B5E" w:rsidRDefault="004F2B5E" w:rsidP="00FC2BE2">
                      <w:pPr>
                        <w:spacing w:after="0"/>
                        <w:ind w:left="-85" w:right="-56" w:hanging="85"/>
                        <w:textDirection w:val="btLr"/>
                      </w:pPr>
                    </w:p>
                    <w:p w14:paraId="570395BF" w14:textId="77777777" w:rsidR="004F2B5E" w:rsidRDefault="004F2B5E" w:rsidP="00FC2BE2">
                      <w:pPr>
                        <w:textDirection w:val="btLr"/>
                      </w:pPr>
                    </w:p>
                  </w:txbxContent>
                </v:textbox>
              </v:rect>
            </w:pict>
          </mc:Fallback>
        </mc:AlternateContent>
      </w:r>
      <w:r w:rsidR="00FC2BE2" w:rsidRPr="00CB675C">
        <w:rPr>
          <w:rFonts w:ascii="Georgia" w:hAnsi="Georgia"/>
        </w:rPr>
        <w:tab/>
      </w:r>
      <w:r w:rsidR="00FC2BE2" w:rsidRPr="00CB675C">
        <w:rPr>
          <w:rFonts w:ascii="Georgia" w:hAnsi="Georgia"/>
        </w:rPr>
        <w:tab/>
      </w:r>
      <w:r w:rsidR="00FC2BE2" w:rsidRPr="00CB675C">
        <w:rPr>
          <w:rFonts w:ascii="Georgia" w:hAnsi="Georgia"/>
        </w:rPr>
        <w:tab/>
      </w:r>
      <w:r w:rsidR="00FC2BE2" w:rsidRPr="00CB675C">
        <w:rPr>
          <w:rFonts w:ascii="Georgia" w:hAnsi="Georgia"/>
        </w:rPr>
        <w:tab/>
        <w:t xml:space="preserve">     </w:t>
      </w:r>
    </w:p>
    <w:p w14:paraId="35C0C2AA" w14:textId="77777777" w:rsidR="00FC2BE2" w:rsidRPr="00CB675C" w:rsidRDefault="00FC2BE2" w:rsidP="00BE4AD3">
      <w:pPr>
        <w:spacing w:after="0" w:line="240" w:lineRule="auto"/>
        <w:ind w:left="2399" w:firstLine="719"/>
        <w:rPr>
          <w:rFonts w:ascii="Georgia" w:eastAsia="Bodoni" w:hAnsi="Georgia" w:cs="Bodoni"/>
        </w:rPr>
      </w:pPr>
      <w:r w:rsidRPr="00CB675C">
        <w:rPr>
          <w:rFonts w:ascii="Georgia" w:eastAsia="Bodoni" w:hAnsi="Georgia" w:cs="Bodoni"/>
          <w:b/>
          <w:i/>
          <w:sz w:val="20"/>
          <w:szCs w:val="20"/>
        </w:rPr>
        <w:t>Abstract</w:t>
      </w:r>
    </w:p>
    <w:p w14:paraId="415B5DDB" w14:textId="7D8F04D8" w:rsidR="000936A0" w:rsidRPr="000936A0" w:rsidRDefault="006645ED" w:rsidP="00BE4AD3">
      <w:pPr>
        <w:spacing w:after="0" w:line="240" w:lineRule="auto"/>
        <w:ind w:left="3119"/>
        <w:jc w:val="both"/>
        <w:rPr>
          <w:rFonts w:ascii="Georgia" w:eastAsia="Bodoni" w:hAnsi="Georgia" w:cs="Bodoni"/>
          <w:i/>
          <w:sz w:val="20"/>
          <w:szCs w:val="20"/>
        </w:rPr>
      </w:pPr>
      <w:r>
        <w:rPr>
          <w:noProof/>
        </w:rPr>
        <w:drawing>
          <wp:anchor distT="0" distB="0" distL="114300" distR="114300" simplePos="0" relativeHeight="251659264" behindDoc="1" locked="0" layoutInCell="1" allowOverlap="1" wp14:anchorId="299AFC9F" wp14:editId="1C92F95A">
            <wp:simplePos x="0" y="0"/>
            <wp:positionH relativeFrom="margin">
              <wp:posOffset>15240</wp:posOffset>
            </wp:positionH>
            <wp:positionV relativeFrom="paragraph">
              <wp:posOffset>1063123</wp:posOffset>
            </wp:positionV>
            <wp:extent cx="838200" cy="2952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838200" cy="295275"/>
                    </a:xfrm>
                    <a:prstGeom prst="rect">
                      <a:avLst/>
                    </a:prstGeom>
                  </pic:spPr>
                </pic:pic>
              </a:graphicData>
            </a:graphic>
            <wp14:sizeRelH relativeFrom="page">
              <wp14:pctWidth>0</wp14:pctWidth>
            </wp14:sizeRelH>
            <wp14:sizeRelV relativeFrom="page">
              <wp14:pctHeight>0</wp14:pctHeight>
            </wp14:sizeRelV>
          </wp:anchor>
        </w:drawing>
      </w:r>
      <w:r w:rsidR="000936A0" w:rsidRPr="000936A0">
        <w:rPr>
          <w:rFonts w:ascii="Georgia" w:eastAsia="Bodoni" w:hAnsi="Georgia" w:cs="Bodoni"/>
          <w:i/>
          <w:sz w:val="20"/>
          <w:szCs w:val="20"/>
        </w:rPr>
        <w:t>Family planning is defined as the ability of individuals and couples to anticipate and achieve the desired number of children and the spacing and timing of births. The implant contraceptive method or better known as implant is a contraceptive that is inserted under the skin (AKBK) which has a shape like an elastic rod with a size of + 4 cm which contains the hormone progesterone. Factors that influence the use of implants are the mother's knowledge about implants, mother's attitude, health counseling and husband's support. Analytical research design with cross sectional. Using the chi-square test for bivariate analysis. There is a relationship between mother's knowledge about implants, health counseling and mother's attitude with the use of implants. There is no relationship between husband's support and the use of implants at the Trimaningsih Midwife Clinic, Paya Rengas Village, Langkat Regency in 2022</w:t>
      </w:r>
    </w:p>
    <w:p w14:paraId="69DEDA33" w14:textId="77777777" w:rsidR="000936A0" w:rsidRPr="000936A0" w:rsidRDefault="000936A0" w:rsidP="00BE4AD3">
      <w:pPr>
        <w:spacing w:after="0" w:line="240" w:lineRule="auto"/>
        <w:ind w:left="2399" w:firstLine="719"/>
        <w:rPr>
          <w:rFonts w:ascii="Georgia" w:eastAsia="Bodoni" w:hAnsi="Georgia" w:cs="Bodoni"/>
          <w:b/>
          <w:i/>
          <w:sz w:val="20"/>
          <w:szCs w:val="20"/>
        </w:rPr>
      </w:pPr>
      <w:r w:rsidRPr="000936A0">
        <w:rPr>
          <w:rFonts w:ascii="Georgia" w:eastAsia="Bodoni" w:hAnsi="Georgia" w:cs="Bodoni"/>
          <w:b/>
          <w:i/>
          <w:sz w:val="20"/>
          <w:szCs w:val="20"/>
        </w:rPr>
        <w:t>Keywords :</w:t>
      </w:r>
    </w:p>
    <w:p w14:paraId="1C970446" w14:textId="6C9DD1DF" w:rsidR="000936A0" w:rsidRDefault="000936A0" w:rsidP="00BE4AD3">
      <w:pPr>
        <w:tabs>
          <w:tab w:val="left" w:pos="426"/>
        </w:tabs>
        <w:spacing w:after="0" w:line="240" w:lineRule="auto"/>
        <w:ind w:left="3150"/>
        <w:jc w:val="both"/>
        <w:rPr>
          <w:rFonts w:ascii="Georgia" w:eastAsia="Bodoni" w:hAnsi="Georgia" w:cs="Bodoni"/>
          <w:i/>
          <w:sz w:val="20"/>
          <w:szCs w:val="20"/>
        </w:rPr>
      </w:pPr>
      <w:r w:rsidRPr="000936A0">
        <w:rPr>
          <w:rFonts w:ascii="Georgia" w:eastAsia="Bodoni" w:hAnsi="Georgia" w:cs="Bodoni"/>
          <w:i/>
          <w:sz w:val="20"/>
          <w:szCs w:val="20"/>
        </w:rPr>
        <w:t>Knowledge, Health Education, Mother's Attitude, Husband's Support, Implants</w:t>
      </w:r>
    </w:p>
    <w:p w14:paraId="065DF75A" w14:textId="6C9DD205" w:rsidR="00FC2BE2" w:rsidRPr="00CB675C" w:rsidRDefault="00FC2BE2" w:rsidP="00BE4AD3">
      <w:pPr>
        <w:tabs>
          <w:tab w:val="left" w:pos="426"/>
        </w:tabs>
        <w:spacing w:after="0" w:line="240" w:lineRule="auto"/>
        <w:ind w:left="3150"/>
        <w:jc w:val="both"/>
        <w:rPr>
          <w:rFonts w:ascii="Georgia" w:eastAsia="Bodoni" w:hAnsi="Georgia" w:cs="Bodoni"/>
          <w:b/>
          <w:sz w:val="20"/>
          <w:szCs w:val="20"/>
        </w:rPr>
      </w:pPr>
    </w:p>
    <w:p w14:paraId="5DE6F3F0" w14:textId="2B64DD10" w:rsidR="00FC2BE2" w:rsidRPr="00CB675C" w:rsidRDefault="00FC2BE2" w:rsidP="00BE4AD3">
      <w:pPr>
        <w:tabs>
          <w:tab w:val="left" w:pos="426"/>
        </w:tabs>
        <w:spacing w:after="0" w:line="240" w:lineRule="auto"/>
        <w:ind w:left="3150"/>
        <w:jc w:val="both"/>
        <w:rPr>
          <w:rFonts w:ascii="Georgia" w:eastAsia="Bodoni" w:hAnsi="Georgia" w:cs="Bodoni"/>
          <w:b/>
          <w:sz w:val="20"/>
          <w:szCs w:val="20"/>
        </w:rPr>
      </w:pPr>
      <w:r w:rsidRPr="00CB675C">
        <w:rPr>
          <w:rFonts w:ascii="Georgia" w:eastAsia="Bodoni" w:hAnsi="Georgia" w:cs="Bodoni"/>
          <w:b/>
          <w:sz w:val="20"/>
          <w:szCs w:val="20"/>
        </w:rPr>
        <w:t>Abstrak</w:t>
      </w:r>
    </w:p>
    <w:p w14:paraId="6EFE88D6" w14:textId="6015AFBD" w:rsidR="000936A0" w:rsidRDefault="000936A0" w:rsidP="00BE4AD3">
      <w:pPr>
        <w:tabs>
          <w:tab w:val="left" w:pos="426"/>
        </w:tabs>
        <w:spacing w:after="0" w:line="240" w:lineRule="auto"/>
        <w:ind w:left="3150"/>
        <w:jc w:val="both"/>
        <w:rPr>
          <w:rFonts w:ascii="Georgia" w:eastAsia="Bodoni" w:hAnsi="Georgia" w:cs="Bodoni"/>
          <w:sz w:val="20"/>
          <w:szCs w:val="20"/>
        </w:rPr>
      </w:pPr>
      <w:r w:rsidRPr="000936A0">
        <w:rPr>
          <w:rFonts w:ascii="Georgia" w:eastAsia="Bodoni" w:hAnsi="Georgia" w:cs="Bodoni"/>
          <w:sz w:val="20"/>
          <w:szCs w:val="20"/>
        </w:rPr>
        <w:t xml:space="preserve">Keluarga berencana didefinisikan sebagai kemampuan individu dan pasangan untuk mengantisipasi dan mencapai jumlah anak yang diinginkan serta jarak dan waktu kelahiran. Metode kontrasepsi implan atau lebih terkenal dengan sebutan susuk adalah salah satu kontrasepsi yang dimasukkan kebawah kulit (AKBK) yang mempunyai bentuk seperti batang elastis dengan ukuran + 4 cm yang berisi hormon progesteron. Faktor – faktor yang mempengaruhi penggunaan implan adalah pengetahuan ibu tentang implan, sikap ibu, penyuluhan kesehatan dan dukungan suami. Desain peenelitian analitik dengan cross sectional. Menggunakan uji chi-square untuk analisi bivariat. Ada hubungan pengetahuan ibu tentang implan, penyuluhan kesehatan dan sikap ibu dengan penggunaan implan. Tidak ada hubungan dukungan suami dengan penggunaan implan di Klinik Bidan Trimaningsih Desa Paya Rengas Kab Langkat Tahun 2022 </w:t>
      </w:r>
    </w:p>
    <w:p w14:paraId="0E410236" w14:textId="78F1C4B2" w:rsidR="000936A0" w:rsidRPr="000936A0" w:rsidRDefault="000936A0" w:rsidP="00BE4AD3">
      <w:pPr>
        <w:tabs>
          <w:tab w:val="left" w:pos="426"/>
        </w:tabs>
        <w:spacing w:after="0" w:line="240" w:lineRule="auto"/>
        <w:ind w:left="3150"/>
        <w:jc w:val="both"/>
        <w:rPr>
          <w:rFonts w:ascii="Georgia" w:eastAsia="Bodoni" w:hAnsi="Georgia" w:cs="Bodoni"/>
          <w:b/>
          <w:sz w:val="20"/>
          <w:szCs w:val="20"/>
        </w:rPr>
      </w:pPr>
      <w:r w:rsidRPr="000936A0">
        <w:rPr>
          <w:rFonts w:ascii="Georgia" w:eastAsia="Bodoni" w:hAnsi="Georgia" w:cs="Bodoni"/>
          <w:b/>
          <w:sz w:val="20"/>
          <w:szCs w:val="20"/>
        </w:rPr>
        <w:t>Kata Kunci :</w:t>
      </w:r>
    </w:p>
    <w:p w14:paraId="4F61230C" w14:textId="2A914AF2" w:rsidR="00FC2BE2" w:rsidRPr="000936A0" w:rsidRDefault="000936A0" w:rsidP="00BE4AD3">
      <w:pPr>
        <w:tabs>
          <w:tab w:val="left" w:pos="426"/>
        </w:tabs>
        <w:spacing w:after="0" w:line="240" w:lineRule="auto"/>
        <w:ind w:left="3150"/>
        <w:jc w:val="both"/>
        <w:rPr>
          <w:rFonts w:ascii="Georgia" w:eastAsia="Bodoni" w:hAnsi="Georgia" w:cs="Bodoni"/>
          <w:sz w:val="20"/>
          <w:szCs w:val="20"/>
        </w:rPr>
      </w:pPr>
      <w:r w:rsidRPr="000936A0">
        <w:rPr>
          <w:rFonts w:ascii="Georgia" w:eastAsia="Bodoni" w:hAnsi="Georgia" w:cs="Bodoni"/>
          <w:sz w:val="20"/>
          <w:szCs w:val="20"/>
        </w:rPr>
        <w:t>Pengetahuan, Penyuluhan Kesehatan, Sikap ibu, Dukungan Suami, Implan</w:t>
      </w:r>
    </w:p>
    <w:p w14:paraId="6E62C70D" w14:textId="5E7B408C" w:rsidR="00FC2BE2" w:rsidRDefault="00FC2BE2" w:rsidP="00FC2BE2">
      <w:pPr>
        <w:tabs>
          <w:tab w:val="left" w:pos="426"/>
        </w:tabs>
        <w:spacing w:after="0" w:line="240" w:lineRule="auto"/>
        <w:jc w:val="both"/>
        <w:rPr>
          <w:rFonts w:ascii="Georgia" w:eastAsia="Bodoni" w:hAnsi="Georgia" w:cs="Bodoni"/>
          <w:sz w:val="20"/>
          <w:szCs w:val="20"/>
        </w:rPr>
      </w:pPr>
    </w:p>
    <w:p w14:paraId="1860A74C" w14:textId="4EFED27E" w:rsidR="00FC2BE2" w:rsidRDefault="00FC2BE2" w:rsidP="00FC2BE2">
      <w:pPr>
        <w:tabs>
          <w:tab w:val="left" w:pos="426"/>
        </w:tabs>
        <w:spacing w:after="0" w:line="240" w:lineRule="auto"/>
        <w:jc w:val="both"/>
        <w:rPr>
          <w:rFonts w:ascii="Georgia" w:eastAsia="Bodoni" w:hAnsi="Georgia" w:cs="Bodoni"/>
          <w:b/>
          <w:sz w:val="24"/>
          <w:szCs w:val="24"/>
        </w:rPr>
      </w:pPr>
    </w:p>
    <w:p w14:paraId="6C0E1393" w14:textId="77777777" w:rsidR="00FC2BE2" w:rsidRDefault="00FC2BE2" w:rsidP="00FC2BE2">
      <w:pPr>
        <w:tabs>
          <w:tab w:val="left" w:pos="426"/>
        </w:tabs>
        <w:spacing w:after="0" w:line="240" w:lineRule="auto"/>
        <w:jc w:val="both"/>
        <w:rPr>
          <w:rFonts w:ascii="Georgia" w:eastAsia="Bodoni" w:hAnsi="Georgia" w:cs="Bodoni"/>
          <w:b/>
          <w:sz w:val="24"/>
          <w:szCs w:val="24"/>
        </w:rPr>
        <w:sectPr w:rsidR="00FC2BE2" w:rsidSect="00865D2C">
          <w:headerReference w:type="default" r:id="rId8"/>
          <w:footerReference w:type="default" r:id="rId9"/>
          <w:pgSz w:w="11906" w:h="16838" w:code="9"/>
          <w:pgMar w:top="1843" w:right="1440" w:bottom="1440" w:left="1440" w:header="709" w:footer="709" w:gutter="0"/>
          <w:pgNumType w:start="45"/>
          <w:cols w:space="369"/>
          <w:docGrid w:linePitch="360"/>
        </w:sectPr>
      </w:pPr>
    </w:p>
    <w:p w14:paraId="03CBC435" w14:textId="77777777" w:rsidR="00FC2BE2" w:rsidRPr="00CB675C" w:rsidRDefault="00FC2BE2" w:rsidP="00FC2BE2">
      <w:pPr>
        <w:tabs>
          <w:tab w:val="left" w:pos="426"/>
        </w:tabs>
        <w:spacing w:after="0" w:line="240" w:lineRule="auto"/>
        <w:jc w:val="both"/>
        <w:rPr>
          <w:rFonts w:ascii="Georgia" w:eastAsia="Bodoni" w:hAnsi="Georgia" w:cs="Bodoni"/>
          <w:b/>
          <w:sz w:val="24"/>
          <w:szCs w:val="24"/>
        </w:rPr>
      </w:pPr>
      <w:r w:rsidRPr="00CB675C">
        <w:rPr>
          <w:rFonts w:ascii="Georgia" w:eastAsia="Bodoni" w:hAnsi="Georgia" w:cs="Bodoni"/>
          <w:b/>
          <w:sz w:val="24"/>
          <w:szCs w:val="24"/>
        </w:rPr>
        <w:lastRenderedPageBreak/>
        <w:t>PENDAHULUAN</w:t>
      </w:r>
    </w:p>
    <w:p w14:paraId="5DCDCA08" w14:textId="69D009E4" w:rsidR="004C696E" w:rsidRDefault="004C696E" w:rsidP="00E064C9">
      <w:pPr>
        <w:spacing w:after="0" w:line="240" w:lineRule="auto"/>
        <w:ind w:firstLine="284"/>
        <w:jc w:val="both"/>
        <w:rPr>
          <w:rFonts w:ascii="Georgia" w:eastAsia="Bodoni" w:hAnsi="Georgia" w:cs="Bodoni"/>
          <w:sz w:val="22"/>
          <w:szCs w:val="22"/>
        </w:rPr>
      </w:pPr>
      <w:r w:rsidRPr="004C696E">
        <w:rPr>
          <w:rFonts w:ascii="Georgia" w:eastAsia="Bodoni" w:hAnsi="Georgia" w:cs="Bodoni"/>
          <w:sz w:val="22"/>
          <w:szCs w:val="22"/>
        </w:rPr>
        <w:t>Penduduk muda Indonesia yang produktif hanya 64,69% atau sekitar 173,31 juta jiwa. Dan generasi tua 35,31% atau 94,69 juta jiwa, karena itu generasi muda harus kita dorong supaya menjadi generasi yang berkualitas</w:t>
      </w:r>
      <w:r>
        <w:rPr>
          <w:rFonts w:ascii="Georgia" w:eastAsia="Bodoni" w:hAnsi="Georgia" w:cs="Bodoni"/>
          <w:sz w:val="22"/>
          <w:szCs w:val="22"/>
        </w:rPr>
        <w:t xml:space="preserve"> yang akan menjadi</w:t>
      </w:r>
      <w:r w:rsidRPr="004C696E">
        <w:rPr>
          <w:rFonts w:ascii="Georgia" w:eastAsia="Bodoni" w:hAnsi="Georgia" w:cs="Bodoni"/>
          <w:sz w:val="22"/>
          <w:szCs w:val="22"/>
        </w:rPr>
        <w:t xml:space="preserve"> kunci Indonesia Emas 2045.</w:t>
      </w:r>
      <w:r>
        <w:rPr>
          <w:rFonts w:ascii="Georgia" w:eastAsia="Bodoni" w:hAnsi="Georgia" w:cs="Bodoni"/>
          <w:sz w:val="22"/>
          <w:szCs w:val="22"/>
        </w:rPr>
        <w:t xml:space="preserve"> </w:t>
      </w:r>
      <w:r w:rsidRPr="004C696E">
        <w:rPr>
          <w:rFonts w:ascii="Georgia" w:eastAsia="Bodoni" w:hAnsi="Georgia" w:cs="Bodoni"/>
          <w:sz w:val="22"/>
          <w:szCs w:val="22"/>
        </w:rPr>
        <w:t>Remaja menjadi prasyarat penentu dalam memetik bonus demografi, bila masih ada yang kawin muda, putus sekolah atau hamil berulang, hamil terlalu muda, hamil terlalu banyak, pastilah stunting tinggi. Disinilah peran keluarga berencana, bagaimana merencanakan keluarga, jarak kelahiran direncanakan sehingga tidak ada kehamilan yang tidak diinginkan, tidak ada anak yang tidak diinginkan. Inilah kunci bagaimana hubungan keluarga berencana yang didalamnya ada kontrasepsi menjadi penentu adanya stunting, kemudian menentukan generasi emas di masa depan. Data stunting di Indonesia memang masih tinggi. Sangat penting memberikan informasi kepada Ibu, karena memberikan informasi atau mendidik perempuan itu bisa membuat satu generasi terdidik. Peran kita semua untuk dapat menurunkan angka kematian ibu, angka kematian bayi juga bisa meningkatkan kualitas generasi depan kita salah satunya dengan KB dan mencegah stunting</w:t>
      </w:r>
      <w:r>
        <w:rPr>
          <w:rFonts w:ascii="Georgia" w:eastAsia="Bodoni" w:hAnsi="Georgia" w:cs="Bodoni"/>
          <w:sz w:val="22"/>
          <w:szCs w:val="22"/>
        </w:rPr>
        <w:t xml:space="preserve"> </w:t>
      </w:r>
      <w:r>
        <w:rPr>
          <w:rFonts w:ascii="Georgia" w:eastAsia="Bodoni" w:hAnsi="Georgia" w:cs="Bodoni"/>
          <w:sz w:val="22"/>
          <w:szCs w:val="22"/>
        </w:rPr>
        <w:fldChar w:fldCharType="begin" w:fldLock="1"/>
      </w:r>
      <w:r w:rsidR="004C1575">
        <w:rPr>
          <w:rFonts w:ascii="Georgia" w:eastAsia="Bodoni" w:hAnsi="Georgia" w:cs="Bodoni"/>
          <w:sz w:val="22"/>
          <w:szCs w:val="22"/>
        </w:rPr>
        <w:instrText>ADDIN CSL_CITATION {"citationItems":[{"id":"ITEM-1","itemData":{"author":[{"dropping-particle":"","family":"BKKBN","given":"","non-dropping-particle":"","parse-names":false,"suffix":""}],"container-title":"BKKBN","id":"ITEM-1","issued":{"date-parts":[["2021"]]},"title":"Kontrasepsi Bisa Cegah Stunting","type":"webpage"},"uris":["http://www.mendeley.com/documents/?uuid=458ad038-cf77-4901-8655-09340e4ca62e"]}],"mendeley":{"formattedCitation":"(BKKBN, 2021)","plainTextFormattedCitation":"(BKKBN, 2021)","previouslyFormattedCitation":"(BKKBN, 2021)"},"properties":{"noteIndex":0},"schema":"https://github.com/citation-style-language/schema/raw/master/csl-citation.json"}</w:instrText>
      </w:r>
      <w:r>
        <w:rPr>
          <w:rFonts w:ascii="Georgia" w:eastAsia="Bodoni" w:hAnsi="Georgia" w:cs="Bodoni"/>
          <w:sz w:val="22"/>
          <w:szCs w:val="22"/>
        </w:rPr>
        <w:fldChar w:fldCharType="separate"/>
      </w:r>
      <w:r w:rsidRPr="004C696E">
        <w:rPr>
          <w:rFonts w:ascii="Georgia" w:eastAsia="Bodoni" w:hAnsi="Georgia" w:cs="Bodoni"/>
          <w:noProof/>
          <w:sz w:val="22"/>
          <w:szCs w:val="22"/>
        </w:rPr>
        <w:t>(BKKBN, 2021)</w:t>
      </w:r>
      <w:r>
        <w:rPr>
          <w:rFonts w:ascii="Georgia" w:eastAsia="Bodoni" w:hAnsi="Georgia" w:cs="Bodoni"/>
          <w:sz w:val="22"/>
          <w:szCs w:val="22"/>
        </w:rPr>
        <w:fldChar w:fldCharType="end"/>
      </w:r>
      <w:r w:rsidRPr="004C696E">
        <w:rPr>
          <w:rFonts w:ascii="Georgia" w:eastAsia="Bodoni" w:hAnsi="Georgia" w:cs="Bodoni"/>
          <w:sz w:val="22"/>
          <w:szCs w:val="22"/>
        </w:rPr>
        <w:t>.</w:t>
      </w:r>
    </w:p>
    <w:p w14:paraId="4E23F3AD" w14:textId="6E9547E4" w:rsidR="007627D0" w:rsidRDefault="007627D0" w:rsidP="007627D0">
      <w:pPr>
        <w:spacing w:after="0" w:line="240" w:lineRule="auto"/>
        <w:ind w:firstLine="284"/>
        <w:jc w:val="both"/>
        <w:rPr>
          <w:rFonts w:ascii="Georgia" w:eastAsia="Bodoni" w:hAnsi="Georgia" w:cs="Bodoni"/>
          <w:sz w:val="22"/>
          <w:szCs w:val="22"/>
        </w:rPr>
      </w:pPr>
      <w:r w:rsidRPr="007627D0">
        <w:rPr>
          <w:rFonts w:ascii="Georgia" w:eastAsia="Bodoni" w:hAnsi="Georgia" w:cs="Bodoni"/>
          <w:sz w:val="22"/>
          <w:szCs w:val="22"/>
        </w:rPr>
        <w:t>Selain cegah kehamilan, penggunaan alat kontrasepsi juga berpengaruh besar terhadap mas</w:t>
      </w:r>
      <w:r>
        <w:rPr>
          <w:rFonts w:ascii="Georgia" w:eastAsia="Bodoni" w:hAnsi="Georgia" w:cs="Bodoni"/>
          <w:sz w:val="22"/>
          <w:szCs w:val="22"/>
        </w:rPr>
        <w:t xml:space="preserve">alah stunting di Indonesia. </w:t>
      </w:r>
      <w:r w:rsidRPr="007627D0">
        <w:rPr>
          <w:rFonts w:ascii="Georgia" w:eastAsia="Bodoni" w:hAnsi="Georgia" w:cs="Bodoni"/>
          <w:sz w:val="22"/>
          <w:szCs w:val="22"/>
        </w:rPr>
        <w:t>Stunting merupakan salah satu kondisi dimana anak kekurangan gizi secara kronis.</w:t>
      </w:r>
      <w:r>
        <w:rPr>
          <w:rFonts w:ascii="Georgia" w:eastAsia="Bodoni" w:hAnsi="Georgia" w:cs="Bodoni"/>
          <w:sz w:val="22"/>
          <w:szCs w:val="22"/>
        </w:rPr>
        <w:t xml:space="preserve"> </w:t>
      </w:r>
      <w:r w:rsidRPr="007627D0">
        <w:rPr>
          <w:rFonts w:ascii="Georgia" w:eastAsia="Bodoni" w:hAnsi="Georgia" w:cs="Bodoni"/>
          <w:sz w:val="22"/>
          <w:szCs w:val="22"/>
        </w:rPr>
        <w:t>Sehingga pertumbuhan dan perkembangan anak tersebut tidak berjalan optimal seperti teman-teman sebayanya.</w:t>
      </w:r>
      <w:r>
        <w:rPr>
          <w:rFonts w:ascii="Georgia" w:eastAsia="Bodoni" w:hAnsi="Georgia" w:cs="Bodoni"/>
          <w:sz w:val="22"/>
          <w:szCs w:val="22"/>
        </w:rPr>
        <w:t xml:space="preserve"> </w:t>
      </w:r>
      <w:r w:rsidRPr="007627D0">
        <w:rPr>
          <w:rFonts w:ascii="Georgia" w:eastAsia="Bodoni" w:hAnsi="Georgia" w:cs="Bodoni"/>
          <w:sz w:val="22"/>
          <w:szCs w:val="22"/>
        </w:rPr>
        <w:t>Menurut Dr.(H.C.) dr. Hasto Wardoyo, Sp.OG(K) Kepala BKKBN (Badan Kependudukan Keluarga Berencana Nasional), penggunaan alat kontrasepsi sangat besar pengaruhnya terhadap penurunan stunting di Indonesia. Karena jarak kehamilan sendiri pun sangat menentukan kejadian stunting.</w:t>
      </w:r>
      <w:r>
        <w:rPr>
          <w:rFonts w:ascii="Georgia" w:eastAsia="Bodoni" w:hAnsi="Georgia" w:cs="Bodoni"/>
          <w:sz w:val="22"/>
          <w:szCs w:val="22"/>
        </w:rPr>
        <w:t xml:space="preserve"> </w:t>
      </w:r>
      <w:r w:rsidRPr="007627D0">
        <w:rPr>
          <w:rFonts w:ascii="Georgia" w:eastAsia="Bodoni" w:hAnsi="Georgia" w:cs="Bodoni"/>
          <w:sz w:val="22"/>
          <w:szCs w:val="22"/>
        </w:rPr>
        <w:t>Kehamilan yang jaraknya kurang dari 2 tahun s</w:t>
      </w:r>
      <w:r w:rsidR="004C1575">
        <w:rPr>
          <w:rFonts w:ascii="Georgia" w:eastAsia="Bodoni" w:hAnsi="Georgia" w:cs="Bodoni"/>
          <w:sz w:val="22"/>
          <w:szCs w:val="22"/>
        </w:rPr>
        <w:t>angat berisiko tinggi untuk ibu</w:t>
      </w:r>
      <w:r w:rsidRPr="007627D0">
        <w:rPr>
          <w:rFonts w:ascii="Georgia" w:eastAsia="Bodoni" w:hAnsi="Georgia" w:cs="Bodoni"/>
          <w:sz w:val="22"/>
          <w:szCs w:val="22"/>
        </w:rPr>
        <w:t xml:space="preserve"> dan sang buah hati</w:t>
      </w:r>
      <w:r w:rsidR="004C1575">
        <w:rPr>
          <w:rFonts w:ascii="Georgia" w:eastAsia="Bodoni" w:hAnsi="Georgia" w:cs="Bodoni"/>
          <w:sz w:val="22"/>
          <w:szCs w:val="22"/>
        </w:rPr>
        <w:fldChar w:fldCharType="begin" w:fldLock="1"/>
      </w:r>
      <w:r w:rsidR="004C1575">
        <w:rPr>
          <w:rFonts w:ascii="Georgia" w:eastAsia="Bodoni" w:hAnsi="Georgia" w:cs="Bodoni"/>
          <w:sz w:val="22"/>
          <w:szCs w:val="22"/>
        </w:rPr>
        <w:instrText>ADDIN CSL_CITATION {"citationItems":[{"id":"ITEM-1","itemData":{"author":[{"dropping-particle":"","family":"Ayu","given":"Shinta Dwi","non-dropping-particle":"","parse-names":false,"suffix":""}],"container-title":"Nakita","id":"ITEM-1","issued":{"date-parts":[["2022"]]},"title":"Hubungan Antara Penggunaan Alat Kontrasepsi dengan Penurunan Stunting - Semua Halaman - Nakita","type":"article-magazine"},"uris":["http://www.mendeley.com/documents/?uuid=fdfeefcd-d153-4e8d-9949-20ef88083f35"]}],"mendeley":{"formattedCitation":"(Ayu, 2022)","plainTextFormattedCitation":"(Ayu, 2022)","previouslyFormattedCitation":"(Ayu, 2022)"},"properties":{"noteIndex":0},"schema":"https://github.com/citation-style-language/schema/raw/master/csl-citation.json"}</w:instrText>
      </w:r>
      <w:r w:rsidR="004C1575">
        <w:rPr>
          <w:rFonts w:ascii="Georgia" w:eastAsia="Bodoni" w:hAnsi="Georgia" w:cs="Bodoni"/>
          <w:sz w:val="22"/>
          <w:szCs w:val="22"/>
        </w:rPr>
        <w:fldChar w:fldCharType="separate"/>
      </w:r>
      <w:r w:rsidR="004C1575" w:rsidRPr="004C1575">
        <w:rPr>
          <w:rFonts w:ascii="Georgia" w:eastAsia="Bodoni" w:hAnsi="Georgia" w:cs="Bodoni"/>
          <w:noProof/>
          <w:sz w:val="22"/>
          <w:szCs w:val="22"/>
        </w:rPr>
        <w:t>(Ayu, 2022)</w:t>
      </w:r>
      <w:r w:rsidR="004C1575">
        <w:rPr>
          <w:rFonts w:ascii="Georgia" w:eastAsia="Bodoni" w:hAnsi="Georgia" w:cs="Bodoni"/>
          <w:sz w:val="22"/>
          <w:szCs w:val="22"/>
        </w:rPr>
        <w:fldChar w:fldCharType="end"/>
      </w:r>
      <w:r w:rsidRPr="007627D0">
        <w:rPr>
          <w:rFonts w:ascii="Georgia" w:eastAsia="Bodoni" w:hAnsi="Georgia" w:cs="Bodoni"/>
          <w:sz w:val="22"/>
          <w:szCs w:val="22"/>
        </w:rPr>
        <w:t>.</w:t>
      </w:r>
      <w:r>
        <w:rPr>
          <w:rFonts w:ascii="Georgia" w:eastAsia="Bodoni" w:hAnsi="Georgia" w:cs="Bodoni"/>
          <w:sz w:val="22"/>
          <w:szCs w:val="22"/>
        </w:rPr>
        <w:t xml:space="preserve"> </w:t>
      </w:r>
    </w:p>
    <w:p w14:paraId="08EDAF43" w14:textId="66E83191" w:rsidR="004C1575" w:rsidRDefault="004C1575" w:rsidP="007627D0">
      <w:pPr>
        <w:spacing w:after="0" w:line="240" w:lineRule="auto"/>
        <w:ind w:firstLine="284"/>
        <w:jc w:val="both"/>
        <w:rPr>
          <w:rFonts w:ascii="Georgia" w:eastAsia="Bodoni" w:hAnsi="Georgia" w:cs="Bodoni"/>
          <w:sz w:val="22"/>
          <w:szCs w:val="22"/>
        </w:rPr>
      </w:pPr>
      <w:r w:rsidRPr="004C1575">
        <w:rPr>
          <w:rFonts w:ascii="Georgia" w:eastAsia="Bodoni" w:hAnsi="Georgia" w:cs="Bodoni"/>
          <w:sz w:val="22"/>
          <w:szCs w:val="22"/>
        </w:rPr>
        <w:t>Kepala Badan Kependudukan dan Keluarga B</w:t>
      </w:r>
      <w:r>
        <w:rPr>
          <w:rFonts w:ascii="Georgia" w:eastAsia="Bodoni" w:hAnsi="Georgia" w:cs="Bodoni"/>
          <w:sz w:val="22"/>
          <w:szCs w:val="22"/>
        </w:rPr>
        <w:t>erencana Nasional (BKKBN) Hasto Wardoyo</w:t>
      </w:r>
      <w:r w:rsidRPr="004C1575">
        <w:rPr>
          <w:rFonts w:ascii="Georgia" w:eastAsia="Bodoni" w:hAnsi="Georgia" w:cs="Bodoni"/>
          <w:sz w:val="22"/>
          <w:szCs w:val="22"/>
        </w:rPr>
        <w:t xml:space="preserve"> menekankan pentingnya </w:t>
      </w:r>
      <w:r w:rsidRPr="004C1575">
        <w:rPr>
          <w:rFonts w:ascii="Georgia" w:eastAsia="Bodoni" w:hAnsi="Georgia" w:cs="Bodoni"/>
          <w:sz w:val="22"/>
          <w:szCs w:val="22"/>
        </w:rPr>
        <w:t>alat kontrasepsi atau KB Pasca persalinan (KBPP) untuk mencegah lahirnya bayi stunting. KBPP adalah pelayanan KB yang diberikan setelah persalinan sampai dengan kurun waktu 42 hari, dengan tujuan mengatur jarak kelahiran, jarak kehamilan, dan menghindari kehamilan yang tidak diinginkan, sehingga setiap keluarga dapat merencanakan kehamilan yang aman dan sehat</w:t>
      </w:r>
      <w:r>
        <w:rPr>
          <w:rFonts w:ascii="Georgia" w:eastAsia="Bodoni" w:hAnsi="Georgia" w:cs="Bodoni"/>
          <w:sz w:val="22"/>
          <w:szCs w:val="22"/>
        </w:rPr>
        <w:fldChar w:fldCharType="begin" w:fldLock="1"/>
      </w:r>
      <w:r>
        <w:rPr>
          <w:rFonts w:ascii="Georgia" w:eastAsia="Bodoni" w:hAnsi="Georgia" w:cs="Bodoni"/>
          <w:sz w:val="22"/>
          <w:szCs w:val="22"/>
        </w:rPr>
        <w:instrText>ADDIN CSL_CITATION {"citationItems":[{"id":"ITEM-1","itemData":{"author":[{"dropping-particle":"","family":"Risalah","given":"Dian Fath","non-dropping-particle":"","parse-names":false,"suffix":""}],"container-title":"Republika","id":"ITEM-1","issued":{"date-parts":[["2023"]]},"title":"Pentingnya Kontrasepsi Pascapersalinan, demi Cegah Bayi Stunting","type":"article-newspaper"},"uris":["http://www.mendeley.com/documents/?uuid=80bacb47-2a01-4af7-87b7-ffd900fa0307"]}],"mendeley":{"formattedCitation":"(Risalah, 2023)","plainTextFormattedCitation":"(Risalah, 2023)"},"properties":{"noteIndex":0},"schema":"https://github.com/citation-style-language/schema/raw/master/csl-citation.json"}</w:instrText>
      </w:r>
      <w:r>
        <w:rPr>
          <w:rFonts w:ascii="Georgia" w:eastAsia="Bodoni" w:hAnsi="Georgia" w:cs="Bodoni"/>
          <w:sz w:val="22"/>
          <w:szCs w:val="22"/>
        </w:rPr>
        <w:fldChar w:fldCharType="separate"/>
      </w:r>
      <w:r w:rsidRPr="004C1575">
        <w:rPr>
          <w:rFonts w:ascii="Georgia" w:eastAsia="Bodoni" w:hAnsi="Georgia" w:cs="Bodoni"/>
          <w:noProof/>
          <w:sz w:val="22"/>
          <w:szCs w:val="22"/>
        </w:rPr>
        <w:t>(Risalah, 2023)</w:t>
      </w:r>
      <w:r>
        <w:rPr>
          <w:rFonts w:ascii="Georgia" w:eastAsia="Bodoni" w:hAnsi="Georgia" w:cs="Bodoni"/>
          <w:sz w:val="22"/>
          <w:szCs w:val="22"/>
        </w:rPr>
        <w:fldChar w:fldCharType="end"/>
      </w:r>
      <w:r w:rsidRPr="004C1575">
        <w:rPr>
          <w:rFonts w:ascii="Georgia" w:eastAsia="Bodoni" w:hAnsi="Georgia" w:cs="Bodoni"/>
          <w:sz w:val="22"/>
          <w:szCs w:val="22"/>
        </w:rPr>
        <w:t>.</w:t>
      </w:r>
    </w:p>
    <w:p w14:paraId="04C23D2F" w14:textId="544825D0" w:rsidR="00E064C9" w:rsidRDefault="00E064C9" w:rsidP="007627D0">
      <w:pPr>
        <w:spacing w:after="0" w:line="240" w:lineRule="auto"/>
        <w:ind w:firstLine="284"/>
        <w:jc w:val="both"/>
        <w:rPr>
          <w:rFonts w:ascii="Georgia" w:eastAsia="Bodoni" w:hAnsi="Georgia" w:cs="Bodoni"/>
          <w:sz w:val="22"/>
          <w:szCs w:val="22"/>
        </w:rPr>
      </w:pPr>
      <w:r w:rsidRPr="00E064C9">
        <w:rPr>
          <w:rFonts w:ascii="Georgia" w:eastAsia="Bodoni" w:hAnsi="Georgia" w:cs="Bodoni"/>
          <w:sz w:val="22"/>
          <w:szCs w:val="22"/>
        </w:rPr>
        <w:t>Keluarga Berencana adalah informasi, sarana dan metode yang memungkinkan individu untuk memutuskan apakah dan kapan memiliki anak. Ini termasuk berbagai macam kontrasepsi – termasuk pil, implan, alat kontrasepsi dalam rahim, prosedur pembedahan yang membatasi kesuburan, dan metode penghalang seperti kondom – serta metode non-invasif seperti metode kalender dan pantang. Keluarga berencana juga mencakup informasi tentang bagaimana menjadi hamil ketika diinginkan, serta pengobatan infertilitas</w:t>
      </w:r>
      <w:r>
        <w:rPr>
          <w:rFonts w:ascii="Georgia" w:eastAsia="Bodoni" w:hAnsi="Georgia" w:cs="Bodoni"/>
          <w:sz w:val="22"/>
          <w:szCs w:val="22"/>
        </w:rPr>
        <w:fldChar w:fldCharType="begin" w:fldLock="1"/>
      </w:r>
      <w:r w:rsidR="00E6259B">
        <w:rPr>
          <w:rFonts w:ascii="Georgia" w:eastAsia="Bodoni" w:hAnsi="Georgia" w:cs="Bodoni"/>
          <w:sz w:val="22"/>
          <w:szCs w:val="22"/>
        </w:rPr>
        <w:instrText>ADDIN CSL_CITATION {"citationItems":[{"id":"ITEM-1","itemData":{"DOI":"10.1049/me:19970115","ISSN":"09569944","abstract":"Medium-term planning is a tricky business for any company in today's volatile markets, and to apply the approach to something as variable as people may seem impossible.","author":[{"dropping-particle":"","family":"Reilly","given":"Peter","non-dropping-particle":"","parse-names":false,"suffix":""}],"container-title":"UNFPA","id":"ITEM-1","issue":"1","issued":{"date-parts":[["1997"]]},"page":"35-38","title":"Family planning","type":"article","volume":"76"},"uris":["http://www.mendeley.com/documents/?uuid=501415e3-c4fd-41d9-97e7-f538975b8a56"]}],"mendeley":{"formattedCitation":"(Reilly, 1997)","plainTextFormattedCitation":"(Reilly, 1997)","previouslyFormattedCitation":"(Reilly, 1997)"},"properties":{"noteIndex":0},"schema":"https://github.com/citation-style-language/schema/raw/master/csl-citation.json"}</w:instrText>
      </w:r>
      <w:r>
        <w:rPr>
          <w:rFonts w:ascii="Georgia" w:eastAsia="Bodoni" w:hAnsi="Georgia" w:cs="Bodoni"/>
          <w:sz w:val="22"/>
          <w:szCs w:val="22"/>
        </w:rPr>
        <w:fldChar w:fldCharType="separate"/>
      </w:r>
      <w:r w:rsidRPr="00E064C9">
        <w:rPr>
          <w:rFonts w:ascii="Georgia" w:eastAsia="Bodoni" w:hAnsi="Georgia" w:cs="Bodoni"/>
          <w:noProof/>
          <w:sz w:val="22"/>
          <w:szCs w:val="22"/>
        </w:rPr>
        <w:t>(Reilly, 1997)</w:t>
      </w:r>
      <w:r>
        <w:rPr>
          <w:rFonts w:ascii="Georgia" w:eastAsia="Bodoni" w:hAnsi="Georgia" w:cs="Bodoni"/>
          <w:sz w:val="22"/>
          <w:szCs w:val="22"/>
        </w:rPr>
        <w:fldChar w:fldCharType="end"/>
      </w:r>
      <w:r w:rsidRPr="00E064C9">
        <w:rPr>
          <w:rFonts w:ascii="Georgia" w:eastAsia="Bodoni" w:hAnsi="Georgia" w:cs="Bodoni"/>
          <w:sz w:val="22"/>
          <w:szCs w:val="22"/>
        </w:rPr>
        <w:t>.</w:t>
      </w:r>
    </w:p>
    <w:p w14:paraId="3BAB5078" w14:textId="5E9B0E01" w:rsidR="00E064C9" w:rsidRDefault="00E6259B" w:rsidP="00FC2BE2">
      <w:pPr>
        <w:spacing w:after="0" w:line="240" w:lineRule="auto"/>
        <w:ind w:firstLine="284"/>
        <w:jc w:val="both"/>
        <w:rPr>
          <w:rFonts w:ascii="Georgia" w:eastAsia="Bodoni" w:hAnsi="Georgia" w:cs="Bodoni"/>
          <w:sz w:val="22"/>
          <w:szCs w:val="22"/>
        </w:rPr>
      </w:pPr>
      <w:r w:rsidRPr="00E6259B">
        <w:rPr>
          <w:rFonts w:ascii="Georgia" w:eastAsia="Bodoni" w:hAnsi="Georgia" w:cs="Bodoni"/>
          <w:sz w:val="22"/>
          <w:szCs w:val="22"/>
        </w:rPr>
        <w:t>Keluarga berencana adalah salah satu dari 10 pencapaian besar kesehatan masyarakat di abad ke-20, setara dengan pencapaian seperti vaksinasi dan kemajuan dalam keselamata</w:t>
      </w:r>
      <w:r>
        <w:rPr>
          <w:rFonts w:ascii="Georgia" w:eastAsia="Bodoni" w:hAnsi="Georgia" w:cs="Bodoni"/>
          <w:sz w:val="22"/>
          <w:szCs w:val="22"/>
        </w:rPr>
        <w:t>n kendaraan bermotor</w:t>
      </w:r>
      <w:r w:rsidRPr="00E6259B">
        <w:rPr>
          <w:rFonts w:ascii="Georgia" w:eastAsia="Bodoni" w:hAnsi="Georgia" w:cs="Bodoni"/>
          <w:sz w:val="22"/>
          <w:szCs w:val="22"/>
        </w:rPr>
        <w:t>. Kemampuan individu untuk menentukan ukuran keluarga mereka dan waktu serta jarak anak mereka telah menghasilkan peningkatan yang signifikan dalam kesehatan dan kesejahteraa</w:t>
      </w:r>
      <w:r>
        <w:rPr>
          <w:rFonts w:ascii="Georgia" w:eastAsia="Bodoni" w:hAnsi="Georgia" w:cs="Bodoni"/>
          <w:sz w:val="22"/>
          <w:szCs w:val="22"/>
        </w:rPr>
        <w:t>n sosial dan ekonomi</w:t>
      </w:r>
      <w:r w:rsidRPr="00E6259B">
        <w:rPr>
          <w:rFonts w:ascii="Georgia" w:eastAsia="Bodoni" w:hAnsi="Georgia" w:cs="Bodoni"/>
          <w:sz w:val="22"/>
          <w:szCs w:val="22"/>
        </w:rPr>
        <w:t>. Keluarga yang lebih kecil dan peningkatan jarak anak telah membantu menurunkan angka kematian bayi dan anak, meningkatkan kondisi sosial dan ekonomi perempuan dan keluarganya, serta meningkatkan kesehatan ibu. Upaya keluarga berencana kontemporer di Amerika Serikat dimulai pada awal abad ke-20. Pada tahun 1960, metode kontra</w:t>
      </w:r>
      <w:r>
        <w:rPr>
          <w:rFonts w:ascii="Georgia" w:eastAsia="Bodoni" w:hAnsi="Georgia" w:cs="Bodoni"/>
          <w:sz w:val="22"/>
          <w:szCs w:val="22"/>
        </w:rPr>
        <w:t>sepsi modern telah dikembangkan</w:t>
      </w:r>
      <w:r>
        <w:rPr>
          <w:rFonts w:ascii="Georgia" w:eastAsia="Bodoni" w:hAnsi="Georgia" w:cs="Bodoni"/>
          <w:sz w:val="22"/>
          <w:szCs w:val="22"/>
        </w:rPr>
        <w:fldChar w:fldCharType="begin" w:fldLock="1"/>
      </w:r>
      <w:r>
        <w:rPr>
          <w:rFonts w:ascii="Georgia" w:eastAsia="Bodoni" w:hAnsi="Georgia" w:cs="Bodoni"/>
          <w:sz w:val="22"/>
          <w:szCs w:val="22"/>
        </w:rPr>
        <w:instrText>ADDIN CSL_CITATION {"citationItems":[{"id":"ITEM-1","itemData":{"author":[{"dropping-particle":"","family":"Stith Butler A","given":"Wright Clayton E","non-dropping-particle":"","parse-names":false,"suffix":""}],"container-title":"Washington (DC): National Academies Press (US)","id":"ITEM-1","issued":{"date-parts":[["2009"]]},"title":"Overview of Family Planning in the United States - A Review of the HHS Family Planning Program - NCBI Bookshelf","type":"article"},"uris":["http://www.mendeley.com/documents/?uuid=34c634ba-036d-4bfe-8cdb-f58fa4613ffd"]}],"mendeley":{"formattedCitation":"(Stith Butler A, 2009)","plainTextFormattedCitation":"(Stith Butler A, 2009)","previouslyFormattedCitation":"(Stith Butler A, 2009)"},"properties":{"noteIndex":0},"schema":"https://github.com/citation-style-language/schema/raw/master/csl-citation.json"}</w:instrText>
      </w:r>
      <w:r>
        <w:rPr>
          <w:rFonts w:ascii="Georgia" w:eastAsia="Bodoni" w:hAnsi="Georgia" w:cs="Bodoni"/>
          <w:sz w:val="22"/>
          <w:szCs w:val="22"/>
        </w:rPr>
        <w:fldChar w:fldCharType="separate"/>
      </w:r>
      <w:r w:rsidRPr="00E6259B">
        <w:rPr>
          <w:rFonts w:ascii="Georgia" w:eastAsia="Bodoni" w:hAnsi="Georgia" w:cs="Bodoni"/>
          <w:noProof/>
          <w:sz w:val="22"/>
          <w:szCs w:val="22"/>
        </w:rPr>
        <w:t>(Stith Butler A, 2009)</w:t>
      </w:r>
      <w:r>
        <w:rPr>
          <w:rFonts w:ascii="Georgia" w:eastAsia="Bodoni" w:hAnsi="Georgia" w:cs="Bodoni"/>
          <w:sz w:val="22"/>
          <w:szCs w:val="22"/>
        </w:rPr>
        <w:fldChar w:fldCharType="end"/>
      </w:r>
      <w:r>
        <w:rPr>
          <w:rFonts w:ascii="Georgia" w:eastAsia="Bodoni" w:hAnsi="Georgia" w:cs="Bodoni"/>
          <w:sz w:val="22"/>
          <w:szCs w:val="22"/>
        </w:rPr>
        <w:t>.</w:t>
      </w:r>
    </w:p>
    <w:p w14:paraId="532AED21" w14:textId="22B9EEA9" w:rsidR="00E6259B" w:rsidRPr="00E6259B" w:rsidRDefault="00E6259B" w:rsidP="00E6259B">
      <w:pPr>
        <w:spacing w:after="0" w:line="240" w:lineRule="auto"/>
        <w:ind w:firstLine="284"/>
        <w:jc w:val="both"/>
        <w:rPr>
          <w:rFonts w:ascii="Georgia" w:eastAsia="Bodoni" w:hAnsi="Georgia" w:cs="Bodoni"/>
          <w:sz w:val="22"/>
          <w:szCs w:val="22"/>
        </w:rPr>
      </w:pPr>
      <w:r w:rsidRPr="00E6259B">
        <w:rPr>
          <w:rFonts w:ascii="Georgia" w:eastAsia="Bodoni" w:hAnsi="Georgia" w:cs="Bodoni"/>
          <w:sz w:val="22"/>
          <w:szCs w:val="22"/>
        </w:rPr>
        <w:t>Menurut Organisasi Kesehatan Dunia (WHO), keluarga berencana didefinisikan sebagai “kemampuan individu dan pasangan untuk mengantisipasi dan mencapai jumlah anak yang diinginkan serta jarak dan waktu kelahiran mereka. Pentingnya KB terlihat jelas dari manfaatnya bagi individu, maupun bagi keluarga, komun</w:t>
      </w:r>
      <w:r>
        <w:rPr>
          <w:rFonts w:ascii="Georgia" w:eastAsia="Bodoni" w:hAnsi="Georgia" w:cs="Bodoni"/>
          <w:sz w:val="22"/>
          <w:szCs w:val="22"/>
        </w:rPr>
        <w:t>itas, dan masyarakat</w:t>
      </w:r>
      <w:r w:rsidRPr="00E6259B">
        <w:rPr>
          <w:rFonts w:ascii="Georgia" w:eastAsia="Bodoni" w:hAnsi="Georgia" w:cs="Bodoni"/>
          <w:sz w:val="22"/>
          <w:szCs w:val="22"/>
        </w:rPr>
        <w:t xml:space="preserve">. Keluarga berencana melayani tiga kebutuhan penting: (1) membantu pasangan </w:t>
      </w:r>
      <w:r w:rsidRPr="00E6259B">
        <w:rPr>
          <w:rFonts w:ascii="Georgia" w:eastAsia="Bodoni" w:hAnsi="Georgia" w:cs="Bodoni"/>
          <w:sz w:val="22"/>
          <w:szCs w:val="22"/>
        </w:rPr>
        <w:lastRenderedPageBreak/>
        <w:t>menghindari kehamilan yang tidak diinginkan; (2) mengurangi penyebaran penyakit menular seksual (PMS); dan (3) dengan mengatasi masalah PMS, membantu mengurangi tingkat infertilitas</w:t>
      </w:r>
      <w:r>
        <w:rPr>
          <w:rFonts w:ascii="Georgia" w:eastAsia="Bodoni" w:hAnsi="Georgia" w:cs="Bodoni"/>
          <w:sz w:val="22"/>
          <w:szCs w:val="22"/>
        </w:rPr>
        <w:fldChar w:fldCharType="begin" w:fldLock="1"/>
      </w:r>
      <w:r>
        <w:rPr>
          <w:rFonts w:ascii="Georgia" w:eastAsia="Bodoni" w:hAnsi="Georgia" w:cs="Bodoni"/>
          <w:sz w:val="22"/>
          <w:szCs w:val="22"/>
        </w:rPr>
        <w:instrText>ADDIN CSL_CITATION {"citationItems":[{"id":"ITEM-1","itemData":{"author":[{"dropping-particle":"","family":"Stith Butler A","given":"Wright Clayton E","non-dropping-particle":"","parse-names":false,"suffix":""}],"container-title":"Washington (DC): National Academies Press (US)","id":"ITEM-1","issued":{"date-parts":[["2009"]]},"title":"Overview of Family Planning in the United States - A Review of the HHS Family Planning Program - NCBI Bookshelf","type":"article"},"uris":["http://www.mendeley.com/documents/?uuid=34c634ba-036d-4bfe-8cdb-f58fa4613ffd"]}],"mendeley":{"formattedCitation":"(Stith Butler A, 2009)","plainTextFormattedCitation":"(Stith Butler A, 2009)","previouslyFormattedCitation":"(Stith Butler A, 2009)"},"properties":{"noteIndex":0},"schema":"https://github.com/citation-style-language/schema/raw/master/csl-citation.json"}</w:instrText>
      </w:r>
      <w:r>
        <w:rPr>
          <w:rFonts w:ascii="Georgia" w:eastAsia="Bodoni" w:hAnsi="Georgia" w:cs="Bodoni"/>
          <w:sz w:val="22"/>
          <w:szCs w:val="22"/>
        </w:rPr>
        <w:fldChar w:fldCharType="separate"/>
      </w:r>
      <w:r w:rsidRPr="00E6259B">
        <w:rPr>
          <w:rFonts w:ascii="Georgia" w:eastAsia="Bodoni" w:hAnsi="Georgia" w:cs="Bodoni"/>
          <w:noProof/>
          <w:sz w:val="22"/>
          <w:szCs w:val="22"/>
        </w:rPr>
        <w:t>(Stith Butler A, 2009)</w:t>
      </w:r>
      <w:r>
        <w:rPr>
          <w:rFonts w:ascii="Georgia" w:eastAsia="Bodoni" w:hAnsi="Georgia" w:cs="Bodoni"/>
          <w:sz w:val="22"/>
          <w:szCs w:val="22"/>
        </w:rPr>
        <w:fldChar w:fldCharType="end"/>
      </w:r>
      <w:r w:rsidRPr="00E6259B">
        <w:rPr>
          <w:rFonts w:ascii="Georgia" w:eastAsia="Bodoni" w:hAnsi="Georgia" w:cs="Bodoni"/>
          <w:sz w:val="22"/>
          <w:szCs w:val="22"/>
        </w:rPr>
        <w:t>.</w:t>
      </w:r>
    </w:p>
    <w:p w14:paraId="4AC40EFA" w14:textId="0EDB99DC" w:rsidR="00E6259B" w:rsidRDefault="00E6259B" w:rsidP="00E6259B">
      <w:pPr>
        <w:spacing w:after="0" w:line="240" w:lineRule="auto"/>
        <w:ind w:firstLine="284"/>
        <w:jc w:val="both"/>
        <w:rPr>
          <w:rFonts w:ascii="Georgia" w:eastAsia="Bodoni" w:hAnsi="Georgia" w:cs="Bodoni"/>
          <w:sz w:val="22"/>
          <w:szCs w:val="22"/>
        </w:rPr>
      </w:pPr>
      <w:r w:rsidRPr="00E6259B">
        <w:rPr>
          <w:rFonts w:ascii="Georgia" w:eastAsia="Bodoni" w:hAnsi="Georgia" w:cs="Bodoni"/>
          <w:sz w:val="22"/>
          <w:szCs w:val="22"/>
        </w:rPr>
        <w:t>Manfaat ini tercermin dalam pengakuan berkelanjutan pemerintah federal atas kontribusi keluarga berencana dan kesehatan reproduksi untuk kesejahteraan orang Amerika. Perilaku seksual yang bertanggung jawab adalah salah satu dari 10 indikator kesehatan utama Orang Sehat 2010, seperangkat tujuan kesehatan nasional yang bertujuan untuk meningkatkan kualitas hidup dan tahun hidup sehat. Indikator Orang Sehat mencerminkan masalah kesehatan masyarakat yang utama. Amerika Serikat telah menetapkan tujuan nasional untuk menurunkan persentase kehamilan yang tidak diinginkan dari 50 persen pada tahun 2001 menjadi 30 pe</w:t>
      </w:r>
      <w:r>
        <w:rPr>
          <w:rFonts w:ascii="Georgia" w:eastAsia="Bodoni" w:hAnsi="Georgia" w:cs="Bodoni"/>
          <w:sz w:val="22"/>
          <w:szCs w:val="22"/>
        </w:rPr>
        <w:t>rsen pada tahun 2010</w:t>
      </w:r>
      <w:r w:rsidRPr="00E6259B">
        <w:rPr>
          <w:rFonts w:ascii="Georgia" w:eastAsia="Bodoni" w:hAnsi="Georgia" w:cs="Bodoni"/>
          <w:sz w:val="22"/>
          <w:szCs w:val="22"/>
        </w:rPr>
        <w:t>. Tujuan peningkatan perilaku seksual yang bertanggung jawab adalah untuk meningkatkan proporsi remaja yang tidak melakukan hubungan seksual atau menggunakan k</w:t>
      </w:r>
      <w:r>
        <w:rPr>
          <w:rFonts w:ascii="Georgia" w:eastAsia="Bodoni" w:hAnsi="Georgia" w:cs="Bodoni"/>
          <w:sz w:val="22"/>
          <w:szCs w:val="22"/>
        </w:rPr>
        <w:t>ondom jika aktif secara seksual</w:t>
      </w:r>
      <w:r>
        <w:rPr>
          <w:rFonts w:ascii="Georgia" w:eastAsia="Bodoni" w:hAnsi="Georgia" w:cs="Bodoni"/>
          <w:sz w:val="22"/>
          <w:szCs w:val="22"/>
        </w:rPr>
        <w:fldChar w:fldCharType="begin" w:fldLock="1"/>
      </w:r>
      <w:r w:rsidR="00860848">
        <w:rPr>
          <w:rFonts w:ascii="Georgia" w:eastAsia="Bodoni" w:hAnsi="Georgia" w:cs="Bodoni"/>
          <w:sz w:val="22"/>
          <w:szCs w:val="22"/>
        </w:rPr>
        <w:instrText>ADDIN CSL_CITATION {"citationItems":[{"id":"ITEM-1","itemData":{"author":[{"dropping-particle":"","family":"Stith Butler A","given":"Wright Clayton E","non-dropping-particle":"","parse-names":false,"suffix":""}],"container-title":"Washington (DC): National Academies Press (US)","id":"ITEM-1","issued":{"date-parts":[["2009"]]},"title":"Overview of Family Planning in the United States - A Review of the HHS Family Planning Program - NCBI Bookshelf","type":"article"},"uris":["http://www.mendeley.com/documents/?uuid=34c634ba-036d-4bfe-8cdb-f58fa4613ffd"]}],"mendeley":{"formattedCitation":"(Stith Butler A, 2009)","plainTextFormattedCitation":"(Stith Butler A, 2009)","previouslyFormattedCitation":"(Stith Butler A, 2009)"},"properties":{"noteIndex":0},"schema":"https://github.com/citation-style-language/schema/raw/master/csl-citation.json"}</w:instrText>
      </w:r>
      <w:r>
        <w:rPr>
          <w:rFonts w:ascii="Georgia" w:eastAsia="Bodoni" w:hAnsi="Georgia" w:cs="Bodoni"/>
          <w:sz w:val="22"/>
          <w:szCs w:val="22"/>
        </w:rPr>
        <w:fldChar w:fldCharType="separate"/>
      </w:r>
      <w:r w:rsidRPr="00E6259B">
        <w:rPr>
          <w:rFonts w:ascii="Georgia" w:eastAsia="Bodoni" w:hAnsi="Georgia" w:cs="Bodoni"/>
          <w:noProof/>
          <w:sz w:val="22"/>
          <w:szCs w:val="22"/>
        </w:rPr>
        <w:t>(Stith Butler A, 2009)</w:t>
      </w:r>
      <w:r>
        <w:rPr>
          <w:rFonts w:ascii="Georgia" w:eastAsia="Bodoni" w:hAnsi="Georgia" w:cs="Bodoni"/>
          <w:sz w:val="22"/>
          <w:szCs w:val="22"/>
        </w:rPr>
        <w:fldChar w:fldCharType="end"/>
      </w:r>
      <w:r>
        <w:rPr>
          <w:rFonts w:ascii="Georgia" w:eastAsia="Bodoni" w:hAnsi="Georgia" w:cs="Bodoni"/>
          <w:sz w:val="22"/>
          <w:szCs w:val="22"/>
        </w:rPr>
        <w:t>.</w:t>
      </w:r>
    </w:p>
    <w:p w14:paraId="5442481E" w14:textId="320DFDC9" w:rsidR="000033E5" w:rsidRDefault="00E6259B" w:rsidP="000033E5">
      <w:pPr>
        <w:spacing w:after="0" w:line="240" w:lineRule="auto"/>
        <w:ind w:firstLine="284"/>
        <w:jc w:val="both"/>
        <w:rPr>
          <w:rFonts w:ascii="Georgia" w:eastAsia="Bodoni" w:hAnsi="Georgia" w:cs="Bodoni"/>
          <w:sz w:val="22"/>
          <w:szCs w:val="22"/>
        </w:rPr>
      </w:pPr>
      <w:r w:rsidRPr="00E6259B">
        <w:rPr>
          <w:rFonts w:ascii="Georgia" w:eastAsia="Bodoni" w:hAnsi="Georgia" w:cs="Bodoni"/>
          <w:sz w:val="22"/>
          <w:szCs w:val="22"/>
        </w:rPr>
        <w:t>Alat kontrasepsi adalah alat yang digunakan untuk mencegah atau menunda kehamilan. Alat ini bekerja untuk menghambat pertemuan sel sperma dan sel telur. Tujuan lain dari kontrasepsi adalah menghambat pematangan sel telur serta mencegah penularan penyakit menular seksual.</w:t>
      </w:r>
      <w:r>
        <w:rPr>
          <w:rFonts w:ascii="Georgia" w:eastAsia="Bodoni" w:hAnsi="Georgia" w:cs="Bodoni"/>
          <w:sz w:val="22"/>
          <w:szCs w:val="22"/>
        </w:rPr>
        <w:t xml:space="preserve"> </w:t>
      </w:r>
      <w:r w:rsidRPr="00E6259B">
        <w:rPr>
          <w:rFonts w:ascii="Georgia" w:eastAsia="Bodoni" w:hAnsi="Georgia" w:cs="Bodoni"/>
          <w:sz w:val="22"/>
          <w:szCs w:val="22"/>
        </w:rPr>
        <w:t>Macam-Macam Alat Kontrasepsi</w:t>
      </w:r>
      <w:r>
        <w:rPr>
          <w:rFonts w:ascii="Georgia" w:eastAsia="Bodoni" w:hAnsi="Georgia" w:cs="Bodoni"/>
          <w:sz w:val="22"/>
          <w:szCs w:val="22"/>
        </w:rPr>
        <w:t xml:space="preserve"> seperti </w:t>
      </w:r>
      <w:r w:rsidRPr="00E6259B">
        <w:rPr>
          <w:rFonts w:ascii="Georgia" w:eastAsia="Bodoni" w:hAnsi="Georgia" w:cs="Bodoni"/>
          <w:sz w:val="22"/>
          <w:szCs w:val="22"/>
        </w:rPr>
        <w:t xml:space="preserve">kondom </w:t>
      </w:r>
      <w:r>
        <w:rPr>
          <w:rFonts w:ascii="Georgia" w:eastAsia="Bodoni" w:hAnsi="Georgia" w:cs="Bodoni"/>
          <w:sz w:val="22"/>
          <w:szCs w:val="22"/>
        </w:rPr>
        <w:t xml:space="preserve">Pria, </w:t>
      </w:r>
      <w:r w:rsidRPr="00E6259B">
        <w:rPr>
          <w:rFonts w:ascii="Georgia" w:eastAsia="Bodoni" w:hAnsi="Georgia" w:cs="Bodoni"/>
          <w:sz w:val="22"/>
          <w:szCs w:val="22"/>
        </w:rPr>
        <w:t xml:space="preserve">pil </w:t>
      </w:r>
      <w:r>
        <w:rPr>
          <w:rFonts w:ascii="Georgia" w:eastAsia="Bodoni" w:hAnsi="Georgia" w:cs="Bodoni"/>
          <w:sz w:val="22"/>
          <w:szCs w:val="22"/>
        </w:rPr>
        <w:t xml:space="preserve">KB, KB Implan, </w:t>
      </w:r>
      <w:r w:rsidRPr="00E6259B">
        <w:rPr>
          <w:rFonts w:ascii="Georgia" w:eastAsia="Bodoni" w:hAnsi="Georgia" w:cs="Bodoni"/>
          <w:sz w:val="22"/>
          <w:szCs w:val="22"/>
        </w:rPr>
        <w:t xml:space="preserve">suntik </w:t>
      </w:r>
      <w:r>
        <w:rPr>
          <w:rFonts w:ascii="Georgia" w:eastAsia="Bodoni" w:hAnsi="Georgia" w:cs="Bodoni"/>
          <w:sz w:val="22"/>
          <w:szCs w:val="22"/>
        </w:rPr>
        <w:t xml:space="preserve">KB, IUD, </w:t>
      </w:r>
      <w:r w:rsidRPr="00E6259B">
        <w:rPr>
          <w:rFonts w:ascii="Georgia" w:eastAsia="Bodoni" w:hAnsi="Georgia" w:cs="Bodoni"/>
          <w:sz w:val="22"/>
          <w:szCs w:val="22"/>
        </w:rPr>
        <w:t xml:space="preserve">kondom </w:t>
      </w:r>
      <w:r>
        <w:rPr>
          <w:rFonts w:ascii="Georgia" w:eastAsia="Bodoni" w:hAnsi="Georgia" w:cs="Bodoni"/>
          <w:sz w:val="22"/>
          <w:szCs w:val="22"/>
        </w:rPr>
        <w:t xml:space="preserve">Wanita, </w:t>
      </w:r>
      <w:r w:rsidRPr="00E6259B">
        <w:rPr>
          <w:rFonts w:ascii="Georgia" w:eastAsia="Bodoni" w:hAnsi="Georgia" w:cs="Bodoni"/>
          <w:sz w:val="22"/>
          <w:szCs w:val="22"/>
        </w:rPr>
        <w:t>diafragma</w:t>
      </w:r>
      <w:r>
        <w:rPr>
          <w:rFonts w:ascii="Georgia" w:eastAsia="Bodoni" w:hAnsi="Georgia" w:cs="Bodoni"/>
          <w:sz w:val="22"/>
          <w:szCs w:val="22"/>
        </w:rPr>
        <w:t xml:space="preserve">, </w:t>
      </w:r>
      <w:r w:rsidRPr="00E6259B">
        <w:rPr>
          <w:rFonts w:ascii="Georgia" w:eastAsia="Bodoni" w:hAnsi="Georgia" w:cs="Bodoni"/>
          <w:sz w:val="22"/>
          <w:szCs w:val="22"/>
        </w:rPr>
        <w:t>spersimida</w:t>
      </w:r>
      <w:r>
        <w:rPr>
          <w:rFonts w:ascii="Georgia" w:eastAsia="Bodoni" w:hAnsi="Georgia" w:cs="Bodoni"/>
          <w:sz w:val="22"/>
          <w:szCs w:val="22"/>
        </w:rPr>
        <w:t>, tubektomi dan vasektomi</w:t>
      </w:r>
      <w:r w:rsidR="004C696E">
        <w:rPr>
          <w:rFonts w:ascii="Georgia" w:eastAsia="Bodoni" w:hAnsi="Georgia" w:cs="Bodoni"/>
          <w:sz w:val="22"/>
          <w:szCs w:val="22"/>
        </w:rPr>
        <w:t xml:space="preserve"> </w:t>
      </w:r>
      <w:r w:rsidR="00860848">
        <w:rPr>
          <w:rFonts w:ascii="Georgia" w:eastAsia="Bodoni" w:hAnsi="Georgia" w:cs="Bodoni"/>
          <w:sz w:val="22"/>
          <w:szCs w:val="22"/>
        </w:rPr>
        <w:fldChar w:fldCharType="begin" w:fldLock="1"/>
      </w:r>
      <w:r w:rsidR="00E2159E">
        <w:rPr>
          <w:rFonts w:ascii="Georgia" w:eastAsia="Bodoni" w:hAnsi="Georgia" w:cs="Bodoni"/>
          <w:sz w:val="22"/>
          <w:szCs w:val="22"/>
        </w:rPr>
        <w:instrText>ADDIN CSL_CITATION {"citationItems":[{"id":"ITEM-1","itemData":{"author":[{"dropping-particle":"","family":"Hospital","given":"Editor medis siloam","non-dropping-particle":"","parse-names":false,"suffix":""}],"container-title":"Siloam Hospital","id":"ITEM-1","issued":{"date-parts":[["2022"]]},"title":"9 Jenis Alat Kontrasepsi Beserta Kelebihan dan Kekurangannya","type":"webpage"},"uris":["http://www.mendeley.com/documents/?uuid=15dae314-678f-46fe-b95f-360289c9b65d"]}],"mendeley":{"formattedCitation":"(Hospital, 2022)","plainTextFormattedCitation":"(Hospital, 2022)","previouslyFormattedCitation":"(Hospital, 2022)"},"properties":{"noteIndex":0},"schema":"https://github.com/citation-style-language/schema/raw/master/csl-citation.json"}</w:instrText>
      </w:r>
      <w:r w:rsidR="00860848">
        <w:rPr>
          <w:rFonts w:ascii="Georgia" w:eastAsia="Bodoni" w:hAnsi="Georgia" w:cs="Bodoni"/>
          <w:sz w:val="22"/>
          <w:szCs w:val="22"/>
        </w:rPr>
        <w:fldChar w:fldCharType="separate"/>
      </w:r>
      <w:r w:rsidR="00860848" w:rsidRPr="00860848">
        <w:rPr>
          <w:rFonts w:ascii="Georgia" w:eastAsia="Bodoni" w:hAnsi="Georgia" w:cs="Bodoni"/>
          <w:noProof/>
          <w:sz w:val="22"/>
          <w:szCs w:val="22"/>
        </w:rPr>
        <w:t>(Hospital, 2022)</w:t>
      </w:r>
      <w:r w:rsidR="00860848">
        <w:rPr>
          <w:rFonts w:ascii="Georgia" w:eastAsia="Bodoni" w:hAnsi="Georgia" w:cs="Bodoni"/>
          <w:sz w:val="22"/>
          <w:szCs w:val="22"/>
        </w:rPr>
        <w:fldChar w:fldCharType="end"/>
      </w:r>
      <w:r>
        <w:rPr>
          <w:rFonts w:ascii="Georgia" w:eastAsia="Bodoni" w:hAnsi="Georgia" w:cs="Bodoni"/>
          <w:sz w:val="22"/>
          <w:szCs w:val="22"/>
        </w:rPr>
        <w:t>.</w:t>
      </w:r>
    </w:p>
    <w:p w14:paraId="2ABBAAB5" w14:textId="0ABB83A4" w:rsidR="00E6259B" w:rsidRPr="00E6259B" w:rsidRDefault="000033E5" w:rsidP="000033E5">
      <w:pPr>
        <w:spacing w:after="0" w:line="240" w:lineRule="auto"/>
        <w:ind w:firstLine="284"/>
        <w:jc w:val="both"/>
        <w:rPr>
          <w:rFonts w:ascii="Georgia" w:eastAsia="Bodoni" w:hAnsi="Georgia" w:cs="Bodoni"/>
          <w:sz w:val="22"/>
          <w:szCs w:val="22"/>
        </w:rPr>
      </w:pPr>
      <w:r>
        <w:rPr>
          <w:rFonts w:ascii="Times New Roman" w:eastAsia="Bodoni" w:hAnsi="Times New Roman" w:cs="Times New Roman"/>
          <w:sz w:val="22"/>
          <w:szCs w:val="22"/>
        </w:rPr>
        <w:t>S</w:t>
      </w:r>
      <w:r w:rsidRPr="000033E5">
        <w:rPr>
          <w:rFonts w:ascii="Georgia" w:eastAsia="Bodoni" w:hAnsi="Georgia" w:cs="Bodoni"/>
          <w:sz w:val="22"/>
          <w:szCs w:val="22"/>
        </w:rPr>
        <w:t>istem implan subdermal Norplant adalah kontrasepsi progestasional lain yang sangat efektif. Batang plastik sepanjang satu inci ditanamkan melalui pembedahan di bawah kulit lengan atas dan dibiarkan di tempatnya selama beberapa tahun. Levonorgestrel progestin dilepaskan secara perlahan dan tetap efektif selama tiga sampai lima tahun. Implan memiliki tingkat kehamilan bersih lima tahun kumulatif kurang dari 2 persen di sebagian</w:t>
      </w:r>
      <w:r>
        <w:rPr>
          <w:rFonts w:ascii="Georgia" w:eastAsia="Bodoni" w:hAnsi="Georgia" w:cs="Bodoni"/>
          <w:sz w:val="22"/>
          <w:szCs w:val="22"/>
        </w:rPr>
        <w:t xml:space="preserve"> besar penelitian. </w:t>
      </w:r>
      <w:r w:rsidRPr="000033E5">
        <w:rPr>
          <w:rFonts w:ascii="Georgia" w:eastAsia="Bodoni" w:hAnsi="Georgia" w:cs="Bodoni"/>
          <w:sz w:val="22"/>
          <w:szCs w:val="22"/>
        </w:rPr>
        <w:t xml:space="preserve">Seperti halnya suntikan, efek samping dari implan adalah gangguan siklus </w:t>
      </w:r>
      <w:r w:rsidRPr="000033E5">
        <w:rPr>
          <w:rFonts w:ascii="Georgia" w:eastAsia="Bodoni" w:hAnsi="Georgia" w:cs="Bodoni"/>
          <w:sz w:val="22"/>
          <w:szCs w:val="22"/>
        </w:rPr>
        <w:t>menstruasi. Episode perdarahan abnormal berkurang dengan durasi penggunaan tetapi, tidak seperti suntikan, implan dapat dilepas jika ada komplikasi ekstrim. Pengguna norplant umumnya terlindungi dari kehamilan ektopik karena ovulasi ditekan. Kista ovarium sementara terjadi pada sebagian kecil wanita yang menggunakan Norplant, meskipun kista akhirnya mengalami regresi</w:t>
      </w:r>
      <w:r w:rsidR="00E2159E">
        <w:rPr>
          <w:rFonts w:ascii="Georgia" w:eastAsia="Bodoni" w:hAnsi="Georgia" w:cs="Bodoni"/>
          <w:sz w:val="22"/>
          <w:szCs w:val="22"/>
        </w:rPr>
        <w:fldChar w:fldCharType="begin" w:fldLock="1"/>
      </w:r>
      <w:r w:rsidR="00E2159E">
        <w:rPr>
          <w:rFonts w:ascii="Georgia" w:eastAsia="Bodoni" w:hAnsi="Georgia" w:cs="Bodoni"/>
          <w:sz w:val="22"/>
          <w:szCs w:val="22"/>
        </w:rPr>
        <w:instrText>ADDIN CSL_CITATION {"citationItems":[{"id":"ITEM-1","itemData":{"author":[{"dropping-particle":"","family":"Yunida","given":"Sri","non-dropping-particle":"","parse-names":false,"suffix":""}],"container-title":"CV. Literasi Nusantara Abadi","id":"ITEM-1","issued":{"date-parts":[["2022"]]},"page":"102","title":"KONTRASEPSI DAN ANTENATAL CARE","type":"chapter"},"uris":["http://www.mendeley.com/documents/?uuid=ec964b81-880e-4f46-b923-5caf4d6f24ad"]}],"mendeley":{"formattedCitation":"(Yunida, 2022)","plainTextFormattedCitation":"(Yunida, 2022)","previouslyFormattedCitation":"(Yunida, 2022)"},"properties":{"noteIndex":0},"schema":"https://github.com/citation-style-language/schema/raw/master/csl-citation.json"}</w:instrText>
      </w:r>
      <w:r w:rsidR="00E2159E">
        <w:rPr>
          <w:rFonts w:ascii="Georgia" w:eastAsia="Bodoni" w:hAnsi="Georgia" w:cs="Bodoni"/>
          <w:sz w:val="22"/>
          <w:szCs w:val="22"/>
        </w:rPr>
        <w:fldChar w:fldCharType="separate"/>
      </w:r>
      <w:r w:rsidR="00E2159E" w:rsidRPr="00E2159E">
        <w:rPr>
          <w:rFonts w:ascii="Georgia" w:eastAsia="Bodoni" w:hAnsi="Georgia" w:cs="Bodoni"/>
          <w:noProof/>
          <w:sz w:val="22"/>
          <w:szCs w:val="22"/>
        </w:rPr>
        <w:t>(Yunida, 2022)</w:t>
      </w:r>
      <w:r w:rsidR="00E2159E">
        <w:rPr>
          <w:rFonts w:ascii="Georgia" w:eastAsia="Bodoni" w:hAnsi="Georgia" w:cs="Bodoni"/>
          <w:sz w:val="22"/>
          <w:szCs w:val="22"/>
        </w:rPr>
        <w:fldChar w:fldCharType="end"/>
      </w:r>
      <w:r w:rsidR="00E2159E">
        <w:rPr>
          <w:rFonts w:ascii="Georgia" w:eastAsia="Bodoni" w:hAnsi="Georgia" w:cs="Bodoni"/>
          <w:sz w:val="22"/>
          <w:szCs w:val="22"/>
        </w:rPr>
        <w:t>.</w:t>
      </w:r>
    </w:p>
    <w:p w14:paraId="6B83F8AF" w14:textId="157724D7" w:rsidR="00E2159E" w:rsidRPr="00E2159E" w:rsidRDefault="00E2159E" w:rsidP="00E2159E">
      <w:pPr>
        <w:spacing w:after="0" w:line="240" w:lineRule="auto"/>
        <w:ind w:firstLine="284"/>
        <w:jc w:val="both"/>
        <w:rPr>
          <w:rFonts w:ascii="Georgia" w:eastAsia="Bodoni" w:hAnsi="Georgia" w:cs="Bodoni"/>
          <w:sz w:val="22"/>
          <w:szCs w:val="22"/>
        </w:rPr>
      </w:pPr>
      <w:r w:rsidRPr="00E2159E">
        <w:rPr>
          <w:rFonts w:ascii="Georgia" w:eastAsia="Bodoni" w:hAnsi="Georgia" w:cs="Bodoni"/>
          <w:sz w:val="22"/>
          <w:szCs w:val="22"/>
        </w:rPr>
        <w:t>Metode kontrasepsi implan atau lebih terkenal dengan sebutan susuk adalah salah satu kontrasepsi yang dimasukkan kebawah kulit (AKBK) yang mempunyai bentuk seperti batang elastis dengan ukuran + 4 cm yang berisi hormon progesteron. Pemasangan kontrasepsi ini yaitu pada bawah kulit lengan atas bagian dalam. Kontrasepsi ini efektif selama 3-5 tahun tergantung jenis implan yang digunakan.</w:t>
      </w:r>
      <w:r>
        <w:rPr>
          <w:rFonts w:ascii="Georgia" w:eastAsia="Bodoni" w:hAnsi="Georgia" w:cs="Bodoni"/>
          <w:sz w:val="22"/>
          <w:szCs w:val="22"/>
        </w:rPr>
        <w:t xml:space="preserve"> J</w:t>
      </w:r>
      <w:r w:rsidRPr="00E2159E">
        <w:rPr>
          <w:rFonts w:ascii="Georgia" w:eastAsia="Bodoni" w:hAnsi="Georgia" w:cs="Bodoni"/>
          <w:sz w:val="22"/>
          <w:szCs w:val="22"/>
        </w:rPr>
        <w:t>enis Implan</w:t>
      </w:r>
      <w:r>
        <w:rPr>
          <w:rFonts w:ascii="Georgia" w:eastAsia="Bodoni" w:hAnsi="Georgia" w:cs="Bodoni"/>
          <w:sz w:val="22"/>
          <w:szCs w:val="22"/>
        </w:rPr>
        <w:t xml:space="preserve"> ada jadelle (</w:t>
      </w:r>
      <w:r w:rsidRPr="00E2159E">
        <w:rPr>
          <w:rFonts w:ascii="Georgia" w:eastAsia="Bodoni" w:hAnsi="Georgia" w:cs="Bodoni"/>
          <w:sz w:val="22"/>
          <w:szCs w:val="22"/>
        </w:rPr>
        <w:t>2 batang yang mengandung levonorgestrel</w:t>
      </w:r>
      <w:r>
        <w:rPr>
          <w:rFonts w:ascii="Georgia" w:eastAsia="Bodoni" w:hAnsi="Georgia" w:cs="Bodoni"/>
          <w:sz w:val="22"/>
          <w:szCs w:val="22"/>
        </w:rPr>
        <w:t>, sangat efektif selama 5 tahun) dan Implanon NXT (Nexplanon) (</w:t>
      </w:r>
      <w:r w:rsidRPr="00E2159E">
        <w:rPr>
          <w:rFonts w:ascii="Georgia" w:eastAsia="Bodoni" w:hAnsi="Georgia" w:cs="Bodoni"/>
          <w:sz w:val="22"/>
          <w:szCs w:val="22"/>
        </w:rPr>
        <w:t>1 batang yang mengandung etonogestr</w:t>
      </w:r>
      <w:r>
        <w:rPr>
          <w:rFonts w:ascii="Georgia" w:eastAsia="Bodoni" w:hAnsi="Georgia" w:cs="Bodoni"/>
          <w:sz w:val="22"/>
          <w:szCs w:val="22"/>
        </w:rPr>
        <w:t>el, berlabel hingga 3 tahun)</w:t>
      </w:r>
      <w:r>
        <w:rPr>
          <w:rFonts w:ascii="Georgia" w:eastAsia="Bodoni" w:hAnsi="Georgia" w:cs="Bodoni"/>
          <w:sz w:val="22"/>
          <w:szCs w:val="22"/>
        </w:rPr>
        <w:fldChar w:fldCharType="begin" w:fldLock="1"/>
      </w:r>
      <w:r>
        <w:rPr>
          <w:rFonts w:ascii="Georgia" w:eastAsia="Bodoni" w:hAnsi="Georgia" w:cs="Bodoni"/>
          <w:sz w:val="22"/>
          <w:szCs w:val="22"/>
        </w:rPr>
        <w:instrText>ADDIN CSL_CITATION {"citationItems":[{"id":"ITEM-1","itemData":{"author":[{"dropping-particle":"","family":"Yunida","given":"Sri","non-dropping-particle":"","parse-names":false,"suffix":""}],"container-title":"CV. Literasi Nusantara Abadi","id":"ITEM-1","issued":{"date-parts":[["2022"]]},"page":"102","title":"KONTRASEPSI DAN ANTENATAL CARE","type":"chapter"},"uris":["http://www.mendeley.com/documents/?uuid=ec964b81-880e-4f46-b923-5caf4d6f24ad"]}],"mendeley":{"formattedCitation":"(Yunida, 2022)","plainTextFormattedCitation":"(Yunida, 2022)","previouslyFormattedCitation":"(Yunida, 2022)"},"properties":{"noteIndex":0},"schema":"https://github.com/citation-style-language/schema/raw/master/csl-citation.json"}</w:instrText>
      </w:r>
      <w:r>
        <w:rPr>
          <w:rFonts w:ascii="Georgia" w:eastAsia="Bodoni" w:hAnsi="Georgia" w:cs="Bodoni"/>
          <w:sz w:val="22"/>
          <w:szCs w:val="22"/>
        </w:rPr>
        <w:fldChar w:fldCharType="separate"/>
      </w:r>
      <w:r w:rsidRPr="00E2159E">
        <w:rPr>
          <w:rFonts w:ascii="Georgia" w:eastAsia="Bodoni" w:hAnsi="Georgia" w:cs="Bodoni"/>
          <w:noProof/>
          <w:sz w:val="22"/>
          <w:szCs w:val="22"/>
        </w:rPr>
        <w:t>(Yunida, 2022)</w:t>
      </w:r>
      <w:r>
        <w:rPr>
          <w:rFonts w:ascii="Georgia" w:eastAsia="Bodoni" w:hAnsi="Georgia" w:cs="Bodoni"/>
          <w:sz w:val="22"/>
          <w:szCs w:val="22"/>
        </w:rPr>
        <w:fldChar w:fldCharType="end"/>
      </w:r>
    </w:p>
    <w:p w14:paraId="65C56690" w14:textId="5DCBD0BE" w:rsidR="00711DD4" w:rsidRDefault="00711DD4" w:rsidP="00711DD4">
      <w:pPr>
        <w:spacing w:after="0" w:line="240" w:lineRule="auto"/>
        <w:ind w:firstLine="284"/>
        <w:jc w:val="both"/>
        <w:rPr>
          <w:rFonts w:ascii="Georgia" w:eastAsia="Bodoni" w:hAnsi="Georgia" w:cs="Bodoni"/>
          <w:sz w:val="22"/>
          <w:szCs w:val="22"/>
        </w:rPr>
      </w:pPr>
      <w:r w:rsidRPr="00711DD4">
        <w:rPr>
          <w:rFonts w:ascii="Georgia" w:eastAsia="Bodoni" w:hAnsi="Georgia" w:cs="Bodoni"/>
          <w:sz w:val="22"/>
          <w:szCs w:val="22"/>
        </w:rPr>
        <w:t xml:space="preserve">Metode kontrasepsi implan </w:t>
      </w:r>
      <w:r>
        <w:rPr>
          <w:rFonts w:ascii="Georgia" w:eastAsia="Bodoni" w:hAnsi="Georgia" w:cs="Bodoni"/>
          <w:sz w:val="22"/>
          <w:szCs w:val="22"/>
        </w:rPr>
        <w:t xml:space="preserve">memiliki mekanisme kerja dengan </w:t>
      </w:r>
      <w:r w:rsidRPr="00711DD4">
        <w:rPr>
          <w:rFonts w:ascii="Georgia" w:eastAsia="Bodoni" w:hAnsi="Georgia" w:cs="Bodoni"/>
          <w:sz w:val="22"/>
          <w:szCs w:val="22"/>
        </w:rPr>
        <w:t>cara menekan ovulasi, mengura</w:t>
      </w:r>
      <w:r>
        <w:rPr>
          <w:rFonts w:ascii="Georgia" w:eastAsia="Bodoni" w:hAnsi="Georgia" w:cs="Bodoni"/>
          <w:sz w:val="22"/>
          <w:szCs w:val="22"/>
        </w:rPr>
        <w:t xml:space="preserve">ngi motilitas pada tuba falopi, </w:t>
      </w:r>
      <w:r w:rsidRPr="00711DD4">
        <w:rPr>
          <w:rFonts w:ascii="Georgia" w:eastAsia="Bodoni" w:hAnsi="Georgia" w:cs="Bodoni"/>
          <w:sz w:val="22"/>
          <w:szCs w:val="22"/>
        </w:rPr>
        <w:t>mengganggu pertumbuhan endometrium, dan menebalkan mukus serviks sehingga menyulitkan transportasi sel sperma. Penggunaannya sangat efektif, yaitu hanya 0,05</w:t>
      </w:r>
      <w:r>
        <w:rPr>
          <w:rFonts w:ascii="Georgia" w:eastAsia="Bodoni" w:hAnsi="Georgia" w:cs="Bodoni"/>
          <w:sz w:val="22"/>
          <w:szCs w:val="22"/>
        </w:rPr>
        <w:t xml:space="preserve"> </w:t>
      </w:r>
      <w:r w:rsidRPr="00711DD4">
        <w:rPr>
          <w:rFonts w:ascii="Georgia" w:eastAsia="Bodoni" w:hAnsi="Georgia" w:cs="Bodoni"/>
          <w:sz w:val="22"/>
          <w:szCs w:val="22"/>
        </w:rPr>
        <w:t>-</w:t>
      </w:r>
      <w:r>
        <w:rPr>
          <w:rFonts w:ascii="Georgia" w:eastAsia="Bodoni" w:hAnsi="Georgia" w:cs="Bodoni"/>
          <w:sz w:val="22"/>
          <w:szCs w:val="22"/>
        </w:rPr>
        <w:t xml:space="preserve"> </w:t>
      </w:r>
      <w:r w:rsidRPr="00711DD4">
        <w:rPr>
          <w:rFonts w:ascii="Georgia" w:eastAsia="Bodoni" w:hAnsi="Georgia" w:cs="Bodoni"/>
          <w:sz w:val="22"/>
          <w:szCs w:val="22"/>
        </w:rPr>
        <w:t xml:space="preserve">1 kehamilan per 100 perempuan dalam tahun pertama pemakaian. Setelah digunakan kontrasepsi ini dapat bekerja efektif dalam waktu kurang dari 24 jam. Metode ini termasuk kontrasepsi jangka panjang karena efektif digunakan hingga 3 tahun. Sebelum pemakaian kontrasepsi implan tidak diperlukan pemeriksaan panggul, selain itu penggunaannya juga tidak mengganggu hubungan seksual, serta </w:t>
      </w:r>
      <w:r>
        <w:rPr>
          <w:rFonts w:ascii="Georgia" w:eastAsia="Bodoni" w:hAnsi="Georgia" w:cs="Bodoni"/>
          <w:sz w:val="22"/>
          <w:szCs w:val="22"/>
        </w:rPr>
        <w:t xml:space="preserve">tidak memengaruhi produksi ASI. </w:t>
      </w:r>
      <w:r w:rsidRPr="00711DD4">
        <w:rPr>
          <w:rFonts w:ascii="Georgia" w:eastAsia="Bodoni" w:hAnsi="Georgia" w:cs="Bodoni"/>
          <w:sz w:val="22"/>
          <w:szCs w:val="22"/>
        </w:rPr>
        <w:t xml:space="preserve">Perempuan yang menggunakan kontrasepsi implan dapat segera pulih kesuburannya jika dilepas. Kunjungan ulang ke fasilitas kesehatan tidak perlu dilakukan secara rutin, kecuali ada masalah kesehatan. Erek samping minimal, termasuk tidak diperlukannya pemeriksaan tambahan pada klien yang sudah memenuhi indikasi. Hormon yang terdapat dalam </w:t>
      </w:r>
      <w:r w:rsidRPr="00711DD4">
        <w:rPr>
          <w:rFonts w:ascii="Georgia" w:eastAsia="Bodoni" w:hAnsi="Georgia" w:cs="Bodoni"/>
          <w:sz w:val="22"/>
          <w:szCs w:val="22"/>
        </w:rPr>
        <w:lastRenderedPageBreak/>
        <w:t>kapsul menyerupai progesteron dan tidak mengandung estrogen. Keuntungan non kontraseptif dari metode implan ialah dapat mengurangi insidensi kehamilan ektopik terganggu (KET), mengurangi kram dan perdarahan menstruasi</w:t>
      </w:r>
      <w:r>
        <w:rPr>
          <w:rFonts w:ascii="Georgia" w:eastAsia="Bodoni" w:hAnsi="Georgia" w:cs="Bodoni"/>
          <w:sz w:val="22"/>
          <w:szCs w:val="22"/>
        </w:rPr>
        <w:fldChar w:fldCharType="begin" w:fldLock="1"/>
      </w:r>
      <w:r w:rsidR="00BB05CB">
        <w:rPr>
          <w:rFonts w:ascii="Georgia" w:eastAsia="Bodoni" w:hAnsi="Georgia" w:cs="Bodoni"/>
          <w:sz w:val="22"/>
          <w:szCs w:val="22"/>
        </w:rPr>
        <w:instrText>ADDIN CSL_CITATION {"citationItems":[{"id":"ITEM-1","itemData":{"ISBN":"9786024737108, 6024737106","abstract":"Buku ini merangkum semua informasi mengenai kesehatan reproduksi dan tumbuh kembang pada perempuan. Perempuan adalah pemegang kunci utama untuk meneruskan kelangsungan hidup manusia yang berkualitas. Banyak hal yang harus diketahui perempuan sehingga dapat mempelajari, memiliki kesadaran, serta berusaha memahami kesehatan diri. Diharapkan buku ini dapat memberikan manfaat menyeluruh bagi kehidupan perempuan sepanjang daur kehidupannya","author":[{"dropping-particle":"","family":"Wirenviona","given":"Rima","non-dropping-particle":"","parse-names":false,"suffix":""},{"dropping-particle":"","family":"Riris","given":"Cinthya","non-dropping-particle":"","parse-names":false,"suffix":""},{"dropping-particle":"","family":"Susanti","given":"Nurul Fatimah","non-dropping-particle":"","parse-names":false,"suffix":""},{"dropping-particle":"","family":"Wahidah","given":"Nurul Jannatul","non-dropping-particle":"","parse-names":false,"suffix":""},{"dropping-particle":"","family":"Kustantina","given":"Abadiyah Zakiah","non-dropping-particle":"","parse-names":false,"suffix":""},{"dropping-particle":"","family":"Joewono","given":"Hermanto Tri","non-dropping-particle":"","parse-names":false,"suffix":""}],"container-title":"Airlangga University Press","id":"ITEM-1","issued":{"date-parts":[["2021"]]},"page":"241","title":"Kesehatan Reproduksi dan Tumbuh Kembang Janin sampai Lansia pada Perempuan","type":"chapter"},"uris":["http://www.mendeley.com/documents/?uuid=20c38a42-c4ec-4518-9189-e988b4478f04"]}],"mendeley":{"formattedCitation":"(Wirenviona et al., 2021)","plainTextFormattedCitation":"(Wirenviona et al., 2021)","previouslyFormattedCitation":"(Wirenviona et al., 2021)"},"properties":{"noteIndex":0},"schema":"https://github.com/citation-style-language/schema/raw/master/csl-citation.json"}</w:instrText>
      </w:r>
      <w:r>
        <w:rPr>
          <w:rFonts w:ascii="Georgia" w:eastAsia="Bodoni" w:hAnsi="Georgia" w:cs="Bodoni"/>
          <w:sz w:val="22"/>
          <w:szCs w:val="22"/>
        </w:rPr>
        <w:fldChar w:fldCharType="separate"/>
      </w:r>
      <w:r w:rsidRPr="00711DD4">
        <w:rPr>
          <w:rFonts w:ascii="Georgia" w:eastAsia="Bodoni" w:hAnsi="Georgia" w:cs="Bodoni"/>
          <w:noProof/>
          <w:sz w:val="22"/>
          <w:szCs w:val="22"/>
        </w:rPr>
        <w:t>(Wirenviona et al., 2021)</w:t>
      </w:r>
      <w:r>
        <w:rPr>
          <w:rFonts w:ascii="Georgia" w:eastAsia="Bodoni" w:hAnsi="Georgia" w:cs="Bodoni"/>
          <w:sz w:val="22"/>
          <w:szCs w:val="22"/>
        </w:rPr>
        <w:fldChar w:fldCharType="end"/>
      </w:r>
      <w:r>
        <w:rPr>
          <w:rFonts w:ascii="Georgia" w:eastAsia="Bodoni" w:hAnsi="Georgia" w:cs="Bodoni"/>
          <w:sz w:val="22"/>
          <w:szCs w:val="22"/>
        </w:rPr>
        <w:t>.</w:t>
      </w:r>
    </w:p>
    <w:p w14:paraId="3A23D15F" w14:textId="0D00449B" w:rsidR="00FC2BE2" w:rsidRDefault="00E2159E" w:rsidP="00293AB3">
      <w:pPr>
        <w:spacing w:after="0" w:line="240" w:lineRule="auto"/>
        <w:ind w:firstLine="284"/>
        <w:jc w:val="both"/>
        <w:rPr>
          <w:rFonts w:ascii="Georgia" w:eastAsia="Bodoni" w:hAnsi="Georgia" w:cs="Bodoni"/>
          <w:sz w:val="22"/>
          <w:szCs w:val="22"/>
        </w:rPr>
      </w:pPr>
      <w:r w:rsidRPr="00E2159E">
        <w:rPr>
          <w:rFonts w:ascii="Georgia" w:eastAsia="Bodoni" w:hAnsi="Georgia" w:cs="Bodoni"/>
          <w:sz w:val="22"/>
          <w:szCs w:val="22"/>
        </w:rPr>
        <w:t>Hampir setiap wanita dapat menggunakan implan kontrasepsi berapapun usianya. Penggunaan kontrasepsi jenis ini cocok bagi wanita yang mudah lupa jika minum pil KOK atau mengalami kondisi medis yang menyebabkan tidak memungkinkan digunakan pil KOK sebagai metode kontrasepsi. Wanita yang tidak dapat menggunakan implan kontrasepsi yaitu mengalami kanker payudara dan sedang menggunakan obat-obat tertentu. Untuk itu, calon pengguna perlu menginformasikan ke dokter tentang obat-obat yang sedang digunakannya jika akan mulai menggunakan implan kontrasepsi</w:t>
      </w:r>
      <w:r w:rsidR="00711DD4">
        <w:rPr>
          <w:rFonts w:ascii="Georgia" w:eastAsia="Bodoni" w:hAnsi="Georgia" w:cs="Bodoni"/>
          <w:sz w:val="22"/>
          <w:szCs w:val="22"/>
        </w:rPr>
        <w:t xml:space="preserve"> </w:t>
      </w:r>
      <w:r>
        <w:rPr>
          <w:rFonts w:ascii="Georgia" w:eastAsia="Bodoni" w:hAnsi="Georgia" w:cs="Bodoni"/>
          <w:sz w:val="22"/>
          <w:szCs w:val="22"/>
        </w:rPr>
        <w:fldChar w:fldCharType="begin" w:fldLock="1"/>
      </w:r>
      <w:r w:rsidR="00711DD4">
        <w:rPr>
          <w:rFonts w:ascii="Georgia" w:eastAsia="Bodoni" w:hAnsi="Georgia" w:cs="Bodoni"/>
          <w:sz w:val="22"/>
          <w:szCs w:val="22"/>
        </w:rPr>
        <w:instrText>ADDIN CSL_CITATION {"citationItems":[{"id":"ITEM-1","itemData":{"ISBN":"9786024327637","abstract":"… Dengan pengetahuan ini, apoteker dapat menjadi rekan lintas profesi bagi sejawat dokter spesialis kandungan dan kebidanan juga … Farmakokinetika etinilestradiol (EE) dan progestogen serta interaksi dengan obat penginduksi enzim hepar dan antibiotik.....86 Injeksi …","author":[{"dropping-particle":"","family":"Yunita","given":"Ema Pristi","non-dropping-particle":"","parse-names":false,"suffix":""}],"container-title":"Ub Press","id":"ITEM-1","issued":{"date-parts":[["2019"]]},"page":"199","title":"Penggunaan Kontrasepsi dalam Praktik Klinik dan Komunitas -","type":"chapter"},"uris":["http://www.mendeley.com/documents/?uuid=753658a1-a032-4c7e-befb-495ab51bff10"]}],"mendeley":{"formattedCitation":"(Yunita, 2019)","plainTextFormattedCitation":"(Yunita, 2019)","previouslyFormattedCitation":"(Yunita, 2019)"},"properties":{"noteIndex":0},"schema":"https://github.com/citation-style-language/schema/raw/master/csl-citation.json"}</w:instrText>
      </w:r>
      <w:r>
        <w:rPr>
          <w:rFonts w:ascii="Georgia" w:eastAsia="Bodoni" w:hAnsi="Georgia" w:cs="Bodoni"/>
          <w:sz w:val="22"/>
          <w:szCs w:val="22"/>
        </w:rPr>
        <w:fldChar w:fldCharType="separate"/>
      </w:r>
      <w:r w:rsidRPr="00E2159E">
        <w:rPr>
          <w:rFonts w:ascii="Georgia" w:eastAsia="Bodoni" w:hAnsi="Georgia" w:cs="Bodoni"/>
          <w:noProof/>
          <w:sz w:val="22"/>
          <w:szCs w:val="22"/>
        </w:rPr>
        <w:t>(Yunita, 2019)</w:t>
      </w:r>
      <w:r>
        <w:rPr>
          <w:rFonts w:ascii="Georgia" w:eastAsia="Bodoni" w:hAnsi="Georgia" w:cs="Bodoni"/>
          <w:sz w:val="22"/>
          <w:szCs w:val="22"/>
        </w:rPr>
        <w:fldChar w:fldCharType="end"/>
      </w:r>
      <w:r>
        <w:rPr>
          <w:rFonts w:ascii="Georgia" w:eastAsia="Bodoni" w:hAnsi="Georgia" w:cs="Bodoni"/>
          <w:sz w:val="22"/>
          <w:szCs w:val="22"/>
        </w:rPr>
        <w:t>.</w:t>
      </w:r>
    </w:p>
    <w:p w14:paraId="5E54AFCB" w14:textId="5E7F9749" w:rsidR="00293AB3" w:rsidRDefault="00293AB3" w:rsidP="00293AB3">
      <w:pPr>
        <w:spacing w:after="0" w:line="240" w:lineRule="auto"/>
        <w:ind w:firstLine="284"/>
        <w:jc w:val="both"/>
        <w:rPr>
          <w:rFonts w:ascii="Georgia" w:eastAsia="Bodoni" w:hAnsi="Georgia" w:cs="Bodoni"/>
          <w:sz w:val="22"/>
          <w:szCs w:val="22"/>
        </w:rPr>
      </w:pPr>
      <w:r>
        <w:rPr>
          <w:rFonts w:ascii="Georgia" w:eastAsia="Bodoni" w:hAnsi="Georgia" w:cs="Bodoni"/>
          <w:sz w:val="22"/>
          <w:szCs w:val="22"/>
        </w:rPr>
        <w:t>Faktor – faktor yang mempengaruhi penggunaan implan adalah pengetahuan ibu tentang implan, sikap ibu, penyuluhan kesehatan dan dukungan suami. Oleh karena itu peneliti untuk meneliti faktor – faktor yang mempengaruhi penggunaan implan</w:t>
      </w:r>
      <w:r w:rsidRPr="00293AB3">
        <w:rPr>
          <w:rFonts w:ascii="Georgia" w:eastAsia="Bodoni" w:hAnsi="Georgia" w:cs="Bodoni"/>
          <w:sz w:val="22"/>
          <w:szCs w:val="22"/>
        </w:rPr>
        <w:t xml:space="preserve"> </w:t>
      </w:r>
      <w:r w:rsidRPr="00711DD4">
        <w:rPr>
          <w:rFonts w:ascii="Georgia" w:eastAsia="Bodoni" w:hAnsi="Georgia" w:cs="Bodoni"/>
          <w:sz w:val="22"/>
          <w:szCs w:val="22"/>
        </w:rPr>
        <w:t>di Klinik Bidan Trimaningsih Desa Paya Rengas Kab Langkat</w:t>
      </w:r>
      <w:r>
        <w:rPr>
          <w:rFonts w:ascii="Georgia" w:eastAsia="Bodoni" w:hAnsi="Georgia" w:cs="Bodoni"/>
          <w:sz w:val="22"/>
          <w:szCs w:val="22"/>
        </w:rPr>
        <w:t>.</w:t>
      </w:r>
    </w:p>
    <w:p w14:paraId="21276769" w14:textId="77777777" w:rsidR="00293AB3" w:rsidRPr="00293AB3" w:rsidRDefault="00293AB3" w:rsidP="00293AB3">
      <w:pPr>
        <w:spacing w:after="0" w:line="240" w:lineRule="auto"/>
        <w:ind w:firstLine="284"/>
        <w:jc w:val="both"/>
        <w:rPr>
          <w:rFonts w:ascii="Georgia" w:eastAsia="Bodoni" w:hAnsi="Georgia" w:cs="Bodoni"/>
          <w:sz w:val="22"/>
          <w:szCs w:val="22"/>
        </w:rPr>
      </w:pPr>
    </w:p>
    <w:p w14:paraId="0B23F9FD" w14:textId="77777777" w:rsidR="00FC2BE2" w:rsidRPr="00CB675C" w:rsidRDefault="00FC2BE2" w:rsidP="00FC2BE2">
      <w:pPr>
        <w:spacing w:after="0" w:line="240" w:lineRule="auto"/>
        <w:jc w:val="both"/>
        <w:rPr>
          <w:rFonts w:ascii="Georgia" w:eastAsia="Bodoni" w:hAnsi="Georgia" w:cs="Bodoni"/>
          <w:b/>
          <w:sz w:val="24"/>
          <w:szCs w:val="24"/>
        </w:rPr>
      </w:pPr>
      <w:r w:rsidRPr="00CB675C">
        <w:rPr>
          <w:rFonts w:ascii="Georgia" w:eastAsia="Bodoni" w:hAnsi="Georgia" w:cs="Bodoni"/>
          <w:b/>
          <w:sz w:val="24"/>
          <w:szCs w:val="24"/>
        </w:rPr>
        <w:t xml:space="preserve">METODE </w:t>
      </w:r>
    </w:p>
    <w:p w14:paraId="0BC3CCBE" w14:textId="77777777" w:rsidR="00AE7C89" w:rsidRDefault="00711DD4" w:rsidP="00711DD4">
      <w:pPr>
        <w:tabs>
          <w:tab w:val="left" w:pos="284"/>
        </w:tabs>
        <w:spacing w:after="0" w:line="240" w:lineRule="auto"/>
        <w:jc w:val="both"/>
        <w:rPr>
          <w:rFonts w:ascii="Georgia" w:eastAsia="Bodoni" w:hAnsi="Georgia" w:cs="Bodoni"/>
          <w:sz w:val="22"/>
          <w:szCs w:val="22"/>
        </w:rPr>
      </w:pPr>
      <w:r>
        <w:rPr>
          <w:rFonts w:ascii="Georgia" w:eastAsia="Bodoni" w:hAnsi="Georgia" w:cs="Bodoni"/>
          <w:sz w:val="22"/>
          <w:szCs w:val="22"/>
        </w:rPr>
        <w:tab/>
      </w:r>
      <w:r w:rsidRPr="00711DD4">
        <w:rPr>
          <w:rFonts w:ascii="Georgia" w:eastAsia="Bodoni" w:hAnsi="Georgia" w:cs="Bodoni"/>
          <w:sz w:val="22"/>
          <w:szCs w:val="22"/>
        </w:rPr>
        <w:t>Penelitian ini menggunakan metode penelitian survei analitik dengan pendekatan cross sectional (bedah lintang). Penelitian ini dilakukan di Klinik Bidan Trimaningsih Desa Paya Rengas Kab Langkat. Populasi pada penelitian ini yaitu Akseptor KB yang berada di Klinik Bidan Trimaningsih Desa Paya Rengas</w:t>
      </w:r>
      <w:r w:rsidR="00AE7C89">
        <w:rPr>
          <w:rFonts w:ascii="Georgia" w:eastAsia="Bodoni" w:hAnsi="Georgia" w:cs="Bodoni"/>
          <w:sz w:val="22"/>
          <w:szCs w:val="22"/>
        </w:rPr>
        <w:t xml:space="preserve"> Kab Langkat sejumlah 86 Orang. </w:t>
      </w:r>
      <w:r w:rsidRPr="00711DD4">
        <w:rPr>
          <w:rFonts w:ascii="Georgia" w:eastAsia="Bodoni" w:hAnsi="Georgia" w:cs="Bodoni"/>
          <w:sz w:val="22"/>
          <w:szCs w:val="22"/>
        </w:rPr>
        <w:t xml:space="preserve">Besar sampel yang diambil dalam penelitian ini mengacu pada teknik Total Sampling </w:t>
      </w:r>
      <w:r w:rsidRPr="00711DD4">
        <w:rPr>
          <w:rFonts w:ascii="Georgia" w:eastAsia="Bodoni" w:hAnsi="Georgia" w:cs="Bodoni"/>
          <w:sz w:val="22"/>
          <w:szCs w:val="22"/>
        </w:rPr>
        <w:t>yang merupakan tehnik pengambilan sampel</w:t>
      </w:r>
      <w:r w:rsidR="00AE7C89">
        <w:rPr>
          <w:rFonts w:ascii="Georgia" w:eastAsia="Bodoni" w:hAnsi="Georgia" w:cs="Bodoni"/>
          <w:sz w:val="22"/>
          <w:szCs w:val="22"/>
        </w:rPr>
        <w:t xml:space="preserve"> dengan </w:t>
      </w:r>
      <w:r w:rsidRPr="00711DD4">
        <w:rPr>
          <w:rFonts w:ascii="Georgia" w:eastAsia="Bodoni" w:hAnsi="Georgia" w:cs="Bodoni"/>
          <w:sz w:val="22"/>
          <w:szCs w:val="22"/>
        </w:rPr>
        <w:t>keselu</w:t>
      </w:r>
      <w:r w:rsidR="00AE7C89">
        <w:rPr>
          <w:rFonts w:ascii="Georgia" w:eastAsia="Bodoni" w:hAnsi="Georgia" w:cs="Bodoni"/>
          <w:sz w:val="22"/>
          <w:szCs w:val="22"/>
        </w:rPr>
        <w:t xml:space="preserve">ruhan populasi dijadikan sampel sebanyak 86 orang. </w:t>
      </w:r>
    </w:p>
    <w:p w14:paraId="05489B5D" w14:textId="43983D9C" w:rsidR="00711DD4" w:rsidRPr="00711DD4" w:rsidRDefault="00AE7C89" w:rsidP="00711DD4">
      <w:pPr>
        <w:tabs>
          <w:tab w:val="left" w:pos="284"/>
        </w:tabs>
        <w:spacing w:after="0" w:line="240" w:lineRule="auto"/>
        <w:jc w:val="both"/>
        <w:rPr>
          <w:rFonts w:ascii="Georgia" w:eastAsia="Bodoni" w:hAnsi="Georgia" w:cs="Bodoni"/>
          <w:sz w:val="22"/>
          <w:szCs w:val="22"/>
        </w:rPr>
      </w:pPr>
      <w:r>
        <w:rPr>
          <w:rFonts w:ascii="Georgia" w:eastAsia="Bodoni" w:hAnsi="Georgia" w:cs="Bodoni"/>
          <w:sz w:val="22"/>
          <w:szCs w:val="22"/>
        </w:rPr>
        <w:tab/>
        <w:t>Menggunakan jenis data primer, sekunder dan tertier. D</w:t>
      </w:r>
      <w:r w:rsidR="00711DD4" w:rsidRPr="00711DD4">
        <w:rPr>
          <w:rFonts w:ascii="Georgia" w:eastAsia="Bodoni" w:hAnsi="Georgia" w:cs="Bodoni"/>
          <w:sz w:val="22"/>
          <w:szCs w:val="22"/>
        </w:rPr>
        <w:t>ata Primer merupakan data yang diperoleh oleh peneliti dengan menggunakan Kuesioner</w:t>
      </w:r>
      <w:r>
        <w:rPr>
          <w:rFonts w:ascii="Georgia" w:eastAsia="Bodoni" w:hAnsi="Georgia" w:cs="Bodoni"/>
          <w:sz w:val="22"/>
          <w:szCs w:val="22"/>
        </w:rPr>
        <w:t xml:space="preserve">. Terdiri dari 20 pertanyaan pilihan ganda untuk variabel pengetahuan, pertanyaan terbuka untuk penyuluhan kesehatan, 20 pertanyaan menggunakan untuk variabel sikap ibu dan 10 pertanyaan untuk variabel dukungan suami dengan menggunakan skala likert. </w:t>
      </w:r>
      <w:r w:rsidR="00711DD4" w:rsidRPr="00711DD4">
        <w:rPr>
          <w:rFonts w:ascii="Georgia" w:eastAsia="Bodoni" w:hAnsi="Georgia" w:cs="Bodoni"/>
          <w:sz w:val="22"/>
          <w:szCs w:val="22"/>
        </w:rPr>
        <w:t>Data sekunder merupakan data yang diperoleh oleh peneliti dari tempat penelitian seperti data jumlah akseptor KB, jumlah penggunaan Kontrasepsi Implant serta data pendukung lainn</w:t>
      </w:r>
      <w:r>
        <w:rPr>
          <w:rFonts w:ascii="Georgia" w:eastAsia="Bodoni" w:hAnsi="Georgia" w:cs="Bodoni"/>
          <w:sz w:val="22"/>
          <w:szCs w:val="22"/>
        </w:rPr>
        <w:t xml:space="preserve">ya yang digunakan oleh peneliti. </w:t>
      </w:r>
      <w:r w:rsidR="00711DD4" w:rsidRPr="00711DD4">
        <w:rPr>
          <w:rFonts w:ascii="Georgia" w:eastAsia="Bodoni" w:hAnsi="Georgia" w:cs="Bodoni"/>
          <w:sz w:val="22"/>
          <w:szCs w:val="22"/>
        </w:rPr>
        <w:t>Data tersier merupakan data yang peneliti peroleh dari referensi yang sangat valid seperti buku, jurnal</w:t>
      </w:r>
      <w:r>
        <w:rPr>
          <w:rFonts w:ascii="Georgia" w:eastAsia="Bodoni" w:hAnsi="Georgia" w:cs="Bodoni"/>
          <w:sz w:val="22"/>
          <w:szCs w:val="22"/>
        </w:rPr>
        <w:t>.</w:t>
      </w:r>
    </w:p>
    <w:p w14:paraId="1814E1D8" w14:textId="223258BB" w:rsidR="00711DD4" w:rsidRDefault="00AE7C89" w:rsidP="00711DD4">
      <w:pPr>
        <w:tabs>
          <w:tab w:val="left" w:pos="284"/>
        </w:tabs>
        <w:spacing w:after="0" w:line="240" w:lineRule="auto"/>
        <w:jc w:val="both"/>
        <w:rPr>
          <w:rFonts w:ascii="Georgia" w:eastAsia="Bodoni" w:hAnsi="Georgia" w:cs="Bodoni"/>
          <w:sz w:val="22"/>
          <w:szCs w:val="22"/>
        </w:rPr>
      </w:pPr>
      <w:r>
        <w:rPr>
          <w:rFonts w:ascii="Georgia" w:eastAsia="Bodoni" w:hAnsi="Georgia" w:cs="Bodoni"/>
          <w:sz w:val="22"/>
          <w:szCs w:val="22"/>
        </w:rPr>
        <w:tab/>
      </w:r>
      <w:r w:rsidR="00711DD4" w:rsidRPr="00711DD4">
        <w:rPr>
          <w:rFonts w:ascii="Georgia" w:eastAsia="Bodoni" w:hAnsi="Georgia" w:cs="Bodoni"/>
          <w:sz w:val="22"/>
          <w:szCs w:val="22"/>
        </w:rPr>
        <w:t xml:space="preserve">Analisis </w:t>
      </w:r>
      <w:r w:rsidR="006645ED">
        <w:rPr>
          <w:rFonts w:ascii="Georgia" w:eastAsia="Bodoni" w:hAnsi="Georgia" w:cs="Bodoni"/>
          <w:sz w:val="22"/>
          <w:szCs w:val="22"/>
        </w:rPr>
        <w:t>d</w:t>
      </w:r>
      <w:r w:rsidR="00711DD4" w:rsidRPr="00711DD4">
        <w:rPr>
          <w:rFonts w:ascii="Georgia" w:eastAsia="Bodoni" w:hAnsi="Georgia" w:cs="Bodoni"/>
          <w:sz w:val="22"/>
          <w:szCs w:val="22"/>
        </w:rPr>
        <w:t>ata</w:t>
      </w:r>
      <w:r>
        <w:rPr>
          <w:rFonts w:ascii="Georgia" w:eastAsia="Bodoni" w:hAnsi="Georgia" w:cs="Bodoni"/>
          <w:sz w:val="22"/>
          <w:szCs w:val="22"/>
        </w:rPr>
        <w:t xml:space="preserve"> </w:t>
      </w:r>
      <w:r w:rsidR="006645ED">
        <w:rPr>
          <w:rFonts w:ascii="Georgia" w:eastAsia="Bodoni" w:hAnsi="Georgia" w:cs="Bodoni"/>
          <w:sz w:val="22"/>
          <w:szCs w:val="22"/>
        </w:rPr>
        <w:t>yang digunakan adalah</w:t>
      </w:r>
      <w:r>
        <w:rPr>
          <w:rFonts w:ascii="Georgia" w:eastAsia="Bodoni" w:hAnsi="Georgia" w:cs="Bodoni"/>
          <w:sz w:val="22"/>
          <w:szCs w:val="22"/>
        </w:rPr>
        <w:t xml:space="preserve"> </w:t>
      </w:r>
      <w:r w:rsidRPr="00711DD4">
        <w:rPr>
          <w:rFonts w:ascii="Georgia" w:eastAsia="Bodoni" w:hAnsi="Georgia" w:cs="Bodoni"/>
          <w:sz w:val="22"/>
          <w:szCs w:val="22"/>
        </w:rPr>
        <w:t>analisis univariat</w:t>
      </w:r>
      <w:r>
        <w:rPr>
          <w:rFonts w:ascii="Georgia" w:eastAsia="Bodoni" w:hAnsi="Georgia" w:cs="Bodoni"/>
          <w:sz w:val="22"/>
          <w:szCs w:val="22"/>
        </w:rPr>
        <w:t xml:space="preserve"> dan bivariat. </w:t>
      </w:r>
      <w:r w:rsidR="00711DD4" w:rsidRPr="00711DD4">
        <w:rPr>
          <w:rFonts w:ascii="Georgia" w:eastAsia="Bodoni" w:hAnsi="Georgia" w:cs="Bodoni"/>
          <w:sz w:val="22"/>
          <w:szCs w:val="22"/>
        </w:rPr>
        <w:t xml:space="preserve">Analisis Univariat merupakan analisis yang menggambarkan distribusi frekuensi dari masing-masing jawaban kuesioner variabel </w:t>
      </w:r>
      <w:r>
        <w:rPr>
          <w:rFonts w:ascii="Georgia" w:eastAsia="Bodoni" w:hAnsi="Georgia" w:cs="Bodoni"/>
          <w:sz w:val="22"/>
          <w:szCs w:val="22"/>
        </w:rPr>
        <w:t xml:space="preserve">bebas dan variabel terikat. </w:t>
      </w:r>
      <w:r w:rsidR="00711DD4" w:rsidRPr="00711DD4">
        <w:rPr>
          <w:rFonts w:ascii="Georgia" w:eastAsia="Bodoni" w:hAnsi="Georgia" w:cs="Bodoni"/>
          <w:sz w:val="22"/>
          <w:szCs w:val="22"/>
        </w:rPr>
        <w:t>Analisi Bivariat dilakukan untuk melihat hubungan masing-masing variabel bebas</w:t>
      </w:r>
      <w:r>
        <w:rPr>
          <w:rFonts w:ascii="Georgia" w:eastAsia="Bodoni" w:hAnsi="Georgia" w:cs="Bodoni"/>
          <w:sz w:val="22"/>
          <w:szCs w:val="22"/>
        </w:rPr>
        <w:t xml:space="preserve">. </w:t>
      </w:r>
      <w:r w:rsidR="00711DD4" w:rsidRPr="00711DD4">
        <w:rPr>
          <w:rFonts w:ascii="Georgia" w:eastAsia="Bodoni" w:hAnsi="Georgia" w:cs="Bodoni"/>
          <w:sz w:val="22"/>
          <w:szCs w:val="22"/>
        </w:rPr>
        <w:t>Untuk membuktikan adanya hubungan yang signifikan antara variabel bebas dengan varaibel terikat di gunakan analisis chi-square, pada batas kemakmuran perhitungan statistic p value (0,05). Apabila hasil perhitungan menunjukkan nilai p &lt;p value (0,05) maka dikatakan (H0) ditolak, artinya kedua variabel secara statistic mempunyai hubungan yang signifikan. Kemudian untuk menjelaskan adanya asosialisasi (hubungan) antara variabel terikat dengan variabel bebas digunakan analisis tabulasi data silang.</w:t>
      </w:r>
      <w:r w:rsidR="00FC2BE2" w:rsidRPr="00CB675C">
        <w:rPr>
          <w:rFonts w:ascii="Georgia" w:eastAsia="Bodoni" w:hAnsi="Georgia" w:cs="Bodoni"/>
          <w:sz w:val="22"/>
          <w:szCs w:val="22"/>
        </w:rPr>
        <w:tab/>
      </w:r>
    </w:p>
    <w:p w14:paraId="1558EC35" w14:textId="77777777" w:rsidR="00FC2BE2" w:rsidRPr="00CB675C" w:rsidRDefault="00FC2BE2" w:rsidP="00FC2BE2">
      <w:pPr>
        <w:tabs>
          <w:tab w:val="left" w:pos="426"/>
        </w:tabs>
        <w:spacing w:after="0" w:line="240" w:lineRule="auto"/>
        <w:jc w:val="both"/>
        <w:rPr>
          <w:rFonts w:ascii="Georgia" w:eastAsia="Bodoni" w:hAnsi="Georgia" w:cs="Bodoni"/>
          <w:sz w:val="22"/>
          <w:szCs w:val="22"/>
        </w:rPr>
      </w:pPr>
    </w:p>
    <w:p w14:paraId="2DD41002" w14:textId="77777777" w:rsidR="00293AB3" w:rsidRDefault="00293AB3" w:rsidP="00FC2BE2">
      <w:pPr>
        <w:tabs>
          <w:tab w:val="left" w:pos="426"/>
        </w:tabs>
        <w:spacing w:after="0" w:line="240" w:lineRule="auto"/>
        <w:jc w:val="both"/>
        <w:rPr>
          <w:rFonts w:ascii="Georgia" w:eastAsia="Bodoni" w:hAnsi="Georgia" w:cs="Bodoni"/>
          <w:b/>
          <w:sz w:val="24"/>
          <w:szCs w:val="24"/>
        </w:rPr>
        <w:sectPr w:rsidR="00293AB3" w:rsidSect="00FC2BE2">
          <w:pgSz w:w="11906" w:h="16838" w:code="9"/>
          <w:pgMar w:top="1843" w:right="1440" w:bottom="1440" w:left="1440" w:header="709" w:footer="709" w:gutter="0"/>
          <w:cols w:num="2" w:space="369"/>
          <w:docGrid w:linePitch="360"/>
        </w:sectPr>
      </w:pPr>
    </w:p>
    <w:p w14:paraId="3B76E8E2" w14:textId="77777777" w:rsidR="00293AB3" w:rsidRDefault="00293AB3" w:rsidP="00FC2BE2">
      <w:pPr>
        <w:tabs>
          <w:tab w:val="left" w:pos="426"/>
        </w:tabs>
        <w:spacing w:after="0" w:line="240" w:lineRule="auto"/>
        <w:jc w:val="both"/>
        <w:rPr>
          <w:rFonts w:ascii="Georgia" w:eastAsia="Bodoni" w:hAnsi="Georgia" w:cs="Bodoni"/>
          <w:b/>
          <w:sz w:val="24"/>
          <w:szCs w:val="24"/>
        </w:rPr>
      </w:pPr>
    </w:p>
    <w:p w14:paraId="0F6A7304" w14:textId="02450B6D" w:rsidR="00FC2BE2" w:rsidRPr="00CB675C" w:rsidRDefault="00FC2BE2" w:rsidP="00FC2BE2">
      <w:pPr>
        <w:tabs>
          <w:tab w:val="left" w:pos="426"/>
        </w:tabs>
        <w:spacing w:after="0" w:line="240" w:lineRule="auto"/>
        <w:jc w:val="both"/>
        <w:rPr>
          <w:rFonts w:ascii="Georgia" w:eastAsia="Bodoni" w:hAnsi="Georgia" w:cs="Bodoni"/>
          <w:b/>
          <w:sz w:val="24"/>
          <w:szCs w:val="24"/>
        </w:rPr>
      </w:pPr>
      <w:r w:rsidRPr="00CB675C">
        <w:rPr>
          <w:rFonts w:ascii="Georgia" w:eastAsia="Bodoni" w:hAnsi="Georgia" w:cs="Bodoni"/>
          <w:b/>
          <w:sz w:val="24"/>
          <w:szCs w:val="24"/>
        </w:rPr>
        <w:t>HASIL DAN PEMBAHASAN</w:t>
      </w:r>
    </w:p>
    <w:p w14:paraId="1004C856" w14:textId="1A273718" w:rsidR="00AE7C89" w:rsidRPr="006645ED" w:rsidRDefault="00AE7C89" w:rsidP="00AE7C89">
      <w:pPr>
        <w:spacing w:after="0" w:line="240" w:lineRule="auto"/>
        <w:jc w:val="both"/>
        <w:rPr>
          <w:rFonts w:ascii="Georgia" w:eastAsia="Bodoni" w:hAnsi="Georgia" w:cs="Bodoni"/>
          <w:bCs/>
          <w:sz w:val="22"/>
          <w:szCs w:val="22"/>
        </w:rPr>
      </w:pPr>
      <w:r w:rsidRPr="006645ED">
        <w:rPr>
          <w:rFonts w:ascii="Georgia" w:eastAsia="Bodoni" w:hAnsi="Georgia" w:cs="Bodoni"/>
          <w:bCs/>
          <w:sz w:val="22"/>
          <w:szCs w:val="22"/>
        </w:rPr>
        <w:t xml:space="preserve">Tabel 1 Tabulasi Silang Pengetahuan Ibu tentang implan dengan </w:t>
      </w:r>
      <w:r w:rsidR="00293AB3" w:rsidRPr="006645ED">
        <w:rPr>
          <w:rFonts w:ascii="Georgia" w:eastAsia="Bodoni" w:hAnsi="Georgia" w:cs="Bodoni"/>
          <w:bCs/>
          <w:sz w:val="22"/>
          <w:szCs w:val="22"/>
        </w:rPr>
        <w:t>penggunaan</w:t>
      </w:r>
      <w:r w:rsidRPr="006645ED">
        <w:rPr>
          <w:rFonts w:ascii="Georgia" w:eastAsia="Bodoni" w:hAnsi="Georgia" w:cs="Bodoni"/>
          <w:bCs/>
          <w:sz w:val="22"/>
          <w:szCs w:val="22"/>
        </w:rPr>
        <w:t xml:space="preserve"> Implan</w:t>
      </w:r>
    </w:p>
    <w:p w14:paraId="616887AA" w14:textId="77777777" w:rsidR="00293AB3" w:rsidRPr="006645ED" w:rsidRDefault="00293AB3" w:rsidP="00896B32">
      <w:pPr>
        <w:jc w:val="center"/>
        <w:rPr>
          <w:rFonts w:ascii="Georgia" w:hAnsi="Georgia"/>
          <w:bCs/>
          <w:color w:val="000000"/>
          <w:sz w:val="18"/>
          <w:szCs w:val="18"/>
        </w:rPr>
        <w:sectPr w:rsidR="00293AB3" w:rsidRPr="006645ED" w:rsidSect="00293AB3">
          <w:type w:val="continuous"/>
          <w:pgSz w:w="11906" w:h="16838" w:code="9"/>
          <w:pgMar w:top="1843" w:right="1440" w:bottom="1440" w:left="1440" w:header="709" w:footer="709" w:gutter="0"/>
          <w:cols w:space="369"/>
          <w:docGrid w:linePitch="360"/>
        </w:sectPr>
      </w:pPr>
    </w:p>
    <w:tbl>
      <w:tblPr>
        <w:tblW w:w="8971" w:type="dxa"/>
        <w:tblBorders>
          <w:top w:val="single" w:sz="4" w:space="0" w:color="000000"/>
          <w:bottom w:val="single" w:sz="4" w:space="0" w:color="000000"/>
          <w:insideH w:val="single" w:sz="4" w:space="0" w:color="000000"/>
        </w:tblBorders>
        <w:tblLayout w:type="fixed"/>
        <w:tblLook w:val="04A0" w:firstRow="1" w:lastRow="0" w:firstColumn="1" w:lastColumn="0" w:noHBand="0" w:noVBand="1"/>
      </w:tblPr>
      <w:tblGrid>
        <w:gridCol w:w="567"/>
        <w:gridCol w:w="1849"/>
        <w:gridCol w:w="1452"/>
        <w:gridCol w:w="567"/>
        <w:gridCol w:w="425"/>
        <w:gridCol w:w="992"/>
        <w:gridCol w:w="850"/>
        <w:gridCol w:w="568"/>
        <w:gridCol w:w="708"/>
        <w:gridCol w:w="993"/>
      </w:tblGrid>
      <w:tr w:rsidR="00293AB3" w:rsidRPr="006645ED" w14:paraId="7E3CE993" w14:textId="77777777" w:rsidTr="004F305E">
        <w:tc>
          <w:tcPr>
            <w:tcW w:w="567" w:type="dxa"/>
            <w:vMerge w:val="restart"/>
            <w:shd w:val="clear" w:color="auto" w:fill="auto"/>
            <w:vAlign w:val="center"/>
          </w:tcPr>
          <w:p w14:paraId="6D794252" w14:textId="11ED8DE0" w:rsidR="00293AB3" w:rsidRPr="006645ED" w:rsidRDefault="00293AB3" w:rsidP="004F305E">
            <w:pPr>
              <w:spacing w:after="0" w:line="240" w:lineRule="auto"/>
              <w:contextualSpacing/>
              <w:jc w:val="center"/>
              <w:rPr>
                <w:rFonts w:ascii="Georgia" w:hAnsi="Georgia"/>
                <w:bCs/>
                <w:color w:val="000000"/>
                <w:sz w:val="18"/>
                <w:szCs w:val="18"/>
              </w:rPr>
            </w:pPr>
            <w:r w:rsidRPr="006645ED">
              <w:rPr>
                <w:rFonts w:ascii="Georgia" w:hAnsi="Georgia"/>
                <w:bCs/>
                <w:color w:val="000000"/>
                <w:sz w:val="18"/>
                <w:szCs w:val="18"/>
              </w:rPr>
              <w:t>No</w:t>
            </w:r>
          </w:p>
        </w:tc>
        <w:tc>
          <w:tcPr>
            <w:tcW w:w="1849" w:type="dxa"/>
            <w:vMerge w:val="restart"/>
            <w:shd w:val="clear" w:color="auto" w:fill="auto"/>
            <w:vAlign w:val="center"/>
          </w:tcPr>
          <w:p w14:paraId="5FF2433E" w14:textId="77777777" w:rsidR="00293AB3" w:rsidRPr="006645ED" w:rsidRDefault="00293AB3" w:rsidP="004F305E">
            <w:pPr>
              <w:spacing w:after="0" w:line="240" w:lineRule="auto"/>
              <w:contextualSpacing/>
              <w:jc w:val="center"/>
              <w:rPr>
                <w:rFonts w:ascii="Georgia" w:hAnsi="Georgia"/>
                <w:bCs/>
                <w:color w:val="000000"/>
                <w:sz w:val="18"/>
                <w:szCs w:val="18"/>
                <w:lang w:val="id-ID"/>
              </w:rPr>
            </w:pPr>
            <w:r w:rsidRPr="006645ED">
              <w:rPr>
                <w:rFonts w:ascii="Georgia" w:hAnsi="Georgia"/>
                <w:bCs/>
                <w:color w:val="000000"/>
                <w:sz w:val="18"/>
                <w:szCs w:val="18"/>
                <w:lang w:val="id-ID"/>
              </w:rPr>
              <w:t>Pengetahuan</w:t>
            </w:r>
          </w:p>
        </w:tc>
        <w:tc>
          <w:tcPr>
            <w:tcW w:w="4286" w:type="dxa"/>
            <w:gridSpan w:val="5"/>
            <w:shd w:val="clear" w:color="auto" w:fill="auto"/>
          </w:tcPr>
          <w:p w14:paraId="6C0A7A50" w14:textId="77777777" w:rsidR="00293AB3" w:rsidRPr="006645ED" w:rsidRDefault="00293AB3" w:rsidP="004F305E">
            <w:pPr>
              <w:spacing w:after="0" w:line="240" w:lineRule="auto"/>
              <w:contextualSpacing/>
              <w:jc w:val="center"/>
              <w:rPr>
                <w:rFonts w:ascii="Georgia" w:hAnsi="Georgia"/>
                <w:bCs/>
                <w:color w:val="000000"/>
                <w:sz w:val="18"/>
                <w:szCs w:val="18"/>
                <w:lang w:val="id-ID"/>
              </w:rPr>
            </w:pPr>
            <w:r w:rsidRPr="006645ED">
              <w:rPr>
                <w:rFonts w:ascii="Georgia" w:hAnsi="Georgia"/>
                <w:bCs/>
                <w:color w:val="000000"/>
                <w:sz w:val="18"/>
                <w:szCs w:val="18"/>
              </w:rPr>
              <w:t>Penggunaan Kontrasepsi Implant</w:t>
            </w:r>
          </w:p>
        </w:tc>
        <w:tc>
          <w:tcPr>
            <w:tcW w:w="1276" w:type="dxa"/>
            <w:gridSpan w:val="2"/>
            <w:vMerge w:val="restart"/>
            <w:shd w:val="clear" w:color="auto" w:fill="auto"/>
            <w:vAlign w:val="center"/>
          </w:tcPr>
          <w:p w14:paraId="69033244" w14:textId="77777777" w:rsidR="00293AB3" w:rsidRPr="006645ED" w:rsidRDefault="00293AB3" w:rsidP="004F305E">
            <w:pPr>
              <w:spacing w:after="0" w:line="240" w:lineRule="auto"/>
              <w:contextualSpacing/>
              <w:jc w:val="center"/>
              <w:rPr>
                <w:rFonts w:ascii="Georgia" w:hAnsi="Georgia"/>
                <w:bCs/>
                <w:color w:val="000000"/>
                <w:sz w:val="18"/>
                <w:szCs w:val="18"/>
              </w:rPr>
            </w:pPr>
            <w:r w:rsidRPr="006645ED">
              <w:rPr>
                <w:rFonts w:ascii="Georgia" w:hAnsi="Georgia"/>
                <w:bCs/>
                <w:color w:val="000000"/>
                <w:sz w:val="18"/>
                <w:szCs w:val="18"/>
              </w:rPr>
              <w:t>Total</w:t>
            </w:r>
          </w:p>
        </w:tc>
        <w:tc>
          <w:tcPr>
            <w:tcW w:w="993" w:type="dxa"/>
            <w:vMerge w:val="restart"/>
            <w:shd w:val="clear" w:color="auto" w:fill="auto"/>
            <w:vAlign w:val="center"/>
          </w:tcPr>
          <w:p w14:paraId="3AAC476D" w14:textId="77777777" w:rsidR="00293AB3" w:rsidRPr="006645ED" w:rsidRDefault="00293AB3" w:rsidP="004F305E">
            <w:pPr>
              <w:spacing w:after="0" w:line="240" w:lineRule="auto"/>
              <w:contextualSpacing/>
              <w:rPr>
                <w:rFonts w:ascii="Georgia" w:hAnsi="Georgia"/>
                <w:bCs/>
                <w:i/>
                <w:color w:val="000000"/>
                <w:sz w:val="18"/>
                <w:szCs w:val="18"/>
                <w:lang w:val="id-ID"/>
              </w:rPr>
            </w:pPr>
            <w:r w:rsidRPr="006645ED">
              <w:rPr>
                <w:rFonts w:ascii="Georgia" w:hAnsi="Georgia"/>
                <w:bCs/>
                <w:i/>
                <w:color w:val="000000"/>
                <w:sz w:val="18"/>
                <w:szCs w:val="18"/>
                <w:lang w:val="id-ID"/>
              </w:rPr>
              <w:t>P value</w:t>
            </w:r>
          </w:p>
        </w:tc>
      </w:tr>
      <w:tr w:rsidR="00293AB3" w:rsidRPr="006645ED" w14:paraId="725CBE0C" w14:textId="77777777" w:rsidTr="004F305E">
        <w:tc>
          <w:tcPr>
            <w:tcW w:w="567" w:type="dxa"/>
            <w:vMerge/>
            <w:shd w:val="clear" w:color="auto" w:fill="auto"/>
          </w:tcPr>
          <w:p w14:paraId="01D9A976" w14:textId="77777777" w:rsidR="00293AB3" w:rsidRPr="006645ED" w:rsidRDefault="00293AB3" w:rsidP="004F305E">
            <w:pPr>
              <w:spacing w:after="0" w:line="240" w:lineRule="auto"/>
              <w:contextualSpacing/>
              <w:jc w:val="both"/>
              <w:rPr>
                <w:rFonts w:ascii="Georgia" w:hAnsi="Georgia"/>
                <w:bCs/>
                <w:color w:val="000000"/>
                <w:sz w:val="18"/>
                <w:szCs w:val="18"/>
              </w:rPr>
            </w:pPr>
          </w:p>
        </w:tc>
        <w:tc>
          <w:tcPr>
            <w:tcW w:w="1849" w:type="dxa"/>
            <w:vMerge/>
            <w:shd w:val="clear" w:color="auto" w:fill="auto"/>
          </w:tcPr>
          <w:p w14:paraId="1646CD7D" w14:textId="77777777" w:rsidR="00293AB3" w:rsidRPr="006645ED" w:rsidRDefault="00293AB3" w:rsidP="004F305E">
            <w:pPr>
              <w:spacing w:after="0" w:line="240" w:lineRule="auto"/>
              <w:contextualSpacing/>
              <w:jc w:val="both"/>
              <w:rPr>
                <w:rFonts w:ascii="Georgia" w:hAnsi="Georgia"/>
                <w:bCs/>
                <w:color w:val="000000"/>
                <w:sz w:val="18"/>
                <w:szCs w:val="18"/>
              </w:rPr>
            </w:pPr>
          </w:p>
        </w:tc>
        <w:tc>
          <w:tcPr>
            <w:tcW w:w="2019" w:type="dxa"/>
            <w:gridSpan w:val="2"/>
            <w:shd w:val="clear" w:color="auto" w:fill="auto"/>
          </w:tcPr>
          <w:p w14:paraId="3546020A" w14:textId="77777777" w:rsidR="00293AB3" w:rsidRPr="006645ED" w:rsidRDefault="00293AB3" w:rsidP="004F305E">
            <w:pPr>
              <w:spacing w:after="0" w:line="240" w:lineRule="auto"/>
              <w:contextualSpacing/>
              <w:jc w:val="center"/>
              <w:rPr>
                <w:rFonts w:ascii="Georgia" w:hAnsi="Georgia"/>
                <w:bCs/>
                <w:color w:val="000000"/>
                <w:sz w:val="18"/>
                <w:szCs w:val="18"/>
                <w:lang w:val="id-ID"/>
              </w:rPr>
            </w:pPr>
            <w:r w:rsidRPr="006645ED">
              <w:rPr>
                <w:rFonts w:ascii="Georgia" w:hAnsi="Georgia"/>
                <w:bCs/>
                <w:color w:val="000000"/>
                <w:sz w:val="18"/>
                <w:szCs w:val="18"/>
                <w:lang w:val="id-ID"/>
              </w:rPr>
              <w:t>Tidak Menggunakan</w:t>
            </w:r>
          </w:p>
        </w:tc>
        <w:tc>
          <w:tcPr>
            <w:tcW w:w="2267" w:type="dxa"/>
            <w:gridSpan w:val="3"/>
            <w:shd w:val="clear" w:color="auto" w:fill="auto"/>
          </w:tcPr>
          <w:p w14:paraId="59C90B01" w14:textId="77777777" w:rsidR="00293AB3" w:rsidRPr="006645ED" w:rsidRDefault="00293AB3" w:rsidP="004F305E">
            <w:pPr>
              <w:spacing w:after="0" w:line="240" w:lineRule="auto"/>
              <w:contextualSpacing/>
              <w:jc w:val="center"/>
              <w:rPr>
                <w:rFonts w:ascii="Georgia" w:hAnsi="Georgia"/>
                <w:bCs/>
                <w:color w:val="000000"/>
                <w:sz w:val="18"/>
                <w:szCs w:val="18"/>
                <w:lang w:val="id-ID"/>
              </w:rPr>
            </w:pPr>
            <w:r w:rsidRPr="006645ED">
              <w:rPr>
                <w:rFonts w:ascii="Georgia" w:hAnsi="Georgia"/>
                <w:bCs/>
                <w:color w:val="000000"/>
                <w:sz w:val="18"/>
                <w:szCs w:val="18"/>
                <w:lang w:val="id-ID"/>
              </w:rPr>
              <w:t>Menggunakan</w:t>
            </w:r>
          </w:p>
        </w:tc>
        <w:tc>
          <w:tcPr>
            <w:tcW w:w="1276" w:type="dxa"/>
            <w:gridSpan w:val="2"/>
            <w:vMerge/>
            <w:shd w:val="clear" w:color="auto" w:fill="auto"/>
          </w:tcPr>
          <w:p w14:paraId="10B8093F" w14:textId="77777777" w:rsidR="00293AB3" w:rsidRPr="006645ED" w:rsidRDefault="00293AB3" w:rsidP="004F305E">
            <w:pPr>
              <w:spacing w:after="0" w:line="240" w:lineRule="auto"/>
              <w:contextualSpacing/>
              <w:jc w:val="center"/>
              <w:rPr>
                <w:rFonts w:ascii="Georgia" w:hAnsi="Georgia"/>
                <w:bCs/>
                <w:color w:val="000000"/>
                <w:sz w:val="18"/>
                <w:szCs w:val="18"/>
              </w:rPr>
            </w:pPr>
          </w:p>
        </w:tc>
        <w:tc>
          <w:tcPr>
            <w:tcW w:w="993" w:type="dxa"/>
            <w:vMerge/>
            <w:shd w:val="clear" w:color="auto" w:fill="auto"/>
          </w:tcPr>
          <w:p w14:paraId="7F476E3B" w14:textId="77777777" w:rsidR="00293AB3" w:rsidRPr="006645ED" w:rsidRDefault="00293AB3" w:rsidP="004F305E">
            <w:pPr>
              <w:spacing w:after="0" w:line="240" w:lineRule="auto"/>
              <w:contextualSpacing/>
              <w:jc w:val="center"/>
              <w:rPr>
                <w:rFonts w:ascii="Georgia" w:hAnsi="Georgia"/>
                <w:bCs/>
                <w:color w:val="000000"/>
                <w:sz w:val="18"/>
                <w:szCs w:val="18"/>
              </w:rPr>
            </w:pPr>
          </w:p>
        </w:tc>
      </w:tr>
      <w:tr w:rsidR="00293AB3" w:rsidRPr="006645ED" w14:paraId="3809EF6D" w14:textId="77777777" w:rsidTr="004F305E">
        <w:tc>
          <w:tcPr>
            <w:tcW w:w="567" w:type="dxa"/>
            <w:vMerge/>
            <w:shd w:val="clear" w:color="auto" w:fill="auto"/>
          </w:tcPr>
          <w:p w14:paraId="6AF3D2DC" w14:textId="77777777" w:rsidR="00293AB3" w:rsidRPr="006645ED" w:rsidRDefault="00293AB3" w:rsidP="004F305E">
            <w:pPr>
              <w:spacing w:after="0" w:line="240" w:lineRule="auto"/>
              <w:contextualSpacing/>
              <w:jc w:val="both"/>
              <w:rPr>
                <w:rFonts w:ascii="Georgia" w:hAnsi="Georgia"/>
                <w:bCs/>
                <w:color w:val="000000"/>
                <w:sz w:val="18"/>
                <w:szCs w:val="18"/>
              </w:rPr>
            </w:pPr>
          </w:p>
        </w:tc>
        <w:tc>
          <w:tcPr>
            <w:tcW w:w="1849" w:type="dxa"/>
            <w:vMerge/>
            <w:shd w:val="clear" w:color="auto" w:fill="auto"/>
          </w:tcPr>
          <w:p w14:paraId="26ED2F8B" w14:textId="77777777" w:rsidR="00293AB3" w:rsidRPr="006645ED" w:rsidRDefault="00293AB3" w:rsidP="004F305E">
            <w:pPr>
              <w:spacing w:after="0" w:line="240" w:lineRule="auto"/>
              <w:contextualSpacing/>
              <w:jc w:val="both"/>
              <w:rPr>
                <w:rFonts w:ascii="Georgia" w:hAnsi="Georgia"/>
                <w:bCs/>
                <w:color w:val="000000"/>
                <w:sz w:val="18"/>
                <w:szCs w:val="18"/>
              </w:rPr>
            </w:pPr>
          </w:p>
        </w:tc>
        <w:tc>
          <w:tcPr>
            <w:tcW w:w="1452" w:type="dxa"/>
            <w:shd w:val="clear" w:color="auto" w:fill="auto"/>
          </w:tcPr>
          <w:p w14:paraId="7445B771" w14:textId="4CFB4B7C" w:rsidR="00293AB3" w:rsidRPr="006645ED" w:rsidRDefault="004F305E" w:rsidP="004F305E">
            <w:pPr>
              <w:spacing w:after="0" w:line="240" w:lineRule="auto"/>
              <w:contextualSpacing/>
              <w:jc w:val="center"/>
              <w:rPr>
                <w:rFonts w:ascii="Georgia" w:hAnsi="Georgia"/>
                <w:bCs/>
                <w:color w:val="000000"/>
                <w:sz w:val="18"/>
                <w:szCs w:val="18"/>
              </w:rPr>
            </w:pPr>
            <w:r w:rsidRPr="006645ED">
              <w:rPr>
                <w:rFonts w:ascii="Georgia" w:hAnsi="Georgia"/>
                <w:bCs/>
                <w:color w:val="000000"/>
                <w:sz w:val="18"/>
                <w:szCs w:val="18"/>
              </w:rPr>
              <w:t>n</w:t>
            </w:r>
          </w:p>
        </w:tc>
        <w:tc>
          <w:tcPr>
            <w:tcW w:w="992" w:type="dxa"/>
            <w:gridSpan w:val="2"/>
            <w:shd w:val="clear" w:color="auto" w:fill="auto"/>
          </w:tcPr>
          <w:p w14:paraId="319B62FC" w14:textId="77777777" w:rsidR="00293AB3" w:rsidRPr="006645ED" w:rsidRDefault="00293AB3" w:rsidP="004F305E">
            <w:pPr>
              <w:spacing w:after="0" w:line="240" w:lineRule="auto"/>
              <w:contextualSpacing/>
              <w:jc w:val="center"/>
              <w:rPr>
                <w:rFonts w:ascii="Georgia" w:hAnsi="Georgia"/>
                <w:bCs/>
                <w:color w:val="000000"/>
                <w:sz w:val="18"/>
                <w:szCs w:val="18"/>
              </w:rPr>
            </w:pPr>
            <w:r w:rsidRPr="006645ED">
              <w:rPr>
                <w:rFonts w:ascii="Georgia" w:hAnsi="Georgia"/>
                <w:bCs/>
                <w:color w:val="000000"/>
                <w:sz w:val="18"/>
                <w:szCs w:val="18"/>
              </w:rPr>
              <w:t>%</w:t>
            </w:r>
          </w:p>
        </w:tc>
        <w:tc>
          <w:tcPr>
            <w:tcW w:w="992" w:type="dxa"/>
            <w:shd w:val="clear" w:color="auto" w:fill="auto"/>
          </w:tcPr>
          <w:p w14:paraId="31313DFB" w14:textId="0C0DD57A" w:rsidR="00293AB3" w:rsidRPr="006645ED" w:rsidRDefault="004F305E" w:rsidP="004F305E">
            <w:pPr>
              <w:spacing w:after="0" w:line="240" w:lineRule="auto"/>
              <w:contextualSpacing/>
              <w:jc w:val="center"/>
              <w:rPr>
                <w:rFonts w:ascii="Georgia" w:hAnsi="Georgia"/>
                <w:bCs/>
                <w:color w:val="000000"/>
                <w:sz w:val="18"/>
                <w:szCs w:val="18"/>
              </w:rPr>
            </w:pPr>
            <w:r w:rsidRPr="006645ED">
              <w:rPr>
                <w:rFonts w:ascii="Georgia" w:hAnsi="Georgia"/>
                <w:bCs/>
                <w:color w:val="000000"/>
                <w:sz w:val="18"/>
                <w:szCs w:val="18"/>
              </w:rPr>
              <w:t>n</w:t>
            </w:r>
          </w:p>
        </w:tc>
        <w:tc>
          <w:tcPr>
            <w:tcW w:w="850" w:type="dxa"/>
            <w:shd w:val="clear" w:color="auto" w:fill="auto"/>
          </w:tcPr>
          <w:p w14:paraId="49239741" w14:textId="77777777" w:rsidR="00293AB3" w:rsidRPr="006645ED" w:rsidRDefault="00293AB3" w:rsidP="004F305E">
            <w:pPr>
              <w:spacing w:after="0" w:line="240" w:lineRule="auto"/>
              <w:contextualSpacing/>
              <w:jc w:val="center"/>
              <w:rPr>
                <w:rFonts w:ascii="Georgia" w:hAnsi="Georgia"/>
                <w:bCs/>
                <w:color w:val="000000"/>
                <w:sz w:val="18"/>
                <w:szCs w:val="18"/>
              </w:rPr>
            </w:pPr>
            <w:r w:rsidRPr="006645ED">
              <w:rPr>
                <w:rFonts w:ascii="Georgia" w:hAnsi="Georgia"/>
                <w:bCs/>
                <w:color w:val="000000"/>
                <w:sz w:val="18"/>
                <w:szCs w:val="18"/>
              </w:rPr>
              <w:t>%</w:t>
            </w:r>
          </w:p>
        </w:tc>
        <w:tc>
          <w:tcPr>
            <w:tcW w:w="568" w:type="dxa"/>
            <w:shd w:val="clear" w:color="auto" w:fill="auto"/>
          </w:tcPr>
          <w:p w14:paraId="756E86FB" w14:textId="77777777" w:rsidR="00293AB3" w:rsidRPr="006645ED" w:rsidRDefault="00293AB3" w:rsidP="004F305E">
            <w:pPr>
              <w:spacing w:after="0" w:line="240" w:lineRule="auto"/>
              <w:contextualSpacing/>
              <w:jc w:val="center"/>
              <w:rPr>
                <w:rFonts w:ascii="Georgia" w:hAnsi="Georgia"/>
                <w:bCs/>
                <w:color w:val="000000"/>
                <w:sz w:val="18"/>
                <w:szCs w:val="18"/>
              </w:rPr>
            </w:pPr>
            <w:r w:rsidRPr="006645ED">
              <w:rPr>
                <w:rFonts w:ascii="Georgia" w:hAnsi="Georgia"/>
                <w:bCs/>
                <w:color w:val="000000"/>
                <w:sz w:val="18"/>
                <w:szCs w:val="18"/>
              </w:rPr>
              <w:t>f</w:t>
            </w:r>
          </w:p>
        </w:tc>
        <w:tc>
          <w:tcPr>
            <w:tcW w:w="708" w:type="dxa"/>
            <w:shd w:val="clear" w:color="auto" w:fill="auto"/>
          </w:tcPr>
          <w:p w14:paraId="2C3D3A61" w14:textId="77777777" w:rsidR="00293AB3" w:rsidRPr="006645ED" w:rsidRDefault="00293AB3" w:rsidP="004F305E">
            <w:pPr>
              <w:spacing w:after="0" w:line="240" w:lineRule="auto"/>
              <w:contextualSpacing/>
              <w:jc w:val="center"/>
              <w:rPr>
                <w:rFonts w:ascii="Georgia" w:hAnsi="Georgia"/>
                <w:bCs/>
                <w:color w:val="000000"/>
                <w:sz w:val="18"/>
                <w:szCs w:val="18"/>
              </w:rPr>
            </w:pPr>
            <w:r w:rsidRPr="006645ED">
              <w:rPr>
                <w:rFonts w:ascii="Georgia" w:hAnsi="Georgia"/>
                <w:bCs/>
                <w:color w:val="000000"/>
                <w:sz w:val="18"/>
                <w:szCs w:val="18"/>
              </w:rPr>
              <w:t>%</w:t>
            </w:r>
          </w:p>
        </w:tc>
        <w:tc>
          <w:tcPr>
            <w:tcW w:w="993" w:type="dxa"/>
            <w:vMerge/>
            <w:shd w:val="clear" w:color="auto" w:fill="auto"/>
          </w:tcPr>
          <w:p w14:paraId="43F563FE" w14:textId="77777777" w:rsidR="00293AB3" w:rsidRPr="006645ED" w:rsidRDefault="00293AB3" w:rsidP="004F305E">
            <w:pPr>
              <w:spacing w:after="0" w:line="240" w:lineRule="auto"/>
              <w:contextualSpacing/>
              <w:jc w:val="both"/>
              <w:rPr>
                <w:rFonts w:ascii="Georgia" w:hAnsi="Georgia"/>
                <w:bCs/>
                <w:color w:val="000000"/>
                <w:sz w:val="18"/>
                <w:szCs w:val="18"/>
              </w:rPr>
            </w:pPr>
          </w:p>
        </w:tc>
      </w:tr>
      <w:tr w:rsidR="00293AB3" w:rsidRPr="006645ED" w14:paraId="3923FF3B" w14:textId="77777777" w:rsidTr="004F305E">
        <w:tc>
          <w:tcPr>
            <w:tcW w:w="567" w:type="dxa"/>
            <w:tcBorders>
              <w:bottom w:val="nil"/>
            </w:tcBorders>
            <w:shd w:val="clear" w:color="auto" w:fill="auto"/>
          </w:tcPr>
          <w:p w14:paraId="7032EE81" w14:textId="77777777" w:rsidR="00293AB3" w:rsidRPr="006645ED" w:rsidRDefault="00293AB3" w:rsidP="004F305E">
            <w:pPr>
              <w:spacing w:after="0" w:line="240" w:lineRule="auto"/>
              <w:contextualSpacing/>
              <w:jc w:val="center"/>
              <w:rPr>
                <w:rFonts w:ascii="Georgia" w:hAnsi="Georgia"/>
                <w:bCs/>
                <w:color w:val="000000"/>
                <w:sz w:val="18"/>
                <w:szCs w:val="18"/>
              </w:rPr>
            </w:pPr>
            <w:r w:rsidRPr="006645ED">
              <w:rPr>
                <w:rFonts w:ascii="Georgia" w:hAnsi="Georgia"/>
                <w:bCs/>
                <w:color w:val="000000"/>
                <w:sz w:val="18"/>
                <w:szCs w:val="18"/>
              </w:rPr>
              <w:t>1.</w:t>
            </w:r>
          </w:p>
        </w:tc>
        <w:tc>
          <w:tcPr>
            <w:tcW w:w="1849" w:type="dxa"/>
            <w:tcBorders>
              <w:bottom w:val="nil"/>
            </w:tcBorders>
            <w:shd w:val="clear" w:color="auto" w:fill="auto"/>
          </w:tcPr>
          <w:p w14:paraId="6CF4B6C2" w14:textId="77777777" w:rsidR="00293AB3" w:rsidRPr="006645ED" w:rsidRDefault="00293AB3" w:rsidP="004F305E">
            <w:pPr>
              <w:autoSpaceDE w:val="0"/>
              <w:autoSpaceDN w:val="0"/>
              <w:adjustRightInd w:val="0"/>
              <w:spacing w:after="0" w:line="240" w:lineRule="auto"/>
              <w:contextualSpacing/>
              <w:rPr>
                <w:rFonts w:ascii="Georgia" w:eastAsia="Calibri" w:hAnsi="Georgia"/>
                <w:bCs/>
                <w:color w:val="000000"/>
                <w:sz w:val="18"/>
                <w:szCs w:val="18"/>
                <w:lang w:val="id-ID"/>
              </w:rPr>
            </w:pPr>
            <w:r w:rsidRPr="006645ED">
              <w:rPr>
                <w:rFonts w:ascii="Georgia" w:eastAsia="Calibri" w:hAnsi="Georgia"/>
                <w:bCs/>
                <w:color w:val="000000"/>
                <w:sz w:val="18"/>
                <w:szCs w:val="18"/>
                <w:lang w:val="id-ID"/>
              </w:rPr>
              <w:t>Baik</w:t>
            </w:r>
          </w:p>
        </w:tc>
        <w:tc>
          <w:tcPr>
            <w:tcW w:w="1452" w:type="dxa"/>
            <w:tcBorders>
              <w:bottom w:val="nil"/>
            </w:tcBorders>
            <w:shd w:val="clear" w:color="auto" w:fill="auto"/>
          </w:tcPr>
          <w:p w14:paraId="03141FE6" w14:textId="77777777" w:rsidR="00293AB3" w:rsidRPr="006645ED" w:rsidRDefault="00293AB3" w:rsidP="004F305E">
            <w:pPr>
              <w:spacing w:after="0" w:line="240" w:lineRule="auto"/>
              <w:contextualSpacing/>
              <w:jc w:val="center"/>
              <w:rPr>
                <w:rFonts w:ascii="Georgia" w:hAnsi="Georgia"/>
                <w:bCs/>
                <w:color w:val="000000"/>
                <w:sz w:val="18"/>
                <w:szCs w:val="18"/>
                <w:lang w:val="id-ID"/>
              </w:rPr>
            </w:pPr>
            <w:r w:rsidRPr="006645ED">
              <w:rPr>
                <w:rFonts w:ascii="Georgia" w:hAnsi="Georgia"/>
                <w:bCs/>
                <w:color w:val="000000"/>
                <w:sz w:val="18"/>
                <w:szCs w:val="18"/>
                <w:lang w:val="id-ID"/>
              </w:rPr>
              <w:t>21</w:t>
            </w:r>
          </w:p>
        </w:tc>
        <w:tc>
          <w:tcPr>
            <w:tcW w:w="992" w:type="dxa"/>
            <w:gridSpan w:val="2"/>
            <w:tcBorders>
              <w:bottom w:val="nil"/>
            </w:tcBorders>
            <w:shd w:val="clear" w:color="auto" w:fill="auto"/>
          </w:tcPr>
          <w:p w14:paraId="361871ED" w14:textId="77777777" w:rsidR="00293AB3" w:rsidRPr="006645ED" w:rsidRDefault="00293AB3" w:rsidP="004F305E">
            <w:pPr>
              <w:spacing w:after="0" w:line="240" w:lineRule="auto"/>
              <w:contextualSpacing/>
              <w:jc w:val="center"/>
              <w:rPr>
                <w:rFonts w:ascii="Georgia" w:hAnsi="Georgia"/>
                <w:bCs/>
                <w:color w:val="000000"/>
                <w:sz w:val="18"/>
                <w:szCs w:val="18"/>
                <w:lang w:val="id-ID"/>
              </w:rPr>
            </w:pPr>
            <w:r w:rsidRPr="006645ED">
              <w:rPr>
                <w:rFonts w:ascii="Georgia" w:hAnsi="Georgia"/>
                <w:bCs/>
                <w:color w:val="000000"/>
                <w:sz w:val="18"/>
                <w:szCs w:val="18"/>
                <w:lang w:val="id-ID"/>
              </w:rPr>
              <w:t>24,4</w:t>
            </w:r>
          </w:p>
        </w:tc>
        <w:tc>
          <w:tcPr>
            <w:tcW w:w="992" w:type="dxa"/>
            <w:tcBorders>
              <w:bottom w:val="nil"/>
            </w:tcBorders>
            <w:shd w:val="clear" w:color="auto" w:fill="auto"/>
          </w:tcPr>
          <w:p w14:paraId="62D773DB" w14:textId="77777777" w:rsidR="00293AB3" w:rsidRPr="006645ED" w:rsidRDefault="00293AB3" w:rsidP="004F305E">
            <w:pPr>
              <w:spacing w:after="0" w:line="240" w:lineRule="auto"/>
              <w:contextualSpacing/>
              <w:jc w:val="center"/>
              <w:rPr>
                <w:rFonts w:ascii="Georgia" w:hAnsi="Georgia"/>
                <w:bCs/>
                <w:color w:val="000000"/>
                <w:sz w:val="18"/>
                <w:szCs w:val="18"/>
                <w:lang w:val="id-ID"/>
              </w:rPr>
            </w:pPr>
            <w:r w:rsidRPr="006645ED">
              <w:rPr>
                <w:rFonts w:ascii="Georgia" w:hAnsi="Georgia"/>
                <w:bCs/>
                <w:color w:val="000000"/>
                <w:sz w:val="18"/>
                <w:szCs w:val="18"/>
                <w:lang w:val="id-ID"/>
              </w:rPr>
              <w:t>14</w:t>
            </w:r>
          </w:p>
        </w:tc>
        <w:tc>
          <w:tcPr>
            <w:tcW w:w="850" w:type="dxa"/>
            <w:tcBorders>
              <w:bottom w:val="nil"/>
            </w:tcBorders>
            <w:shd w:val="clear" w:color="auto" w:fill="auto"/>
          </w:tcPr>
          <w:p w14:paraId="7E847278" w14:textId="77777777" w:rsidR="00293AB3" w:rsidRPr="006645ED" w:rsidRDefault="00293AB3" w:rsidP="004F305E">
            <w:pPr>
              <w:spacing w:after="0" w:line="240" w:lineRule="auto"/>
              <w:contextualSpacing/>
              <w:rPr>
                <w:rFonts w:ascii="Georgia" w:hAnsi="Georgia"/>
                <w:bCs/>
                <w:color w:val="000000"/>
                <w:sz w:val="18"/>
                <w:szCs w:val="18"/>
                <w:lang w:val="id-ID"/>
              </w:rPr>
            </w:pPr>
            <w:r w:rsidRPr="006645ED">
              <w:rPr>
                <w:rFonts w:ascii="Georgia" w:hAnsi="Georgia"/>
                <w:bCs/>
                <w:color w:val="000000"/>
                <w:sz w:val="18"/>
                <w:szCs w:val="18"/>
                <w:lang w:val="id-ID"/>
              </w:rPr>
              <w:t>16,3</w:t>
            </w:r>
          </w:p>
        </w:tc>
        <w:tc>
          <w:tcPr>
            <w:tcW w:w="568" w:type="dxa"/>
            <w:tcBorders>
              <w:bottom w:val="nil"/>
            </w:tcBorders>
            <w:shd w:val="clear" w:color="auto" w:fill="auto"/>
          </w:tcPr>
          <w:p w14:paraId="3A286499" w14:textId="77777777" w:rsidR="00293AB3" w:rsidRPr="006645ED" w:rsidRDefault="00293AB3" w:rsidP="004F305E">
            <w:pPr>
              <w:spacing w:after="0" w:line="240" w:lineRule="auto"/>
              <w:contextualSpacing/>
              <w:rPr>
                <w:rFonts w:ascii="Georgia" w:hAnsi="Georgia"/>
                <w:bCs/>
                <w:color w:val="000000"/>
                <w:sz w:val="18"/>
                <w:szCs w:val="18"/>
                <w:lang w:val="id-ID"/>
              </w:rPr>
            </w:pPr>
            <w:r w:rsidRPr="006645ED">
              <w:rPr>
                <w:rFonts w:ascii="Georgia" w:hAnsi="Georgia"/>
                <w:bCs/>
                <w:color w:val="000000"/>
                <w:sz w:val="18"/>
                <w:szCs w:val="18"/>
                <w:lang w:val="id-ID"/>
              </w:rPr>
              <w:t>35</w:t>
            </w:r>
          </w:p>
        </w:tc>
        <w:tc>
          <w:tcPr>
            <w:tcW w:w="708" w:type="dxa"/>
            <w:tcBorders>
              <w:bottom w:val="nil"/>
            </w:tcBorders>
            <w:shd w:val="clear" w:color="auto" w:fill="auto"/>
          </w:tcPr>
          <w:p w14:paraId="3AA816ED" w14:textId="77777777" w:rsidR="00293AB3" w:rsidRPr="006645ED" w:rsidRDefault="00293AB3" w:rsidP="004F305E">
            <w:pPr>
              <w:spacing w:after="0" w:line="240" w:lineRule="auto"/>
              <w:contextualSpacing/>
              <w:rPr>
                <w:rFonts w:ascii="Georgia" w:hAnsi="Georgia"/>
                <w:bCs/>
                <w:color w:val="000000"/>
                <w:sz w:val="18"/>
                <w:szCs w:val="18"/>
                <w:lang w:val="id-ID"/>
              </w:rPr>
            </w:pPr>
            <w:r w:rsidRPr="006645ED">
              <w:rPr>
                <w:rFonts w:ascii="Georgia" w:hAnsi="Georgia"/>
                <w:bCs/>
                <w:color w:val="000000"/>
                <w:sz w:val="18"/>
                <w:szCs w:val="18"/>
                <w:lang w:val="id-ID"/>
              </w:rPr>
              <w:t>40,7</w:t>
            </w:r>
          </w:p>
        </w:tc>
        <w:tc>
          <w:tcPr>
            <w:tcW w:w="993" w:type="dxa"/>
            <w:vMerge w:val="restart"/>
            <w:shd w:val="clear" w:color="auto" w:fill="auto"/>
            <w:vAlign w:val="center"/>
          </w:tcPr>
          <w:p w14:paraId="5D8457AA" w14:textId="77777777" w:rsidR="00293AB3" w:rsidRPr="006645ED" w:rsidRDefault="00293AB3" w:rsidP="004F305E">
            <w:pPr>
              <w:spacing w:after="0" w:line="240" w:lineRule="auto"/>
              <w:ind w:left="-106" w:right="-108"/>
              <w:contextualSpacing/>
              <w:jc w:val="center"/>
              <w:rPr>
                <w:rFonts w:ascii="Georgia" w:hAnsi="Georgia"/>
                <w:bCs/>
                <w:color w:val="000000"/>
                <w:sz w:val="18"/>
                <w:szCs w:val="18"/>
                <w:lang w:val="id-ID"/>
              </w:rPr>
            </w:pPr>
            <w:r w:rsidRPr="006645ED">
              <w:rPr>
                <w:rFonts w:ascii="Georgia" w:hAnsi="Georgia"/>
                <w:bCs/>
                <w:color w:val="000000"/>
                <w:sz w:val="18"/>
                <w:szCs w:val="18"/>
                <w:lang w:val="id-ID"/>
              </w:rPr>
              <w:t>0,000</w:t>
            </w:r>
          </w:p>
        </w:tc>
      </w:tr>
      <w:tr w:rsidR="00293AB3" w:rsidRPr="006645ED" w14:paraId="7386E227" w14:textId="77777777" w:rsidTr="004F305E">
        <w:tc>
          <w:tcPr>
            <w:tcW w:w="567" w:type="dxa"/>
            <w:tcBorders>
              <w:top w:val="nil"/>
              <w:bottom w:val="nil"/>
            </w:tcBorders>
            <w:shd w:val="clear" w:color="auto" w:fill="auto"/>
          </w:tcPr>
          <w:p w14:paraId="3503588B" w14:textId="77777777" w:rsidR="00293AB3" w:rsidRPr="006645ED" w:rsidRDefault="00293AB3" w:rsidP="004F305E">
            <w:pPr>
              <w:spacing w:after="0" w:line="240" w:lineRule="auto"/>
              <w:contextualSpacing/>
              <w:jc w:val="center"/>
              <w:rPr>
                <w:rFonts w:ascii="Georgia" w:hAnsi="Georgia"/>
                <w:bCs/>
                <w:color w:val="000000"/>
                <w:sz w:val="18"/>
                <w:szCs w:val="18"/>
              </w:rPr>
            </w:pPr>
            <w:r w:rsidRPr="006645ED">
              <w:rPr>
                <w:rFonts w:ascii="Georgia" w:hAnsi="Georgia"/>
                <w:bCs/>
                <w:color w:val="000000"/>
                <w:sz w:val="18"/>
                <w:szCs w:val="18"/>
              </w:rPr>
              <w:t>2.</w:t>
            </w:r>
          </w:p>
        </w:tc>
        <w:tc>
          <w:tcPr>
            <w:tcW w:w="1849" w:type="dxa"/>
            <w:tcBorders>
              <w:top w:val="nil"/>
              <w:bottom w:val="nil"/>
            </w:tcBorders>
            <w:shd w:val="clear" w:color="auto" w:fill="auto"/>
          </w:tcPr>
          <w:p w14:paraId="5C68ABBB" w14:textId="77777777" w:rsidR="00293AB3" w:rsidRPr="006645ED" w:rsidRDefault="00293AB3" w:rsidP="004F305E">
            <w:pPr>
              <w:autoSpaceDE w:val="0"/>
              <w:autoSpaceDN w:val="0"/>
              <w:adjustRightInd w:val="0"/>
              <w:spacing w:after="0" w:line="240" w:lineRule="auto"/>
              <w:ind w:right="-113"/>
              <w:contextualSpacing/>
              <w:rPr>
                <w:rFonts w:ascii="Georgia" w:eastAsia="Calibri" w:hAnsi="Georgia"/>
                <w:bCs/>
                <w:color w:val="000000"/>
                <w:sz w:val="18"/>
                <w:szCs w:val="18"/>
                <w:lang w:val="id-ID"/>
              </w:rPr>
            </w:pPr>
            <w:r w:rsidRPr="006645ED">
              <w:rPr>
                <w:rFonts w:ascii="Georgia" w:eastAsia="Calibri" w:hAnsi="Georgia"/>
                <w:bCs/>
                <w:color w:val="000000"/>
                <w:sz w:val="18"/>
                <w:szCs w:val="18"/>
                <w:lang w:val="id-ID"/>
              </w:rPr>
              <w:t>Cukup</w:t>
            </w:r>
          </w:p>
        </w:tc>
        <w:tc>
          <w:tcPr>
            <w:tcW w:w="1452" w:type="dxa"/>
            <w:tcBorders>
              <w:top w:val="nil"/>
              <w:bottom w:val="nil"/>
            </w:tcBorders>
            <w:shd w:val="clear" w:color="auto" w:fill="auto"/>
          </w:tcPr>
          <w:p w14:paraId="3690F99A" w14:textId="77777777" w:rsidR="00293AB3" w:rsidRPr="006645ED" w:rsidRDefault="00293AB3" w:rsidP="004F305E">
            <w:pPr>
              <w:spacing w:after="0" w:line="240" w:lineRule="auto"/>
              <w:contextualSpacing/>
              <w:jc w:val="center"/>
              <w:rPr>
                <w:rFonts w:ascii="Georgia" w:eastAsia="Calibri" w:hAnsi="Georgia"/>
                <w:bCs/>
                <w:color w:val="000000"/>
                <w:sz w:val="18"/>
                <w:szCs w:val="18"/>
                <w:lang w:val="id-ID"/>
              </w:rPr>
            </w:pPr>
            <w:r w:rsidRPr="006645ED">
              <w:rPr>
                <w:rFonts w:ascii="Georgia" w:eastAsia="Calibri" w:hAnsi="Georgia"/>
                <w:bCs/>
                <w:color w:val="000000"/>
                <w:sz w:val="18"/>
                <w:szCs w:val="18"/>
                <w:lang w:val="id-ID"/>
              </w:rPr>
              <w:t>37</w:t>
            </w:r>
          </w:p>
        </w:tc>
        <w:tc>
          <w:tcPr>
            <w:tcW w:w="992" w:type="dxa"/>
            <w:gridSpan w:val="2"/>
            <w:tcBorders>
              <w:top w:val="nil"/>
              <w:bottom w:val="nil"/>
            </w:tcBorders>
            <w:shd w:val="clear" w:color="auto" w:fill="auto"/>
          </w:tcPr>
          <w:p w14:paraId="72C46C86" w14:textId="77777777" w:rsidR="00293AB3" w:rsidRPr="006645ED" w:rsidRDefault="00293AB3" w:rsidP="004F305E">
            <w:pPr>
              <w:spacing w:after="0" w:line="240" w:lineRule="auto"/>
              <w:contextualSpacing/>
              <w:jc w:val="center"/>
              <w:rPr>
                <w:rFonts w:ascii="Georgia" w:eastAsia="Calibri" w:hAnsi="Georgia"/>
                <w:bCs/>
                <w:color w:val="000000"/>
                <w:sz w:val="18"/>
                <w:szCs w:val="18"/>
                <w:lang w:val="id-ID"/>
              </w:rPr>
            </w:pPr>
            <w:r w:rsidRPr="006645ED">
              <w:rPr>
                <w:rFonts w:ascii="Georgia" w:eastAsia="Calibri" w:hAnsi="Georgia"/>
                <w:bCs/>
                <w:color w:val="000000"/>
                <w:sz w:val="18"/>
                <w:szCs w:val="18"/>
                <w:lang w:val="id-ID"/>
              </w:rPr>
              <w:t>43</w:t>
            </w:r>
          </w:p>
        </w:tc>
        <w:tc>
          <w:tcPr>
            <w:tcW w:w="992" w:type="dxa"/>
            <w:tcBorders>
              <w:top w:val="nil"/>
              <w:bottom w:val="nil"/>
            </w:tcBorders>
            <w:shd w:val="clear" w:color="auto" w:fill="auto"/>
          </w:tcPr>
          <w:p w14:paraId="748439E0" w14:textId="77777777" w:rsidR="00293AB3" w:rsidRPr="006645ED" w:rsidRDefault="00293AB3" w:rsidP="004F305E">
            <w:pPr>
              <w:spacing w:after="0" w:line="240" w:lineRule="auto"/>
              <w:contextualSpacing/>
              <w:jc w:val="center"/>
              <w:rPr>
                <w:rFonts w:ascii="Georgia" w:eastAsia="Calibri" w:hAnsi="Georgia"/>
                <w:bCs/>
                <w:color w:val="000000"/>
                <w:sz w:val="18"/>
                <w:szCs w:val="18"/>
                <w:lang w:val="id-ID"/>
              </w:rPr>
            </w:pPr>
            <w:r w:rsidRPr="006645ED">
              <w:rPr>
                <w:rFonts w:ascii="Georgia" w:eastAsia="Calibri" w:hAnsi="Georgia"/>
                <w:bCs/>
                <w:color w:val="000000"/>
                <w:sz w:val="18"/>
                <w:szCs w:val="18"/>
                <w:lang w:val="id-ID"/>
              </w:rPr>
              <w:t>0</w:t>
            </w:r>
          </w:p>
        </w:tc>
        <w:tc>
          <w:tcPr>
            <w:tcW w:w="850" w:type="dxa"/>
            <w:tcBorders>
              <w:top w:val="nil"/>
              <w:bottom w:val="nil"/>
            </w:tcBorders>
            <w:shd w:val="clear" w:color="auto" w:fill="auto"/>
          </w:tcPr>
          <w:p w14:paraId="0FAD477B" w14:textId="77777777" w:rsidR="00293AB3" w:rsidRPr="006645ED" w:rsidRDefault="00293AB3" w:rsidP="004F305E">
            <w:pPr>
              <w:spacing w:after="0" w:line="240" w:lineRule="auto"/>
              <w:contextualSpacing/>
              <w:jc w:val="center"/>
              <w:rPr>
                <w:rFonts w:ascii="Georgia" w:eastAsia="Calibri" w:hAnsi="Georgia"/>
                <w:bCs/>
                <w:color w:val="000000"/>
                <w:sz w:val="18"/>
                <w:szCs w:val="18"/>
                <w:lang w:val="id-ID"/>
              </w:rPr>
            </w:pPr>
            <w:r w:rsidRPr="006645ED">
              <w:rPr>
                <w:rFonts w:ascii="Georgia" w:eastAsia="Calibri" w:hAnsi="Georgia"/>
                <w:bCs/>
                <w:color w:val="000000"/>
                <w:sz w:val="18"/>
                <w:szCs w:val="18"/>
                <w:lang w:val="id-ID"/>
              </w:rPr>
              <w:t>0</w:t>
            </w:r>
          </w:p>
        </w:tc>
        <w:tc>
          <w:tcPr>
            <w:tcW w:w="568" w:type="dxa"/>
            <w:tcBorders>
              <w:top w:val="nil"/>
              <w:bottom w:val="nil"/>
            </w:tcBorders>
            <w:shd w:val="clear" w:color="auto" w:fill="auto"/>
          </w:tcPr>
          <w:p w14:paraId="059BEBF7" w14:textId="77777777" w:rsidR="00293AB3" w:rsidRPr="006645ED" w:rsidRDefault="00293AB3" w:rsidP="004F305E">
            <w:pPr>
              <w:spacing w:after="0" w:line="240" w:lineRule="auto"/>
              <w:contextualSpacing/>
              <w:rPr>
                <w:rFonts w:ascii="Georgia" w:eastAsia="Calibri" w:hAnsi="Georgia"/>
                <w:bCs/>
                <w:color w:val="000000"/>
                <w:sz w:val="18"/>
                <w:szCs w:val="18"/>
                <w:lang w:val="id-ID"/>
              </w:rPr>
            </w:pPr>
            <w:r w:rsidRPr="006645ED">
              <w:rPr>
                <w:rFonts w:ascii="Georgia" w:eastAsia="Calibri" w:hAnsi="Georgia"/>
                <w:bCs/>
                <w:color w:val="000000"/>
                <w:sz w:val="18"/>
                <w:szCs w:val="18"/>
                <w:lang w:val="id-ID"/>
              </w:rPr>
              <w:t>37</w:t>
            </w:r>
          </w:p>
        </w:tc>
        <w:tc>
          <w:tcPr>
            <w:tcW w:w="708" w:type="dxa"/>
            <w:tcBorders>
              <w:top w:val="nil"/>
              <w:bottom w:val="nil"/>
            </w:tcBorders>
            <w:shd w:val="clear" w:color="auto" w:fill="auto"/>
          </w:tcPr>
          <w:p w14:paraId="49B811A3" w14:textId="77777777" w:rsidR="00293AB3" w:rsidRPr="006645ED" w:rsidRDefault="00293AB3" w:rsidP="004F305E">
            <w:pPr>
              <w:spacing w:after="0" w:line="240" w:lineRule="auto"/>
              <w:contextualSpacing/>
              <w:rPr>
                <w:rFonts w:ascii="Georgia" w:eastAsia="Calibri" w:hAnsi="Georgia"/>
                <w:bCs/>
                <w:color w:val="000000"/>
                <w:sz w:val="18"/>
                <w:szCs w:val="18"/>
                <w:lang w:val="id-ID"/>
              </w:rPr>
            </w:pPr>
            <w:r w:rsidRPr="006645ED">
              <w:rPr>
                <w:rFonts w:ascii="Georgia" w:eastAsia="Calibri" w:hAnsi="Georgia"/>
                <w:bCs/>
                <w:color w:val="000000"/>
                <w:sz w:val="18"/>
                <w:szCs w:val="18"/>
                <w:lang w:val="id-ID"/>
              </w:rPr>
              <w:t>43</w:t>
            </w:r>
          </w:p>
        </w:tc>
        <w:tc>
          <w:tcPr>
            <w:tcW w:w="993" w:type="dxa"/>
            <w:vMerge/>
            <w:tcBorders>
              <w:bottom w:val="nil"/>
            </w:tcBorders>
            <w:shd w:val="clear" w:color="auto" w:fill="auto"/>
            <w:vAlign w:val="center"/>
          </w:tcPr>
          <w:p w14:paraId="358968D1" w14:textId="77777777" w:rsidR="00293AB3" w:rsidRPr="006645ED" w:rsidRDefault="00293AB3" w:rsidP="004F305E">
            <w:pPr>
              <w:spacing w:after="0" w:line="240" w:lineRule="auto"/>
              <w:ind w:left="-106" w:right="-108"/>
              <w:contextualSpacing/>
              <w:jc w:val="center"/>
              <w:rPr>
                <w:rFonts w:ascii="Georgia" w:hAnsi="Georgia"/>
                <w:bCs/>
                <w:color w:val="000000"/>
                <w:sz w:val="18"/>
                <w:szCs w:val="18"/>
              </w:rPr>
            </w:pPr>
          </w:p>
        </w:tc>
      </w:tr>
      <w:tr w:rsidR="00293AB3" w:rsidRPr="006645ED" w14:paraId="3E8D3DAD" w14:textId="77777777" w:rsidTr="004F305E">
        <w:tc>
          <w:tcPr>
            <w:tcW w:w="567" w:type="dxa"/>
            <w:tcBorders>
              <w:top w:val="nil"/>
              <w:bottom w:val="nil"/>
            </w:tcBorders>
            <w:shd w:val="clear" w:color="auto" w:fill="auto"/>
          </w:tcPr>
          <w:p w14:paraId="189EF645" w14:textId="77777777" w:rsidR="00293AB3" w:rsidRPr="006645ED" w:rsidRDefault="00293AB3" w:rsidP="004F305E">
            <w:pPr>
              <w:spacing w:after="0" w:line="240" w:lineRule="auto"/>
              <w:contextualSpacing/>
              <w:jc w:val="center"/>
              <w:rPr>
                <w:rFonts w:ascii="Georgia" w:hAnsi="Georgia"/>
                <w:bCs/>
                <w:color w:val="000000"/>
                <w:sz w:val="18"/>
                <w:szCs w:val="18"/>
                <w:lang w:val="id-ID"/>
              </w:rPr>
            </w:pPr>
            <w:r w:rsidRPr="006645ED">
              <w:rPr>
                <w:rFonts w:ascii="Georgia" w:hAnsi="Georgia"/>
                <w:bCs/>
                <w:color w:val="000000"/>
                <w:sz w:val="18"/>
                <w:szCs w:val="18"/>
                <w:lang w:val="id-ID"/>
              </w:rPr>
              <w:t xml:space="preserve">3. </w:t>
            </w:r>
          </w:p>
        </w:tc>
        <w:tc>
          <w:tcPr>
            <w:tcW w:w="1849" w:type="dxa"/>
            <w:tcBorders>
              <w:top w:val="nil"/>
              <w:bottom w:val="nil"/>
            </w:tcBorders>
            <w:shd w:val="clear" w:color="auto" w:fill="auto"/>
          </w:tcPr>
          <w:p w14:paraId="255A7189" w14:textId="77777777" w:rsidR="00293AB3" w:rsidRPr="006645ED" w:rsidRDefault="00293AB3" w:rsidP="004F305E">
            <w:pPr>
              <w:autoSpaceDE w:val="0"/>
              <w:autoSpaceDN w:val="0"/>
              <w:adjustRightInd w:val="0"/>
              <w:spacing w:after="0" w:line="240" w:lineRule="auto"/>
              <w:ind w:right="-113"/>
              <w:contextualSpacing/>
              <w:rPr>
                <w:rFonts w:ascii="Georgia" w:eastAsia="Calibri" w:hAnsi="Georgia"/>
                <w:bCs/>
                <w:color w:val="000000"/>
                <w:sz w:val="18"/>
                <w:szCs w:val="18"/>
                <w:lang w:val="id-ID"/>
              </w:rPr>
            </w:pPr>
            <w:r w:rsidRPr="006645ED">
              <w:rPr>
                <w:rFonts w:ascii="Georgia" w:eastAsia="Calibri" w:hAnsi="Georgia"/>
                <w:bCs/>
                <w:color w:val="000000"/>
                <w:sz w:val="18"/>
                <w:szCs w:val="18"/>
                <w:lang w:val="id-ID"/>
              </w:rPr>
              <w:t>Kurang</w:t>
            </w:r>
          </w:p>
        </w:tc>
        <w:tc>
          <w:tcPr>
            <w:tcW w:w="1452" w:type="dxa"/>
            <w:tcBorders>
              <w:top w:val="nil"/>
              <w:bottom w:val="nil"/>
            </w:tcBorders>
            <w:shd w:val="clear" w:color="auto" w:fill="auto"/>
          </w:tcPr>
          <w:p w14:paraId="19C25EA7" w14:textId="77777777" w:rsidR="00293AB3" w:rsidRPr="006645ED" w:rsidRDefault="00293AB3" w:rsidP="004F305E">
            <w:pPr>
              <w:spacing w:after="0" w:line="240" w:lineRule="auto"/>
              <w:contextualSpacing/>
              <w:jc w:val="center"/>
              <w:rPr>
                <w:rFonts w:ascii="Georgia" w:eastAsia="Calibri" w:hAnsi="Georgia"/>
                <w:bCs/>
                <w:color w:val="000000"/>
                <w:sz w:val="18"/>
                <w:szCs w:val="18"/>
                <w:lang w:val="id-ID"/>
              </w:rPr>
            </w:pPr>
            <w:r w:rsidRPr="006645ED">
              <w:rPr>
                <w:rFonts w:ascii="Georgia" w:eastAsia="Calibri" w:hAnsi="Georgia"/>
                <w:bCs/>
                <w:color w:val="000000"/>
                <w:sz w:val="18"/>
                <w:szCs w:val="18"/>
                <w:lang w:val="id-ID"/>
              </w:rPr>
              <w:t>14</w:t>
            </w:r>
          </w:p>
        </w:tc>
        <w:tc>
          <w:tcPr>
            <w:tcW w:w="992" w:type="dxa"/>
            <w:gridSpan w:val="2"/>
            <w:tcBorders>
              <w:top w:val="nil"/>
              <w:bottom w:val="nil"/>
            </w:tcBorders>
            <w:shd w:val="clear" w:color="auto" w:fill="auto"/>
          </w:tcPr>
          <w:p w14:paraId="50B5E3E4" w14:textId="77777777" w:rsidR="00293AB3" w:rsidRPr="006645ED" w:rsidRDefault="00293AB3" w:rsidP="004F305E">
            <w:pPr>
              <w:spacing w:after="0" w:line="240" w:lineRule="auto"/>
              <w:contextualSpacing/>
              <w:jc w:val="center"/>
              <w:rPr>
                <w:rFonts w:ascii="Georgia" w:eastAsia="Calibri" w:hAnsi="Georgia"/>
                <w:bCs/>
                <w:color w:val="000000"/>
                <w:sz w:val="18"/>
                <w:szCs w:val="18"/>
                <w:lang w:val="id-ID"/>
              </w:rPr>
            </w:pPr>
            <w:r w:rsidRPr="006645ED">
              <w:rPr>
                <w:rFonts w:ascii="Georgia" w:eastAsia="Calibri" w:hAnsi="Georgia"/>
                <w:bCs/>
                <w:color w:val="000000"/>
                <w:sz w:val="18"/>
                <w:szCs w:val="18"/>
                <w:lang w:val="id-ID"/>
              </w:rPr>
              <w:t>16,3</w:t>
            </w:r>
          </w:p>
        </w:tc>
        <w:tc>
          <w:tcPr>
            <w:tcW w:w="992" w:type="dxa"/>
            <w:tcBorders>
              <w:top w:val="nil"/>
              <w:bottom w:val="nil"/>
            </w:tcBorders>
            <w:shd w:val="clear" w:color="auto" w:fill="auto"/>
          </w:tcPr>
          <w:p w14:paraId="6CF476A5" w14:textId="77777777" w:rsidR="00293AB3" w:rsidRPr="006645ED" w:rsidRDefault="00293AB3" w:rsidP="004F305E">
            <w:pPr>
              <w:spacing w:after="0" w:line="240" w:lineRule="auto"/>
              <w:contextualSpacing/>
              <w:jc w:val="center"/>
              <w:rPr>
                <w:rFonts w:ascii="Georgia" w:eastAsia="Calibri" w:hAnsi="Georgia"/>
                <w:bCs/>
                <w:color w:val="000000"/>
                <w:sz w:val="18"/>
                <w:szCs w:val="18"/>
                <w:lang w:val="id-ID"/>
              </w:rPr>
            </w:pPr>
            <w:r w:rsidRPr="006645ED">
              <w:rPr>
                <w:rFonts w:ascii="Georgia" w:eastAsia="Calibri" w:hAnsi="Georgia"/>
                <w:bCs/>
                <w:color w:val="000000"/>
                <w:sz w:val="18"/>
                <w:szCs w:val="18"/>
                <w:lang w:val="id-ID"/>
              </w:rPr>
              <w:t>0</w:t>
            </w:r>
          </w:p>
        </w:tc>
        <w:tc>
          <w:tcPr>
            <w:tcW w:w="850" w:type="dxa"/>
            <w:tcBorders>
              <w:top w:val="nil"/>
              <w:bottom w:val="nil"/>
            </w:tcBorders>
            <w:shd w:val="clear" w:color="auto" w:fill="auto"/>
          </w:tcPr>
          <w:p w14:paraId="79788974" w14:textId="77777777" w:rsidR="00293AB3" w:rsidRPr="006645ED" w:rsidRDefault="00293AB3" w:rsidP="004F305E">
            <w:pPr>
              <w:spacing w:after="0" w:line="240" w:lineRule="auto"/>
              <w:contextualSpacing/>
              <w:jc w:val="center"/>
              <w:rPr>
                <w:rFonts w:ascii="Georgia" w:eastAsia="Calibri" w:hAnsi="Georgia"/>
                <w:bCs/>
                <w:color w:val="000000"/>
                <w:sz w:val="18"/>
                <w:szCs w:val="18"/>
                <w:lang w:val="id-ID"/>
              </w:rPr>
            </w:pPr>
            <w:r w:rsidRPr="006645ED">
              <w:rPr>
                <w:rFonts w:ascii="Georgia" w:eastAsia="Calibri" w:hAnsi="Georgia"/>
                <w:bCs/>
                <w:color w:val="000000"/>
                <w:sz w:val="18"/>
                <w:szCs w:val="18"/>
                <w:lang w:val="id-ID"/>
              </w:rPr>
              <w:t>0</w:t>
            </w:r>
          </w:p>
        </w:tc>
        <w:tc>
          <w:tcPr>
            <w:tcW w:w="568" w:type="dxa"/>
            <w:tcBorders>
              <w:top w:val="nil"/>
              <w:bottom w:val="nil"/>
            </w:tcBorders>
            <w:shd w:val="clear" w:color="auto" w:fill="auto"/>
          </w:tcPr>
          <w:p w14:paraId="203E2E8A" w14:textId="77777777" w:rsidR="00293AB3" w:rsidRPr="006645ED" w:rsidRDefault="00293AB3" w:rsidP="004F305E">
            <w:pPr>
              <w:spacing w:after="0" w:line="240" w:lineRule="auto"/>
              <w:contextualSpacing/>
              <w:rPr>
                <w:rFonts w:ascii="Georgia" w:eastAsia="Calibri" w:hAnsi="Georgia"/>
                <w:bCs/>
                <w:color w:val="000000"/>
                <w:sz w:val="18"/>
                <w:szCs w:val="18"/>
                <w:lang w:val="id-ID"/>
              </w:rPr>
            </w:pPr>
            <w:r w:rsidRPr="006645ED">
              <w:rPr>
                <w:rFonts w:ascii="Georgia" w:eastAsia="Calibri" w:hAnsi="Georgia"/>
                <w:bCs/>
                <w:color w:val="000000"/>
                <w:sz w:val="18"/>
                <w:szCs w:val="18"/>
                <w:lang w:val="id-ID"/>
              </w:rPr>
              <w:t>14</w:t>
            </w:r>
          </w:p>
        </w:tc>
        <w:tc>
          <w:tcPr>
            <w:tcW w:w="708" w:type="dxa"/>
            <w:tcBorders>
              <w:top w:val="nil"/>
              <w:bottom w:val="nil"/>
            </w:tcBorders>
            <w:shd w:val="clear" w:color="auto" w:fill="auto"/>
          </w:tcPr>
          <w:p w14:paraId="0C8C204E" w14:textId="77777777" w:rsidR="00293AB3" w:rsidRPr="006645ED" w:rsidRDefault="00293AB3" w:rsidP="004F305E">
            <w:pPr>
              <w:spacing w:after="0" w:line="240" w:lineRule="auto"/>
              <w:contextualSpacing/>
              <w:rPr>
                <w:rFonts w:ascii="Georgia" w:eastAsia="Calibri" w:hAnsi="Georgia"/>
                <w:bCs/>
                <w:color w:val="000000"/>
                <w:sz w:val="18"/>
                <w:szCs w:val="18"/>
                <w:lang w:val="id-ID"/>
              </w:rPr>
            </w:pPr>
            <w:r w:rsidRPr="006645ED">
              <w:rPr>
                <w:rFonts w:ascii="Georgia" w:eastAsia="Calibri" w:hAnsi="Georgia"/>
                <w:bCs/>
                <w:color w:val="000000"/>
                <w:sz w:val="18"/>
                <w:szCs w:val="18"/>
                <w:lang w:val="id-ID"/>
              </w:rPr>
              <w:t>16,3</w:t>
            </w:r>
          </w:p>
        </w:tc>
        <w:tc>
          <w:tcPr>
            <w:tcW w:w="993" w:type="dxa"/>
            <w:tcBorders>
              <w:top w:val="nil"/>
              <w:bottom w:val="nil"/>
            </w:tcBorders>
            <w:shd w:val="clear" w:color="auto" w:fill="auto"/>
            <w:vAlign w:val="center"/>
          </w:tcPr>
          <w:p w14:paraId="76BFFE57" w14:textId="77777777" w:rsidR="00293AB3" w:rsidRPr="006645ED" w:rsidRDefault="00293AB3" w:rsidP="004F305E">
            <w:pPr>
              <w:spacing w:after="0" w:line="240" w:lineRule="auto"/>
              <w:ind w:left="-106" w:right="-108"/>
              <w:contextualSpacing/>
              <w:jc w:val="center"/>
              <w:rPr>
                <w:rFonts w:ascii="Georgia" w:hAnsi="Georgia"/>
                <w:bCs/>
                <w:color w:val="000000"/>
                <w:sz w:val="18"/>
                <w:szCs w:val="18"/>
              </w:rPr>
            </w:pPr>
          </w:p>
        </w:tc>
      </w:tr>
      <w:tr w:rsidR="00293AB3" w:rsidRPr="006645ED" w14:paraId="06DA969F" w14:textId="77777777" w:rsidTr="004F305E">
        <w:tc>
          <w:tcPr>
            <w:tcW w:w="567" w:type="dxa"/>
            <w:shd w:val="clear" w:color="auto" w:fill="auto"/>
          </w:tcPr>
          <w:p w14:paraId="4B83E93E" w14:textId="77777777" w:rsidR="00293AB3" w:rsidRPr="006645ED" w:rsidRDefault="00293AB3" w:rsidP="004F305E">
            <w:pPr>
              <w:spacing w:after="0" w:line="240" w:lineRule="auto"/>
              <w:contextualSpacing/>
              <w:jc w:val="both"/>
              <w:rPr>
                <w:rFonts w:ascii="Georgia" w:hAnsi="Georgia"/>
                <w:bCs/>
                <w:color w:val="000000"/>
                <w:sz w:val="18"/>
                <w:szCs w:val="18"/>
              </w:rPr>
            </w:pPr>
          </w:p>
        </w:tc>
        <w:tc>
          <w:tcPr>
            <w:tcW w:w="1849" w:type="dxa"/>
            <w:shd w:val="clear" w:color="auto" w:fill="auto"/>
          </w:tcPr>
          <w:p w14:paraId="1E97CFBC" w14:textId="77777777" w:rsidR="00293AB3" w:rsidRPr="006645ED" w:rsidRDefault="00293AB3" w:rsidP="004F305E">
            <w:pPr>
              <w:spacing w:after="0" w:line="240" w:lineRule="auto"/>
              <w:contextualSpacing/>
              <w:jc w:val="center"/>
              <w:rPr>
                <w:rFonts w:ascii="Georgia" w:hAnsi="Georgia"/>
                <w:bCs/>
                <w:color w:val="000000"/>
                <w:sz w:val="18"/>
                <w:szCs w:val="18"/>
              </w:rPr>
            </w:pPr>
            <w:r w:rsidRPr="006645ED">
              <w:rPr>
                <w:rFonts w:ascii="Georgia" w:hAnsi="Georgia"/>
                <w:bCs/>
                <w:color w:val="000000"/>
                <w:sz w:val="18"/>
                <w:szCs w:val="18"/>
              </w:rPr>
              <w:t>Total</w:t>
            </w:r>
          </w:p>
        </w:tc>
        <w:tc>
          <w:tcPr>
            <w:tcW w:w="1452" w:type="dxa"/>
            <w:shd w:val="clear" w:color="auto" w:fill="auto"/>
          </w:tcPr>
          <w:p w14:paraId="41091B77" w14:textId="77777777" w:rsidR="00293AB3" w:rsidRPr="006645ED" w:rsidRDefault="00293AB3" w:rsidP="004F305E">
            <w:pPr>
              <w:spacing w:after="0" w:line="240" w:lineRule="auto"/>
              <w:contextualSpacing/>
              <w:jc w:val="center"/>
              <w:rPr>
                <w:rFonts w:ascii="Georgia" w:hAnsi="Georgia"/>
                <w:bCs/>
                <w:color w:val="000000"/>
                <w:sz w:val="18"/>
                <w:szCs w:val="18"/>
                <w:lang w:val="id-ID"/>
              </w:rPr>
            </w:pPr>
            <w:r w:rsidRPr="006645ED">
              <w:rPr>
                <w:rFonts w:ascii="Georgia" w:hAnsi="Georgia"/>
                <w:bCs/>
                <w:color w:val="000000"/>
                <w:sz w:val="18"/>
                <w:szCs w:val="18"/>
                <w:lang w:val="id-ID"/>
              </w:rPr>
              <w:t>72</w:t>
            </w:r>
          </w:p>
        </w:tc>
        <w:tc>
          <w:tcPr>
            <w:tcW w:w="992" w:type="dxa"/>
            <w:gridSpan w:val="2"/>
            <w:shd w:val="clear" w:color="auto" w:fill="auto"/>
          </w:tcPr>
          <w:p w14:paraId="156F789A" w14:textId="77777777" w:rsidR="00293AB3" w:rsidRPr="006645ED" w:rsidRDefault="00293AB3" w:rsidP="004F305E">
            <w:pPr>
              <w:spacing w:after="0" w:line="240" w:lineRule="auto"/>
              <w:contextualSpacing/>
              <w:jc w:val="center"/>
              <w:rPr>
                <w:rFonts w:ascii="Georgia" w:hAnsi="Georgia"/>
                <w:bCs/>
                <w:color w:val="000000"/>
                <w:sz w:val="18"/>
                <w:szCs w:val="18"/>
                <w:lang w:val="id-ID"/>
              </w:rPr>
            </w:pPr>
            <w:r w:rsidRPr="006645ED">
              <w:rPr>
                <w:rFonts w:ascii="Georgia" w:hAnsi="Georgia"/>
                <w:bCs/>
                <w:color w:val="000000"/>
                <w:sz w:val="18"/>
                <w:szCs w:val="18"/>
                <w:lang w:val="id-ID"/>
              </w:rPr>
              <w:t>83,7</w:t>
            </w:r>
          </w:p>
        </w:tc>
        <w:tc>
          <w:tcPr>
            <w:tcW w:w="992" w:type="dxa"/>
            <w:shd w:val="clear" w:color="auto" w:fill="auto"/>
          </w:tcPr>
          <w:p w14:paraId="707273A6" w14:textId="77777777" w:rsidR="00293AB3" w:rsidRPr="006645ED" w:rsidRDefault="00293AB3" w:rsidP="004F305E">
            <w:pPr>
              <w:spacing w:after="0" w:line="240" w:lineRule="auto"/>
              <w:contextualSpacing/>
              <w:jc w:val="center"/>
              <w:rPr>
                <w:rFonts w:ascii="Georgia" w:hAnsi="Georgia"/>
                <w:bCs/>
                <w:color w:val="000000"/>
                <w:sz w:val="18"/>
                <w:szCs w:val="18"/>
                <w:lang w:val="id-ID"/>
              </w:rPr>
            </w:pPr>
            <w:r w:rsidRPr="006645ED">
              <w:rPr>
                <w:rFonts w:ascii="Georgia" w:hAnsi="Georgia"/>
                <w:bCs/>
                <w:color w:val="000000"/>
                <w:sz w:val="18"/>
                <w:szCs w:val="18"/>
                <w:lang w:val="id-ID"/>
              </w:rPr>
              <w:t>14</w:t>
            </w:r>
          </w:p>
        </w:tc>
        <w:tc>
          <w:tcPr>
            <w:tcW w:w="850" w:type="dxa"/>
            <w:shd w:val="clear" w:color="auto" w:fill="auto"/>
          </w:tcPr>
          <w:p w14:paraId="71CBA0FC" w14:textId="77777777" w:rsidR="00293AB3" w:rsidRPr="006645ED" w:rsidRDefault="00293AB3" w:rsidP="004F305E">
            <w:pPr>
              <w:spacing w:after="0" w:line="240" w:lineRule="auto"/>
              <w:contextualSpacing/>
              <w:rPr>
                <w:rFonts w:ascii="Georgia" w:hAnsi="Georgia"/>
                <w:bCs/>
                <w:color w:val="000000"/>
                <w:sz w:val="18"/>
                <w:szCs w:val="18"/>
                <w:lang w:val="id-ID"/>
              </w:rPr>
            </w:pPr>
            <w:r w:rsidRPr="006645ED">
              <w:rPr>
                <w:rFonts w:ascii="Georgia" w:hAnsi="Georgia"/>
                <w:bCs/>
                <w:color w:val="000000"/>
                <w:sz w:val="18"/>
                <w:szCs w:val="18"/>
                <w:lang w:val="id-ID"/>
              </w:rPr>
              <w:t>16,3</w:t>
            </w:r>
          </w:p>
        </w:tc>
        <w:tc>
          <w:tcPr>
            <w:tcW w:w="568" w:type="dxa"/>
            <w:shd w:val="clear" w:color="auto" w:fill="auto"/>
          </w:tcPr>
          <w:p w14:paraId="2BEBE327" w14:textId="77777777" w:rsidR="00293AB3" w:rsidRPr="006645ED" w:rsidRDefault="00293AB3" w:rsidP="004F305E">
            <w:pPr>
              <w:spacing w:after="0" w:line="240" w:lineRule="auto"/>
              <w:contextualSpacing/>
              <w:rPr>
                <w:rFonts w:ascii="Georgia" w:hAnsi="Georgia"/>
                <w:bCs/>
                <w:color w:val="000000"/>
                <w:sz w:val="18"/>
                <w:szCs w:val="18"/>
                <w:lang w:val="id-ID"/>
              </w:rPr>
            </w:pPr>
            <w:r w:rsidRPr="006645ED">
              <w:rPr>
                <w:rFonts w:ascii="Georgia" w:hAnsi="Georgia"/>
                <w:bCs/>
                <w:color w:val="000000"/>
                <w:sz w:val="18"/>
                <w:szCs w:val="18"/>
                <w:lang w:val="id-ID"/>
              </w:rPr>
              <w:t>86</w:t>
            </w:r>
          </w:p>
        </w:tc>
        <w:tc>
          <w:tcPr>
            <w:tcW w:w="708" w:type="dxa"/>
            <w:shd w:val="clear" w:color="auto" w:fill="auto"/>
          </w:tcPr>
          <w:p w14:paraId="13760F89" w14:textId="77777777" w:rsidR="00293AB3" w:rsidRPr="006645ED" w:rsidRDefault="00293AB3" w:rsidP="004F305E">
            <w:pPr>
              <w:spacing w:after="0" w:line="240" w:lineRule="auto"/>
              <w:contextualSpacing/>
              <w:rPr>
                <w:rFonts w:ascii="Georgia" w:hAnsi="Georgia"/>
                <w:bCs/>
                <w:color w:val="000000"/>
                <w:sz w:val="18"/>
                <w:szCs w:val="18"/>
              </w:rPr>
            </w:pPr>
            <w:r w:rsidRPr="006645ED">
              <w:rPr>
                <w:rFonts w:ascii="Georgia" w:hAnsi="Georgia"/>
                <w:bCs/>
                <w:color w:val="000000"/>
                <w:sz w:val="18"/>
                <w:szCs w:val="18"/>
              </w:rPr>
              <w:t>100</w:t>
            </w:r>
          </w:p>
        </w:tc>
        <w:tc>
          <w:tcPr>
            <w:tcW w:w="993" w:type="dxa"/>
            <w:shd w:val="clear" w:color="auto" w:fill="auto"/>
          </w:tcPr>
          <w:p w14:paraId="333EAF5F" w14:textId="77777777" w:rsidR="00293AB3" w:rsidRPr="006645ED" w:rsidRDefault="00293AB3" w:rsidP="004F305E">
            <w:pPr>
              <w:spacing w:after="0" w:line="240" w:lineRule="auto"/>
              <w:contextualSpacing/>
              <w:jc w:val="center"/>
              <w:rPr>
                <w:rFonts w:ascii="Georgia" w:hAnsi="Georgia"/>
                <w:bCs/>
                <w:color w:val="000000"/>
                <w:sz w:val="18"/>
                <w:szCs w:val="18"/>
              </w:rPr>
            </w:pPr>
          </w:p>
        </w:tc>
      </w:tr>
    </w:tbl>
    <w:p w14:paraId="0B777EB8" w14:textId="77777777" w:rsidR="00293AB3" w:rsidRDefault="00293AB3" w:rsidP="00AE7C89">
      <w:pPr>
        <w:spacing w:after="0" w:line="240" w:lineRule="auto"/>
        <w:jc w:val="both"/>
        <w:rPr>
          <w:rFonts w:ascii="Georgia" w:eastAsia="Bodoni" w:hAnsi="Georgia" w:cs="Bodoni"/>
          <w:sz w:val="22"/>
          <w:szCs w:val="22"/>
        </w:rPr>
        <w:sectPr w:rsidR="00293AB3" w:rsidSect="00293AB3">
          <w:type w:val="continuous"/>
          <w:pgSz w:w="11906" w:h="16838" w:code="9"/>
          <w:pgMar w:top="1843" w:right="1440" w:bottom="1440" w:left="1440" w:header="709" w:footer="709" w:gutter="0"/>
          <w:cols w:space="369"/>
          <w:docGrid w:linePitch="360"/>
        </w:sectPr>
      </w:pPr>
    </w:p>
    <w:p w14:paraId="15144E1F" w14:textId="6ACBE7C0" w:rsidR="004F305E" w:rsidRPr="004F305E" w:rsidRDefault="004F305E" w:rsidP="006645ED">
      <w:pPr>
        <w:spacing w:after="0" w:line="240" w:lineRule="auto"/>
        <w:ind w:firstLine="284"/>
        <w:jc w:val="both"/>
        <w:rPr>
          <w:rFonts w:ascii="Georgia" w:eastAsia="Bodoni" w:hAnsi="Georgia" w:cs="Bodoni"/>
          <w:sz w:val="22"/>
          <w:szCs w:val="22"/>
        </w:rPr>
      </w:pPr>
      <w:r w:rsidRPr="004F305E">
        <w:rPr>
          <w:rFonts w:ascii="Georgia" w:eastAsia="Bodoni" w:hAnsi="Georgia" w:cs="Bodoni"/>
          <w:sz w:val="22"/>
          <w:szCs w:val="22"/>
        </w:rPr>
        <w:lastRenderedPageBreak/>
        <w:t xml:space="preserve">Berdasarkan Tabel </w:t>
      </w:r>
      <w:r>
        <w:rPr>
          <w:rFonts w:ascii="Georgia" w:eastAsia="Bodoni" w:hAnsi="Georgia" w:cs="Bodoni"/>
          <w:sz w:val="22"/>
          <w:szCs w:val="22"/>
        </w:rPr>
        <w:t>diatas</w:t>
      </w:r>
      <w:r w:rsidRPr="004F305E">
        <w:rPr>
          <w:rFonts w:ascii="Georgia" w:eastAsia="Bodoni" w:hAnsi="Georgia" w:cs="Bodoni"/>
          <w:sz w:val="22"/>
          <w:szCs w:val="22"/>
        </w:rPr>
        <w:t xml:space="preserve"> diketahui dari 86 responden (100%) di Klinik Bidan Trimanings</w:t>
      </w:r>
      <w:r>
        <w:rPr>
          <w:rFonts w:ascii="Georgia" w:eastAsia="Bodoni" w:hAnsi="Georgia" w:cs="Bodoni"/>
          <w:sz w:val="22"/>
          <w:szCs w:val="22"/>
        </w:rPr>
        <w:t xml:space="preserve">ih Desa Paya Rengas Kab Langkat, </w:t>
      </w:r>
      <w:r w:rsidRPr="004F305E">
        <w:rPr>
          <w:rFonts w:ascii="Georgia" w:eastAsia="Bodoni" w:hAnsi="Georgia" w:cs="Bodoni"/>
          <w:sz w:val="22"/>
          <w:szCs w:val="22"/>
        </w:rPr>
        <w:t>ibu yang memiliki pengetahuan baik dan tidak menggunakan kontrasepsi implant sebanyak 21 responden (24,4%), sedangkan ibu yang memiliki pengetahuan baik dan menggunakan kontrasepsi implant sebanyak 14 responden (16,3%). Ibu yang memiliki pengetahuan cukup mayoritas seluruhnya tidak menggunakan kontrasepsi implant sebanyak 37 responden (43%), dan mayoritas seluruh ibu yang memiliki pengetahuan kurang tidak menggunakan kontrasepsi implant sebanyak 14 responden (16,3%).</w:t>
      </w:r>
    </w:p>
    <w:p w14:paraId="32FEF8DF" w14:textId="0E792143" w:rsidR="00823468" w:rsidRDefault="004F305E" w:rsidP="006645ED">
      <w:pPr>
        <w:spacing w:after="0" w:line="240" w:lineRule="auto"/>
        <w:ind w:firstLine="284"/>
        <w:jc w:val="both"/>
        <w:rPr>
          <w:rFonts w:ascii="Georgia" w:eastAsia="Bodoni" w:hAnsi="Georgia" w:cs="Bodoni"/>
          <w:sz w:val="22"/>
          <w:szCs w:val="22"/>
        </w:rPr>
      </w:pPr>
      <w:r w:rsidRPr="004F305E">
        <w:rPr>
          <w:rFonts w:ascii="Georgia" w:eastAsia="Bodoni" w:hAnsi="Georgia" w:cs="Bodoni"/>
          <w:sz w:val="22"/>
          <w:szCs w:val="22"/>
        </w:rPr>
        <w:t xml:space="preserve">Berdasarkan hasil uji statistik dengan menggunakan chi-square diperoleh nilai signifikan pengetahuan ibu adalah 0,000&lt;0,05, berarti ada pengaruh antara pengetahuan ibu dengan </w:t>
      </w:r>
      <w:r w:rsidR="00C41373">
        <w:rPr>
          <w:rFonts w:ascii="Georgia" w:eastAsia="Bodoni" w:hAnsi="Georgia" w:cs="Bodoni"/>
          <w:sz w:val="22"/>
          <w:szCs w:val="22"/>
        </w:rPr>
        <w:t>penggunaan</w:t>
      </w:r>
      <w:r w:rsidRPr="004F305E">
        <w:rPr>
          <w:rFonts w:ascii="Georgia" w:eastAsia="Bodoni" w:hAnsi="Georgia" w:cs="Bodoni"/>
          <w:sz w:val="22"/>
          <w:szCs w:val="22"/>
        </w:rPr>
        <w:t xml:space="preserve"> kontrasepsi implant di Klinik Bidan Trimaningsih Desa Paya Rengas Kab Langkat </w:t>
      </w:r>
      <w:r w:rsidR="00AE7C89" w:rsidRPr="00AE7C89">
        <w:rPr>
          <w:rFonts w:ascii="Georgia" w:eastAsia="Bodoni" w:hAnsi="Georgia" w:cs="Bodoni"/>
          <w:sz w:val="22"/>
          <w:szCs w:val="22"/>
        </w:rPr>
        <w:t>sebagai Faktor yang Memengaruhi Kurangnya Minat Ibu Akseptor KB dalam Menggunakan Kontrasepsi Implant</w:t>
      </w:r>
      <w:r w:rsidR="00745742">
        <w:rPr>
          <w:rFonts w:ascii="Georgia" w:eastAsia="Bodoni" w:hAnsi="Georgia" w:cs="Bodoni"/>
          <w:sz w:val="22"/>
          <w:szCs w:val="22"/>
        </w:rPr>
        <w:t>.</w:t>
      </w:r>
    </w:p>
    <w:p w14:paraId="5D4C43FF" w14:textId="7A9E4672" w:rsidR="00745742" w:rsidRDefault="00745742" w:rsidP="006645ED">
      <w:pPr>
        <w:spacing w:after="0" w:line="240" w:lineRule="auto"/>
        <w:ind w:firstLine="284"/>
        <w:jc w:val="both"/>
        <w:rPr>
          <w:rFonts w:ascii="Georgia" w:eastAsia="Bodoni" w:hAnsi="Georgia" w:cs="Bodoni"/>
          <w:sz w:val="22"/>
          <w:szCs w:val="22"/>
        </w:rPr>
      </w:pPr>
      <w:r>
        <w:rPr>
          <w:rFonts w:ascii="Georgia" w:eastAsia="Bodoni" w:hAnsi="Georgia" w:cs="Bodoni"/>
          <w:sz w:val="22"/>
          <w:szCs w:val="22"/>
        </w:rPr>
        <w:t>Penelitian ini sejalan dengan penelitian yang dilakukan oleh Taqiyyah Barroh Thoyyib</w:t>
      </w:r>
      <w:r w:rsidRPr="00745742">
        <w:rPr>
          <w:rFonts w:ascii="Georgia" w:eastAsia="Bodoni" w:hAnsi="Georgia" w:cs="Bodoni"/>
          <w:sz w:val="22"/>
          <w:szCs w:val="22"/>
        </w:rPr>
        <w:t xml:space="preserve">, </w:t>
      </w:r>
      <w:r>
        <w:rPr>
          <w:rFonts w:ascii="Georgia" w:eastAsia="Bodoni" w:hAnsi="Georgia" w:cs="Bodoni"/>
          <w:sz w:val="22"/>
          <w:szCs w:val="22"/>
        </w:rPr>
        <w:t xml:space="preserve"> dan Yunik Windarti (2018), </w:t>
      </w:r>
      <w:r w:rsidRPr="00745742">
        <w:rPr>
          <w:rFonts w:ascii="Georgia" w:eastAsia="Bodoni" w:hAnsi="Georgia" w:cs="Bodoni"/>
          <w:sz w:val="22"/>
          <w:szCs w:val="22"/>
        </w:rPr>
        <w:t>Hasil uji</w:t>
      </w:r>
      <w:r>
        <w:rPr>
          <w:rFonts w:ascii="Georgia" w:eastAsia="Bodoni" w:hAnsi="Georgia" w:cs="Bodoni"/>
          <w:sz w:val="22"/>
          <w:szCs w:val="22"/>
        </w:rPr>
        <w:t xml:space="preserve"> </w:t>
      </w:r>
      <w:r w:rsidRPr="00745742">
        <w:rPr>
          <w:rFonts w:ascii="Georgia" w:eastAsia="Bodoni" w:hAnsi="Georgia" w:cs="Bodoni"/>
          <w:sz w:val="22"/>
          <w:szCs w:val="22"/>
        </w:rPr>
        <w:t>statistik didapatkan ρ = 0,039 &lt; α = 0,05, maka H0 ditolak arti</w:t>
      </w:r>
      <w:r>
        <w:rPr>
          <w:rFonts w:ascii="Georgia" w:eastAsia="Bodoni" w:hAnsi="Georgia" w:cs="Bodoni"/>
          <w:sz w:val="22"/>
          <w:szCs w:val="22"/>
        </w:rPr>
        <w:t xml:space="preserve">nya ada hubungan antara tingkat </w:t>
      </w:r>
      <w:r w:rsidRPr="00745742">
        <w:rPr>
          <w:rFonts w:ascii="Georgia" w:eastAsia="Bodoni" w:hAnsi="Georgia" w:cs="Bodoni"/>
          <w:sz w:val="22"/>
          <w:szCs w:val="22"/>
        </w:rPr>
        <w:t>pengetahuan tentang implant dengan pemakaian kontrasepsi implant di BPS Farohah Gresik</w:t>
      </w:r>
      <w:r>
        <w:rPr>
          <w:rFonts w:ascii="Georgia" w:eastAsia="Bodoni" w:hAnsi="Georgia" w:cs="Bodoni"/>
          <w:sz w:val="22"/>
          <w:szCs w:val="22"/>
        </w:rPr>
        <w:fldChar w:fldCharType="begin" w:fldLock="1"/>
      </w:r>
      <w:r w:rsidR="00854515">
        <w:rPr>
          <w:rFonts w:ascii="Georgia" w:eastAsia="Bodoni" w:hAnsi="Georgia" w:cs="Bodoni"/>
          <w:sz w:val="22"/>
          <w:szCs w:val="22"/>
        </w:rPr>
        <w:instrText>ADDIN CSL_CITATION {"citationItems":[{"id":"ITEM-1","itemData":{"DOI":"10.33086/jhs.v8i1.211","ISSN":"1978-6743","abstract":"The purposed to find out the relationship between the knowledge about implant and implant contraceptive used of acceptors at BPS Farohah Gresik. Implant is one of hormone contraceptive methode with high effectiveness. But, know fact that there were acceptors refused to use implant. The caused factor is the less off acceptors knowledge about implant. Therefore, this research was purposed to find out the relationship between the knowledge about implant and implant contraceptive used of acceptors at BPS Farohah Gresik. The type of this research was analytic by cross sectional methode. The population involved 42 acceptors of hormonal contraceptive who attended on June at BPS Farohah Gresik. 38 respondents were taken as the samples using simple random sampling technique. The independent variable was knowledge where as, the dependent one was the used of implant. Questionnaires was used to collect the data. Analyzed by using MannWhitney test with the significance level α = 0,05. The result of this research showed that most of respondents (60,5%) had less knowledge and almost all respondents (89,5%) did not use implant. Furthermore, the statistic test has obtarned p = 0,039 &lt; α = 0,05. So H0 was refused that there was a relationship between knowledge about implant and the used of implant contraceptive at BPS Farohah Gresik. The research concluded that the less of acceptors knowledge about implant. The used of this contraceptive is vower. Hence, the health workers should improve the counselling and implant extension to people.","author":[{"dropping-particle":"","family":"Barroh Thoyyib","given":"Taqiyyah","non-dropping-particle":"","parse-names":false,"suffix":""},{"dropping-particle":"","family":"Windarti","given":"Yunik","non-dropping-particle":"","parse-names":false,"suffix":""}],"container-title":"Journal of Health Sciences","id":"ITEM-1","issue":"1","issued":{"date-parts":[["2018"]]},"title":"Hubungan Antara Tingkat Pengetahuan Tentang Implant Dengan Pemakaian Kontrasepsi Implant Pada Akseptor Di Bps Ny. Hj. Farohah Desa Dukun Gresik","type":"article-journal","volume":"8"},"uris":["http://www.mendeley.com/documents/?uuid=dae8e1a3-cf10-4186-98c3-0f8c5c16b6ea"]}],"mendeley":{"formattedCitation":"(Barroh Thoyyib &amp; Windarti, 2018)","plainTextFormattedCitation":"(Barroh Thoyyib &amp; Windarti, 2018)","previouslyFormattedCitation":"(Barroh Thoyyib &amp; Windarti, 2018)"},"properties":{"noteIndex":0},"schema":"https://github.com/citation-style-language/schema/raw/master/csl-citation.json"}</w:instrText>
      </w:r>
      <w:r>
        <w:rPr>
          <w:rFonts w:ascii="Georgia" w:eastAsia="Bodoni" w:hAnsi="Georgia" w:cs="Bodoni"/>
          <w:sz w:val="22"/>
          <w:szCs w:val="22"/>
        </w:rPr>
        <w:fldChar w:fldCharType="separate"/>
      </w:r>
      <w:r w:rsidRPr="00745742">
        <w:rPr>
          <w:rFonts w:ascii="Georgia" w:eastAsia="Bodoni" w:hAnsi="Georgia" w:cs="Bodoni"/>
          <w:noProof/>
          <w:sz w:val="22"/>
          <w:szCs w:val="22"/>
        </w:rPr>
        <w:t>(Barroh Thoyyib &amp; Windarti, 2018)</w:t>
      </w:r>
      <w:r>
        <w:rPr>
          <w:rFonts w:ascii="Georgia" w:eastAsia="Bodoni" w:hAnsi="Georgia" w:cs="Bodoni"/>
          <w:sz w:val="22"/>
          <w:szCs w:val="22"/>
        </w:rPr>
        <w:fldChar w:fldCharType="end"/>
      </w:r>
      <w:r w:rsidRPr="00745742">
        <w:rPr>
          <w:rFonts w:ascii="Georgia" w:eastAsia="Bodoni" w:hAnsi="Georgia" w:cs="Bodoni"/>
          <w:sz w:val="22"/>
          <w:szCs w:val="22"/>
        </w:rPr>
        <w:t>.</w:t>
      </w:r>
    </w:p>
    <w:p w14:paraId="0D34ABE1" w14:textId="0A25DC74" w:rsidR="000A5AEE" w:rsidRPr="000A5AEE" w:rsidRDefault="000A5AEE" w:rsidP="006645ED">
      <w:pPr>
        <w:spacing w:after="0" w:line="240" w:lineRule="auto"/>
        <w:ind w:firstLine="284"/>
        <w:jc w:val="both"/>
        <w:rPr>
          <w:rFonts w:ascii="Georgia" w:eastAsia="Bodoni" w:hAnsi="Georgia" w:cs="Bodoni"/>
          <w:sz w:val="22"/>
          <w:szCs w:val="22"/>
        </w:rPr>
      </w:pPr>
      <w:r>
        <w:rPr>
          <w:rFonts w:ascii="Georgia" w:eastAsia="Bodoni" w:hAnsi="Georgia" w:cs="Bodoni"/>
          <w:sz w:val="22"/>
          <w:szCs w:val="22"/>
        </w:rPr>
        <w:t>Sesuai dengan penelitian yang dilakukan oleh Erlyna Evasari dan Fitria Ayu Sahara (</w:t>
      </w:r>
      <w:r w:rsidR="006D2A42" w:rsidRPr="006D2A42">
        <w:rPr>
          <w:rFonts w:ascii="Georgia" w:eastAsia="Bodoni" w:hAnsi="Georgia" w:cs="Bodoni"/>
          <w:sz w:val="22"/>
          <w:szCs w:val="22"/>
        </w:rPr>
        <w:t>2017</w:t>
      </w:r>
      <w:r>
        <w:rPr>
          <w:rFonts w:ascii="Georgia" w:eastAsia="Bodoni" w:hAnsi="Georgia" w:cs="Bodoni"/>
          <w:sz w:val="22"/>
          <w:szCs w:val="22"/>
        </w:rPr>
        <w:t xml:space="preserve">), Terdapat hubungan bermakna antara tingkat pengetahuan dengan penggunaan alat kontrasepsi implant di Desa Sindang Sari Kecamatan Baros wilayah kerja Puskesmas Baros. Ibu yang pengetahuannya cukup beresiko 7 kali lebih besar untuk tidak menggunakan alat kontrasepsi implant dibandingkan dengan ibu </w:t>
      </w:r>
      <w:r w:rsidRPr="000A5AEE">
        <w:rPr>
          <w:rFonts w:ascii="Georgia" w:eastAsia="Bodoni" w:hAnsi="Georgia" w:cs="Bodoni"/>
          <w:sz w:val="22"/>
          <w:szCs w:val="22"/>
        </w:rPr>
        <w:t>yang pengetahuannya baik.</w:t>
      </w:r>
    </w:p>
    <w:p w14:paraId="79B393D7" w14:textId="16ADB298" w:rsidR="00854515" w:rsidRDefault="00854515" w:rsidP="006645ED">
      <w:pPr>
        <w:spacing w:after="0" w:line="240" w:lineRule="auto"/>
        <w:ind w:firstLine="284"/>
        <w:jc w:val="both"/>
        <w:rPr>
          <w:rFonts w:ascii="Georgia" w:eastAsia="Bodoni" w:hAnsi="Georgia" w:cs="Bodoni"/>
          <w:sz w:val="22"/>
          <w:szCs w:val="22"/>
        </w:rPr>
      </w:pPr>
      <w:r>
        <w:rPr>
          <w:rFonts w:ascii="Georgia" w:eastAsia="Bodoni" w:hAnsi="Georgia" w:cs="Bodoni"/>
          <w:sz w:val="22"/>
          <w:szCs w:val="22"/>
        </w:rPr>
        <w:t xml:space="preserve">Menurut penelitian </w:t>
      </w:r>
      <w:r w:rsidRPr="00854515">
        <w:rPr>
          <w:rFonts w:ascii="Georgia" w:eastAsia="Bodoni" w:hAnsi="Georgia" w:cs="Bodoni"/>
          <w:sz w:val="22"/>
          <w:szCs w:val="22"/>
        </w:rPr>
        <w:t xml:space="preserve">Puput Melati Hutauruk </w:t>
      </w:r>
      <w:r>
        <w:rPr>
          <w:rFonts w:ascii="Georgia" w:eastAsia="Bodoni" w:hAnsi="Georgia" w:cs="Bodoni"/>
          <w:sz w:val="22"/>
          <w:szCs w:val="22"/>
        </w:rPr>
        <w:t>(</w:t>
      </w:r>
      <w:r w:rsidRPr="00854515">
        <w:rPr>
          <w:rFonts w:ascii="Georgia" w:eastAsia="Bodoni" w:hAnsi="Georgia" w:cs="Bodoni"/>
          <w:sz w:val="22"/>
          <w:szCs w:val="22"/>
        </w:rPr>
        <w:t>2018</w:t>
      </w:r>
      <w:r>
        <w:rPr>
          <w:rFonts w:ascii="Georgia" w:eastAsia="Bodoni" w:hAnsi="Georgia" w:cs="Bodoni"/>
          <w:sz w:val="22"/>
          <w:szCs w:val="22"/>
        </w:rPr>
        <w:t xml:space="preserve">), </w:t>
      </w:r>
      <w:r w:rsidRPr="00854515">
        <w:rPr>
          <w:rFonts w:ascii="Georgia" w:eastAsia="Bodoni" w:hAnsi="Georgia" w:cs="Bodoni"/>
          <w:sz w:val="22"/>
          <w:szCs w:val="22"/>
        </w:rPr>
        <w:t xml:space="preserve"> </w:t>
      </w:r>
      <w:r>
        <w:rPr>
          <w:rFonts w:ascii="Georgia" w:eastAsia="Bodoni" w:hAnsi="Georgia" w:cs="Bodoni"/>
          <w:sz w:val="22"/>
          <w:szCs w:val="22"/>
        </w:rPr>
        <w:t xml:space="preserve">bahwa </w:t>
      </w:r>
      <w:r w:rsidRPr="00854515">
        <w:rPr>
          <w:rFonts w:ascii="Georgia" w:eastAsia="Bodoni" w:hAnsi="Georgia" w:cs="Bodoni"/>
          <w:sz w:val="22"/>
          <w:szCs w:val="22"/>
        </w:rPr>
        <w:t>mayoritas pengetahuan res</w:t>
      </w:r>
      <w:r>
        <w:rPr>
          <w:rFonts w:ascii="Georgia" w:eastAsia="Bodoni" w:hAnsi="Georgia" w:cs="Bodoni"/>
          <w:sz w:val="22"/>
          <w:szCs w:val="22"/>
        </w:rPr>
        <w:t xml:space="preserve">ponden berada dalam klasifikasi </w:t>
      </w:r>
      <w:r w:rsidRPr="00854515">
        <w:rPr>
          <w:rFonts w:ascii="Georgia" w:eastAsia="Bodoni" w:hAnsi="Georgia" w:cs="Bodoni"/>
          <w:sz w:val="22"/>
          <w:szCs w:val="22"/>
        </w:rPr>
        <w:t>cukup 49 responden (56,3%) dan penget</w:t>
      </w:r>
      <w:r>
        <w:rPr>
          <w:rFonts w:ascii="Georgia" w:eastAsia="Bodoni" w:hAnsi="Georgia" w:cs="Bodoni"/>
          <w:sz w:val="22"/>
          <w:szCs w:val="22"/>
        </w:rPr>
        <w:t xml:space="preserve">ahuan kurang 5 responden (5,7%) </w:t>
      </w:r>
      <w:r w:rsidRPr="00854515">
        <w:rPr>
          <w:rFonts w:ascii="Georgia" w:eastAsia="Bodoni" w:hAnsi="Georgia" w:cs="Bodoni"/>
          <w:sz w:val="22"/>
          <w:szCs w:val="22"/>
        </w:rPr>
        <w:t xml:space="preserve">mempengaruhi ketidak mauan Ibu dalam </w:t>
      </w:r>
      <w:r w:rsidRPr="00854515">
        <w:rPr>
          <w:rFonts w:ascii="Georgia" w:eastAsia="Bodoni" w:hAnsi="Georgia" w:cs="Bodoni"/>
          <w:sz w:val="22"/>
          <w:szCs w:val="22"/>
        </w:rPr>
        <w:t>menggunakan alat kontrasepsi Implant</w:t>
      </w:r>
      <w:r>
        <w:rPr>
          <w:rFonts w:ascii="Georgia" w:eastAsia="Bodoni" w:hAnsi="Georgia" w:cs="Bodoni"/>
          <w:sz w:val="22"/>
          <w:szCs w:val="22"/>
        </w:rPr>
        <w:fldChar w:fldCharType="begin" w:fldLock="1"/>
      </w:r>
      <w:r>
        <w:rPr>
          <w:rFonts w:ascii="Georgia" w:eastAsia="Bodoni" w:hAnsi="Georgia" w:cs="Bodoni"/>
          <w:sz w:val="22"/>
          <w:szCs w:val="22"/>
        </w:rPr>
        <w:instrText>ADDIN CSL_CITATION {"citationItems":[{"id":"ITEM-1","itemData":{"author":[{"dropping-particle":"","family":"Hutauruk","given":"Puput Melati","non-dropping-particle":"","parse-names":false,"suffix":""}],"container-title":"Jurnal Ilmiah Kebidanan IMELDA","id":"ITEM-1","issue":"1","issued":{"date-parts":[["2019"]]},"page":"606-611","title":"FAKTOR ± FAKTOR YANG MEMPENGARUHI RENDAHNYA PENGETAHUAN IBU UNTUK MEMILIH IMPLANT SEBAGAI ALAT KONTRASEPSI DI KELURAHAN TERJUN KECAMATAN MEDAN MARELAN TAHUN 2018","type":"article-journal","volume":"5"},"uris":["http://www.mendeley.com/documents/?uuid=4591721d-4682-4948-bc02-8b8551d60aee"]}],"mendeley":{"formattedCitation":"(Hutauruk, 2019)","plainTextFormattedCitation":"(Hutauruk, 2019)","previouslyFormattedCitation":"(Hutauruk, 2019)"},"properties":{"noteIndex":0},"schema":"https://github.com/citation-style-language/schema/raw/master/csl-citation.json"}</w:instrText>
      </w:r>
      <w:r>
        <w:rPr>
          <w:rFonts w:ascii="Georgia" w:eastAsia="Bodoni" w:hAnsi="Georgia" w:cs="Bodoni"/>
          <w:sz w:val="22"/>
          <w:szCs w:val="22"/>
        </w:rPr>
        <w:fldChar w:fldCharType="separate"/>
      </w:r>
      <w:r w:rsidRPr="00854515">
        <w:rPr>
          <w:rFonts w:ascii="Georgia" w:eastAsia="Bodoni" w:hAnsi="Georgia" w:cs="Bodoni"/>
          <w:noProof/>
          <w:sz w:val="22"/>
          <w:szCs w:val="22"/>
        </w:rPr>
        <w:t>(Hutauruk, 2019)</w:t>
      </w:r>
      <w:r>
        <w:rPr>
          <w:rFonts w:ascii="Georgia" w:eastAsia="Bodoni" w:hAnsi="Georgia" w:cs="Bodoni"/>
          <w:sz w:val="22"/>
          <w:szCs w:val="22"/>
        </w:rPr>
        <w:fldChar w:fldCharType="end"/>
      </w:r>
    </w:p>
    <w:p w14:paraId="00574C4B" w14:textId="65AD4B45" w:rsidR="00AE7C89" w:rsidRDefault="004F305E" w:rsidP="006645ED">
      <w:pPr>
        <w:spacing w:after="0" w:line="240" w:lineRule="auto"/>
        <w:ind w:firstLine="284"/>
        <w:jc w:val="both"/>
        <w:rPr>
          <w:rFonts w:ascii="Georgia" w:eastAsia="Bodoni" w:hAnsi="Georgia" w:cs="Bodoni"/>
          <w:sz w:val="22"/>
          <w:szCs w:val="22"/>
        </w:rPr>
      </w:pPr>
      <w:r>
        <w:rPr>
          <w:rFonts w:ascii="Georgia" w:eastAsia="Bodoni" w:hAnsi="Georgia" w:cs="Bodoni"/>
          <w:sz w:val="22"/>
          <w:szCs w:val="22"/>
        </w:rPr>
        <w:t xml:space="preserve">Penelitian ini tidak sejalan dengan penelitian S.A Made Sarpini, Ni Wayan Ariyani, dan </w:t>
      </w:r>
      <w:r w:rsidRPr="004F305E">
        <w:rPr>
          <w:rFonts w:ascii="Georgia" w:eastAsia="Bodoni" w:hAnsi="Georgia" w:cs="Bodoni"/>
          <w:sz w:val="22"/>
          <w:szCs w:val="22"/>
        </w:rPr>
        <w:t xml:space="preserve">Ni Ketut Somoyani </w:t>
      </w:r>
      <w:r>
        <w:rPr>
          <w:rFonts w:ascii="Georgia" w:eastAsia="Bodoni" w:hAnsi="Georgia" w:cs="Bodoni"/>
          <w:sz w:val="22"/>
          <w:szCs w:val="22"/>
        </w:rPr>
        <w:t>(</w:t>
      </w:r>
      <w:r w:rsidRPr="004F305E">
        <w:rPr>
          <w:rFonts w:ascii="Georgia" w:eastAsia="Bodoni" w:hAnsi="Georgia" w:cs="Bodoni"/>
          <w:sz w:val="22"/>
          <w:szCs w:val="22"/>
        </w:rPr>
        <w:t>2022</w:t>
      </w:r>
      <w:r>
        <w:rPr>
          <w:rFonts w:ascii="Georgia" w:eastAsia="Bodoni" w:hAnsi="Georgia" w:cs="Bodoni"/>
          <w:sz w:val="22"/>
          <w:szCs w:val="22"/>
        </w:rPr>
        <w:t xml:space="preserve">), bahwa </w:t>
      </w:r>
      <w:r w:rsidRPr="004F305E">
        <w:rPr>
          <w:rFonts w:ascii="Georgia" w:eastAsia="Bodoni" w:hAnsi="Georgia" w:cs="Bodoni"/>
          <w:sz w:val="22"/>
          <w:szCs w:val="22"/>
        </w:rPr>
        <w:t>tidak ada</w:t>
      </w:r>
      <w:r>
        <w:rPr>
          <w:rFonts w:ascii="Georgia" w:eastAsia="Bodoni" w:hAnsi="Georgia" w:cs="Bodoni"/>
          <w:sz w:val="22"/>
          <w:szCs w:val="22"/>
        </w:rPr>
        <w:t xml:space="preserve"> </w:t>
      </w:r>
      <w:r w:rsidRPr="004F305E">
        <w:rPr>
          <w:rFonts w:ascii="Georgia" w:eastAsia="Bodoni" w:hAnsi="Georgia" w:cs="Bodoni"/>
          <w:sz w:val="22"/>
          <w:szCs w:val="22"/>
        </w:rPr>
        <w:t>hubungan antara pengetahua</w:t>
      </w:r>
      <w:r>
        <w:rPr>
          <w:rFonts w:ascii="Georgia" w:eastAsia="Bodoni" w:hAnsi="Georgia" w:cs="Bodoni"/>
          <w:sz w:val="22"/>
          <w:szCs w:val="22"/>
        </w:rPr>
        <w:t xml:space="preserve">n dengan penggunaan kontrasepsi </w:t>
      </w:r>
      <w:r w:rsidRPr="004F305E">
        <w:rPr>
          <w:rFonts w:ascii="Georgia" w:eastAsia="Bodoni" w:hAnsi="Georgia" w:cs="Bodoni"/>
          <w:sz w:val="22"/>
          <w:szCs w:val="22"/>
        </w:rPr>
        <w:t>implant di Desa Sukawana dengan nilai p 0,144</w:t>
      </w:r>
      <w:r w:rsidR="00BB05CB">
        <w:rPr>
          <w:rFonts w:ascii="Georgia" w:eastAsia="Bodoni" w:hAnsi="Georgia" w:cs="Bodoni"/>
          <w:sz w:val="22"/>
          <w:szCs w:val="22"/>
        </w:rPr>
        <w:fldChar w:fldCharType="begin" w:fldLock="1"/>
      </w:r>
      <w:r w:rsidR="00745742">
        <w:rPr>
          <w:rFonts w:ascii="Georgia" w:eastAsia="Bodoni" w:hAnsi="Georgia" w:cs="Bodoni"/>
          <w:sz w:val="22"/>
          <w:szCs w:val="22"/>
        </w:rPr>
        <w:instrText>ADDIN CSL_CITATION {"citationItems":[{"id":"ITEM-1","itemData":{"DOI":"10.33992/jik.v10i2.1642","ISSN":"2338-669X","abstract":"… yaitu keuntungan sebagai alat kontrasepsi dan keuntungan non kontrasepsi … kegaitan senggama, tidak mengganggu ASI, klien hanya perlu kontrol bila ada …","author":[{"dropping-particle":"","family":"Sarpini","given":"Sang Ayu Made","non-dropping-particle":"","parse-names":false,"suffix":""},{"dropping-particle":"","family":"Ariyani","given":"Ni Wayan","non-dropping-particle":"","parse-names":false,"suffix":""},{"dropping-particle":"","family":"Somoyani","given":"Ni Ketut","non-dropping-particle":"","parse-names":false,"suffix":""}],"container-title":"Jurnal Ilmiah Kebidanan (The Journal Of Midwifery)","id":"ITEM-1","issue":"2","issued":{"date-parts":[["2022"]]},"page":"140-146","title":"Hubungan Pengetahuan Ibu Dengan Penggunaan Alat Kontrasepsi Implant Di Desa Sukawana Kabupaten Bangli","type":"article-journal","volume":"10"},"uris":["http://www.mendeley.com/documents/?uuid=865e9668-cabb-4c8d-b24c-d29b3cfdc2af"]}],"mendeley":{"formattedCitation":"(Sarpini et al., 2022)","plainTextFormattedCitation":"(Sarpini et al., 2022)","previouslyFormattedCitation":"(Sarpini et al., 2022)"},"properties":{"noteIndex":0},"schema":"https://github.com/citation-style-language/schema/raw/master/csl-citation.json"}</w:instrText>
      </w:r>
      <w:r w:rsidR="00BB05CB">
        <w:rPr>
          <w:rFonts w:ascii="Georgia" w:eastAsia="Bodoni" w:hAnsi="Georgia" w:cs="Bodoni"/>
          <w:sz w:val="22"/>
          <w:szCs w:val="22"/>
        </w:rPr>
        <w:fldChar w:fldCharType="separate"/>
      </w:r>
      <w:r w:rsidR="00BB05CB" w:rsidRPr="00BB05CB">
        <w:rPr>
          <w:rFonts w:ascii="Georgia" w:eastAsia="Bodoni" w:hAnsi="Georgia" w:cs="Bodoni"/>
          <w:noProof/>
          <w:sz w:val="22"/>
          <w:szCs w:val="22"/>
        </w:rPr>
        <w:t>(Sarpini et al., 2022)</w:t>
      </w:r>
      <w:r w:rsidR="00BB05CB">
        <w:rPr>
          <w:rFonts w:ascii="Georgia" w:eastAsia="Bodoni" w:hAnsi="Georgia" w:cs="Bodoni"/>
          <w:sz w:val="22"/>
          <w:szCs w:val="22"/>
        </w:rPr>
        <w:fldChar w:fldCharType="end"/>
      </w:r>
      <w:r w:rsidRPr="004F305E">
        <w:rPr>
          <w:rFonts w:ascii="Georgia" w:eastAsia="Bodoni" w:hAnsi="Georgia" w:cs="Bodoni"/>
          <w:sz w:val="22"/>
          <w:szCs w:val="22"/>
        </w:rPr>
        <w:t>.</w:t>
      </w:r>
    </w:p>
    <w:p w14:paraId="469A5A19" w14:textId="491D7532" w:rsidR="00854515" w:rsidRDefault="00854515" w:rsidP="006645ED">
      <w:pPr>
        <w:spacing w:after="0" w:line="240" w:lineRule="auto"/>
        <w:ind w:firstLine="284"/>
        <w:jc w:val="both"/>
        <w:rPr>
          <w:rFonts w:ascii="Georgia" w:eastAsia="Bodoni" w:hAnsi="Georgia" w:cs="Bodoni"/>
          <w:sz w:val="22"/>
          <w:szCs w:val="22"/>
        </w:rPr>
      </w:pPr>
      <w:r>
        <w:rPr>
          <w:rFonts w:ascii="Georgia" w:eastAsia="Bodoni" w:hAnsi="Georgia" w:cs="Bodoni"/>
          <w:sz w:val="22"/>
          <w:szCs w:val="22"/>
        </w:rPr>
        <w:t xml:space="preserve">Sesuai dengan penelitian yang dilakukan oleh Susiani Endarwati dan </w:t>
      </w:r>
      <w:r w:rsidRPr="00854515">
        <w:rPr>
          <w:rFonts w:ascii="Georgia" w:eastAsia="Bodoni" w:hAnsi="Georgia" w:cs="Bodoni"/>
          <w:sz w:val="22"/>
          <w:szCs w:val="22"/>
        </w:rPr>
        <w:t xml:space="preserve">Eka </w:t>
      </w:r>
      <w:r>
        <w:rPr>
          <w:rFonts w:ascii="Georgia" w:eastAsia="Bodoni" w:hAnsi="Georgia" w:cs="Bodoni"/>
          <w:sz w:val="22"/>
          <w:szCs w:val="22"/>
        </w:rPr>
        <w:t>Sulistyadini Saputri (</w:t>
      </w:r>
      <w:r w:rsidRPr="00854515">
        <w:rPr>
          <w:rFonts w:ascii="Georgia" w:eastAsia="Bodoni" w:hAnsi="Georgia" w:cs="Bodoni"/>
          <w:sz w:val="22"/>
          <w:szCs w:val="22"/>
        </w:rPr>
        <w:t>2015</w:t>
      </w:r>
      <w:r>
        <w:rPr>
          <w:rFonts w:ascii="Georgia" w:eastAsia="Bodoni" w:hAnsi="Georgia" w:cs="Bodoni"/>
          <w:sz w:val="22"/>
          <w:szCs w:val="22"/>
        </w:rPr>
        <w:t>),</w:t>
      </w:r>
      <w:r w:rsidRPr="00854515">
        <w:rPr>
          <w:rFonts w:ascii="Georgia" w:eastAsia="Bodoni" w:hAnsi="Georgia" w:cs="Bodoni"/>
          <w:sz w:val="22"/>
          <w:szCs w:val="22"/>
        </w:rPr>
        <w:t xml:space="preserve"> Hasil penelitian menunjukkan responden dengan pengetahuan baik a</w:t>
      </w:r>
      <w:r>
        <w:rPr>
          <w:rFonts w:ascii="Georgia" w:eastAsia="Bodoni" w:hAnsi="Georgia" w:cs="Bodoni"/>
          <w:sz w:val="22"/>
          <w:szCs w:val="22"/>
        </w:rPr>
        <w:t xml:space="preserve">dalah 18 responden </w:t>
      </w:r>
      <w:r w:rsidRPr="00854515">
        <w:rPr>
          <w:rFonts w:ascii="Georgia" w:eastAsia="Bodoni" w:hAnsi="Georgia" w:cs="Bodoni"/>
          <w:sz w:val="22"/>
          <w:szCs w:val="22"/>
        </w:rPr>
        <w:t xml:space="preserve">(60%), dan pengetahuan kurang 12 responden (40%). </w:t>
      </w:r>
      <w:r>
        <w:rPr>
          <w:rFonts w:ascii="Georgia" w:eastAsia="Bodoni" w:hAnsi="Georgia" w:cs="Bodoni"/>
          <w:sz w:val="22"/>
          <w:szCs w:val="22"/>
        </w:rPr>
        <w:t xml:space="preserve">Hasil uji </w:t>
      </w:r>
      <w:r w:rsidRPr="00854515">
        <w:rPr>
          <w:rFonts w:ascii="Georgia" w:eastAsia="Bodoni" w:hAnsi="Georgia" w:cs="Bodoni"/>
          <w:sz w:val="22"/>
          <w:szCs w:val="22"/>
        </w:rPr>
        <w:t>statistik dengan menggunakan chi square, diperoleh hasil chi sq</w:t>
      </w:r>
      <w:r>
        <w:rPr>
          <w:rFonts w:ascii="Georgia" w:eastAsia="Bodoni" w:hAnsi="Georgia" w:cs="Bodoni"/>
          <w:sz w:val="22"/>
          <w:szCs w:val="22"/>
        </w:rPr>
        <w:t xml:space="preserve">uare = 0,016 &lt; 0,05 maka H0 </w:t>
      </w:r>
      <w:r w:rsidRPr="00854515">
        <w:rPr>
          <w:rFonts w:ascii="Georgia" w:eastAsia="Bodoni" w:hAnsi="Georgia" w:cs="Bodoni"/>
          <w:sz w:val="22"/>
          <w:szCs w:val="22"/>
        </w:rPr>
        <w:t>ditolak.</w:t>
      </w:r>
      <w:r w:rsidRPr="00854515">
        <w:t xml:space="preserve"> </w:t>
      </w:r>
      <w:r>
        <w:rPr>
          <w:rFonts w:ascii="Georgia" w:eastAsia="Bodoni" w:hAnsi="Georgia" w:cs="Bodoni"/>
          <w:sz w:val="22"/>
          <w:szCs w:val="22"/>
        </w:rPr>
        <w:t xml:space="preserve">Ada Hubungan Pengetahuan dengan penggunaan </w:t>
      </w:r>
      <w:r w:rsidRPr="00854515">
        <w:rPr>
          <w:rFonts w:ascii="Georgia" w:eastAsia="Bodoni" w:hAnsi="Georgia" w:cs="Bodoni"/>
          <w:sz w:val="22"/>
          <w:szCs w:val="22"/>
        </w:rPr>
        <w:t>kontrasepsi implan</w:t>
      </w:r>
      <w:r>
        <w:rPr>
          <w:rFonts w:ascii="Georgia" w:eastAsia="Bodoni" w:hAnsi="Georgia" w:cs="Bodoni"/>
          <w:sz w:val="22"/>
          <w:szCs w:val="22"/>
        </w:rPr>
        <w:t xml:space="preserve"> </w:t>
      </w:r>
      <w:r>
        <w:rPr>
          <w:rFonts w:ascii="Georgia" w:eastAsia="Bodoni" w:hAnsi="Georgia" w:cs="Bodoni"/>
          <w:sz w:val="22"/>
          <w:szCs w:val="22"/>
        </w:rPr>
        <w:fldChar w:fldCharType="begin" w:fldLock="1"/>
      </w:r>
      <w:r w:rsidR="005950CF">
        <w:rPr>
          <w:rFonts w:ascii="Georgia" w:eastAsia="Bodoni" w:hAnsi="Georgia" w:cs="Bodoni"/>
          <w:sz w:val="22"/>
          <w:szCs w:val="22"/>
        </w:rPr>
        <w:instrText>ADDIN CSL_CITATION {"citationItems":[{"id":"ITEM-1","itemData":{"DOI":"10.35890/jkdh.v4i2.88","ISSN":"2302-3082","abstract":"Kontrasepsi dibutuhkan untuk membatasi jumlah penduduk. Masyarakat banyak yang sudah mengetahui mengenai keluarga berencana, namun hanya beberapa orang saja yang tertarik untuk menggunakan kontasepsi implan. Hal ini karena kurangnya pengetahuan masyarakat tentang kontrasepsi implan dan dalam menyikapi kontrasepsi implan. Tujuan penelitian ini adalah untuk mengetahui hubungan pengetahuan dan sikap akseptor KB aktif tentang kontrasepsi implan di BPM Ny. Agustin Desa Doko, Kecamatan Ngasem Kabupaten Kediri. Jenis rancangan penelitian ini adalah penelitian korelasi dengan pendekatan cross sectional. Populasi dalam penelitian ini adalah semua akseptor KB aktif. Tehnik pengambilan sampel dengan accidental sampling didapatkan sampel 30 responden. Penelitian dilakukan pada tanggal 7-15 Mei 2015. Pengambilan data dengan menggunakan kuesioner, data diolah dengan editing, coding, scoring, tabulating dan dianalisis dengan uji chi square. Hasil penelitian menunjukkan responden dengan pengetahuan baik adalah 18 responden (60%), dan pengetahuan kurang 12 responden (40%). Sedangkan sikap akseptor KB aktif tentang kontrasepsi implan dalam kategori positif adalah 17 responden (56, 7%). Hasil uji statistik dengan menggunakan chi square, diperoleh hasil chi square = 0,016 &lt; 0,05 maka H0 ditolak. Dari hasil penelitian diperoleh kesimpulan bahwa Ada Hubungan Pengetahuan dan Sikap Akseptor KB Aktif tentang kontrasepsi implan. Dengan demikian diharapkan akseptor KB lebih termotivasi untuk menambah informasi dan pengetahuan tentang kontrasepsi implan melalui tenaga kesehatan, media massa, dan kader serta dapat mengaplikasikan pengetahuan dalam kehidupan sehari-hari.","author":[{"dropping-particle":"","family":"Endarwati","given":"Susiani","non-dropping-particle":"","parse-names":false,"suffix":""},{"dropping-particle":"","family":"Sulistyadini","given":"Eka","non-dropping-particle":"","parse-names":false,"suffix":""}],"container-title":"Jurnal Kebidanan","id":"ITEM-1","issue":"2","issued":{"date-parts":[["2019"]]},"page":"41-49","title":"Hubungan Pengetahuan Dan Sikap Akseptor Kb Aktif Tentang Kontrasepsi Implan Di Desa Doko Kecamatan Ngasem Kabupaten Kediri","type":"article-journal","volume":"4"},"uris":["http://www.mendeley.com/documents/?uuid=965d7e81-fda4-480e-a53e-67f2a9d3733b"]}],"mendeley":{"formattedCitation":"(Endarwati &amp; Sulistyadini, 2019)","plainTextFormattedCitation":"(Endarwati &amp; Sulistyadini, 2019)","previouslyFormattedCitation":"(Endarwati &amp; Sulistyadini, 2019)"},"properties":{"noteIndex":0},"schema":"https://github.com/citation-style-language/schema/raw/master/csl-citation.json"}</w:instrText>
      </w:r>
      <w:r>
        <w:rPr>
          <w:rFonts w:ascii="Georgia" w:eastAsia="Bodoni" w:hAnsi="Georgia" w:cs="Bodoni"/>
          <w:sz w:val="22"/>
          <w:szCs w:val="22"/>
        </w:rPr>
        <w:fldChar w:fldCharType="separate"/>
      </w:r>
      <w:r w:rsidR="00FA1312" w:rsidRPr="00FA1312">
        <w:rPr>
          <w:rFonts w:ascii="Georgia" w:eastAsia="Bodoni" w:hAnsi="Georgia" w:cs="Bodoni"/>
          <w:noProof/>
          <w:sz w:val="22"/>
          <w:szCs w:val="22"/>
        </w:rPr>
        <w:t>(Endarwati &amp; Sulistyadini, 2019)</w:t>
      </w:r>
      <w:r>
        <w:rPr>
          <w:rFonts w:ascii="Georgia" w:eastAsia="Bodoni" w:hAnsi="Georgia" w:cs="Bodoni"/>
          <w:sz w:val="22"/>
          <w:szCs w:val="22"/>
        </w:rPr>
        <w:fldChar w:fldCharType="end"/>
      </w:r>
      <w:r w:rsidRPr="00854515">
        <w:rPr>
          <w:rFonts w:ascii="Georgia" w:eastAsia="Bodoni" w:hAnsi="Georgia" w:cs="Bodoni"/>
          <w:sz w:val="22"/>
          <w:szCs w:val="22"/>
        </w:rPr>
        <w:t>.</w:t>
      </w:r>
    </w:p>
    <w:p w14:paraId="0CFA316C" w14:textId="242DE529" w:rsidR="00066883" w:rsidRDefault="00066883" w:rsidP="006645ED">
      <w:pPr>
        <w:spacing w:after="0" w:line="240" w:lineRule="auto"/>
        <w:ind w:firstLine="284"/>
        <w:jc w:val="both"/>
        <w:rPr>
          <w:rFonts w:ascii="Georgia" w:eastAsia="Bodoni" w:hAnsi="Georgia" w:cs="Bodoni"/>
          <w:sz w:val="22"/>
          <w:szCs w:val="22"/>
        </w:rPr>
      </w:pPr>
      <w:r>
        <w:rPr>
          <w:rFonts w:ascii="Georgia" w:eastAsia="Bodoni" w:hAnsi="Georgia" w:cs="Bodoni"/>
          <w:sz w:val="22"/>
          <w:szCs w:val="22"/>
        </w:rPr>
        <w:t xml:space="preserve">Penelitian ini sesuai dengan penelitian yang dilakukan oleh Eva Safitriani, Hasbiah, dan </w:t>
      </w:r>
      <w:r w:rsidRPr="00066883">
        <w:rPr>
          <w:rFonts w:ascii="Georgia" w:eastAsia="Bodoni" w:hAnsi="Georgia" w:cs="Bodoni"/>
          <w:sz w:val="22"/>
          <w:szCs w:val="22"/>
        </w:rPr>
        <w:t xml:space="preserve">Rizki Amalia </w:t>
      </w:r>
      <w:r>
        <w:rPr>
          <w:rFonts w:ascii="Georgia" w:eastAsia="Bodoni" w:hAnsi="Georgia" w:cs="Bodoni"/>
          <w:sz w:val="22"/>
          <w:szCs w:val="22"/>
        </w:rPr>
        <w:t>(</w:t>
      </w:r>
      <w:r w:rsidRPr="00066883">
        <w:rPr>
          <w:rFonts w:ascii="Georgia" w:eastAsia="Bodoni" w:hAnsi="Georgia" w:cs="Bodoni"/>
          <w:sz w:val="22"/>
          <w:szCs w:val="22"/>
        </w:rPr>
        <w:t>2022</w:t>
      </w:r>
      <w:r>
        <w:rPr>
          <w:rFonts w:ascii="Georgia" w:eastAsia="Bodoni" w:hAnsi="Georgia" w:cs="Bodoni"/>
          <w:sz w:val="22"/>
          <w:szCs w:val="22"/>
        </w:rPr>
        <w:t xml:space="preserve">),  Hasil penelitian ini dari 38 </w:t>
      </w:r>
      <w:r w:rsidRPr="00066883">
        <w:rPr>
          <w:rFonts w:ascii="Georgia" w:eastAsia="Bodoni" w:hAnsi="Georgia" w:cs="Bodoni"/>
          <w:sz w:val="22"/>
          <w:szCs w:val="22"/>
        </w:rPr>
        <w:t>responden, pengetahuan Pvalue = 0,003,sikap Pvalue = 0,02 da</w:t>
      </w:r>
      <w:r>
        <w:rPr>
          <w:rFonts w:ascii="Georgia" w:eastAsia="Bodoni" w:hAnsi="Georgia" w:cs="Bodoni"/>
          <w:sz w:val="22"/>
          <w:szCs w:val="22"/>
        </w:rPr>
        <w:t>n dukungan suami Pvalue = 0,01. Ada H</w:t>
      </w:r>
      <w:r w:rsidRPr="00066883">
        <w:rPr>
          <w:rFonts w:ascii="Georgia" w:eastAsia="Bodoni" w:hAnsi="Georgia" w:cs="Bodoni"/>
          <w:sz w:val="22"/>
          <w:szCs w:val="22"/>
        </w:rPr>
        <w:t>ubungan pengetahuan, sikap dan dukungan suami</w:t>
      </w:r>
      <w:r>
        <w:rPr>
          <w:rFonts w:ascii="Georgia" w:eastAsia="Bodoni" w:hAnsi="Georgia" w:cs="Bodoni"/>
          <w:sz w:val="22"/>
          <w:szCs w:val="22"/>
        </w:rPr>
        <w:t xml:space="preserve"> </w:t>
      </w:r>
      <w:r w:rsidRPr="00066883">
        <w:rPr>
          <w:rFonts w:ascii="Georgia" w:eastAsia="Bodoni" w:hAnsi="Georgia" w:cs="Bodoni"/>
          <w:sz w:val="22"/>
          <w:szCs w:val="22"/>
        </w:rPr>
        <w:t>dengan Pemilihan kontrasepsi Implan di Puskesmas</w:t>
      </w:r>
      <w:r>
        <w:rPr>
          <w:rFonts w:ascii="Georgia" w:eastAsia="Bodoni" w:hAnsi="Georgia" w:cs="Bodoni"/>
          <w:sz w:val="22"/>
          <w:szCs w:val="22"/>
        </w:rPr>
        <w:t xml:space="preserve"> </w:t>
      </w:r>
      <w:r w:rsidRPr="00066883">
        <w:rPr>
          <w:rFonts w:ascii="Georgia" w:eastAsia="Bodoni" w:hAnsi="Georgia" w:cs="Bodoni"/>
          <w:sz w:val="22"/>
          <w:szCs w:val="22"/>
        </w:rPr>
        <w:t>Belida Darat Kab. Muara Enim</w:t>
      </w:r>
      <w:r>
        <w:rPr>
          <w:rFonts w:ascii="Georgia" w:eastAsia="Bodoni" w:hAnsi="Georgia" w:cs="Bodoni"/>
          <w:sz w:val="22"/>
          <w:szCs w:val="22"/>
        </w:rPr>
        <w:fldChar w:fldCharType="begin" w:fldLock="1"/>
      </w:r>
      <w:r w:rsidR="00FA1312">
        <w:rPr>
          <w:rFonts w:ascii="Georgia" w:eastAsia="Bodoni" w:hAnsi="Georgia" w:cs="Bodoni"/>
          <w:sz w:val="22"/>
          <w:szCs w:val="22"/>
        </w:rPr>
        <w:instrText>ADDIN CSL_CITATION {"citationItems":[{"id":"ITEM-1","itemData":{"DOI":"10.33087/jiubj.v22i1.1818","ISSN":"1411-8939","abstract":"Implant contraceptives are contraceptives that have the same long-term effectiveness as the IUD or spiral. It can be seen that implants are a more effective contraceptive and are easier to install. This study aims to determine the relationship between knowledge, attitudes and husband's support simultaneously with the selection of implant contraceptives at the Belida Darat Health Center, District. Muara Enim 2021. The design of this research is an Analytical Survey using a cross sectional research design. The population in this study were all new family planning acceptors and active family planning in 2021, as many as 38 respondents and a total sample of 38 respondents. The sampling technique used is Accidental Sampling. Data analysis used chi square. The results of this study from 38 respondents, knowledge p value = 0.003, attitude p-value = 0.02 and husband's support p-value = 0.01. Midwives are expected to improve counseling methods for family planning acceptors, especially in the selection of contraceptive implants.","author":[{"dropping-particle":"","family":"Safitriana","given":"Eva","non-dropping-particle":"","parse-names":false,"suffix":""},{"dropping-particle":"","family":"Hasbiah","given":"Hasbiah","non-dropping-particle":"","parse-names":false,"suffix":""},{"dropping-particle":"","family":"Amalia","given":"Rizki","non-dropping-particle":"","parse-names":false,"suffix":""}],"container-title":"Jurnal Ilmiah Universitas Batanghari Jambi","id":"ITEM-1","issue":"1","issued":{"date-parts":[["2022"]]},"page":"364","title":"Hubungan Pengetahuan Sikap Ibu dan Dukungan Suami dengan Pemilihan Alat Kontrasepsi Implan","type":"article-journal","volume":"22"},"uris":["http://www.mendeley.com/documents/?uuid=ac291c99-739d-4039-80bd-3add4993757d"]}],"mendeley":{"formattedCitation":"(Safitriana et al., 2022)","plainTextFormattedCitation":"(Safitriana et al., 2022)","previouslyFormattedCitation":"(Safitriana et al., 2022)"},"properties":{"noteIndex":0},"schema":"https://github.com/citation-style-language/schema/raw/master/csl-citation.json"}</w:instrText>
      </w:r>
      <w:r>
        <w:rPr>
          <w:rFonts w:ascii="Georgia" w:eastAsia="Bodoni" w:hAnsi="Georgia" w:cs="Bodoni"/>
          <w:sz w:val="22"/>
          <w:szCs w:val="22"/>
        </w:rPr>
        <w:fldChar w:fldCharType="separate"/>
      </w:r>
      <w:r w:rsidRPr="00066883">
        <w:rPr>
          <w:rFonts w:ascii="Georgia" w:eastAsia="Bodoni" w:hAnsi="Georgia" w:cs="Bodoni"/>
          <w:noProof/>
          <w:sz w:val="22"/>
          <w:szCs w:val="22"/>
        </w:rPr>
        <w:t>(Safitriana et al., 2022)</w:t>
      </w:r>
      <w:r>
        <w:rPr>
          <w:rFonts w:ascii="Georgia" w:eastAsia="Bodoni" w:hAnsi="Georgia" w:cs="Bodoni"/>
          <w:sz w:val="22"/>
          <w:szCs w:val="22"/>
        </w:rPr>
        <w:fldChar w:fldCharType="end"/>
      </w:r>
      <w:r w:rsidR="000E4556">
        <w:rPr>
          <w:rFonts w:ascii="Georgia" w:eastAsia="Bodoni" w:hAnsi="Georgia" w:cs="Bodoni"/>
          <w:sz w:val="22"/>
          <w:szCs w:val="22"/>
        </w:rPr>
        <w:t>.</w:t>
      </w:r>
    </w:p>
    <w:p w14:paraId="6722268D" w14:textId="3688B980" w:rsidR="000E4556" w:rsidRDefault="000E4556" w:rsidP="006645ED">
      <w:pPr>
        <w:spacing w:after="0" w:line="240" w:lineRule="auto"/>
        <w:ind w:firstLine="284"/>
        <w:jc w:val="both"/>
        <w:rPr>
          <w:rFonts w:ascii="Georgia" w:eastAsia="Bodoni" w:hAnsi="Georgia" w:cs="Bodoni"/>
          <w:sz w:val="22"/>
          <w:szCs w:val="22"/>
        </w:rPr>
      </w:pPr>
      <w:r>
        <w:rPr>
          <w:rFonts w:ascii="Georgia" w:eastAsia="Bodoni" w:hAnsi="Georgia" w:cs="Bodoni"/>
          <w:sz w:val="22"/>
          <w:szCs w:val="22"/>
        </w:rPr>
        <w:t>Sesuai dengan penelitian yang dilakukan oleh Dedi Kurniawan</w:t>
      </w:r>
      <w:r w:rsidRPr="000E4556">
        <w:rPr>
          <w:rFonts w:ascii="Georgia" w:eastAsia="Bodoni" w:hAnsi="Georgia" w:cs="Bodoni"/>
          <w:sz w:val="22"/>
          <w:szCs w:val="22"/>
        </w:rPr>
        <w:t>,</w:t>
      </w:r>
      <w:r>
        <w:rPr>
          <w:rFonts w:ascii="Georgia" w:eastAsia="Bodoni" w:hAnsi="Georgia" w:cs="Bodoni"/>
          <w:sz w:val="22"/>
          <w:szCs w:val="22"/>
        </w:rPr>
        <w:t xml:space="preserve"> dan</w:t>
      </w:r>
      <w:r w:rsidRPr="000E4556">
        <w:rPr>
          <w:rFonts w:ascii="Georgia" w:eastAsia="Bodoni" w:hAnsi="Georgia" w:cs="Bodoni"/>
          <w:sz w:val="22"/>
          <w:szCs w:val="22"/>
        </w:rPr>
        <w:t xml:space="preserve"> Fenti Dewi Pertiwi </w:t>
      </w:r>
      <w:r>
        <w:rPr>
          <w:rFonts w:ascii="Georgia" w:eastAsia="Bodoni" w:hAnsi="Georgia" w:cs="Bodoni"/>
          <w:sz w:val="22"/>
          <w:szCs w:val="22"/>
        </w:rPr>
        <w:t>(</w:t>
      </w:r>
      <w:r w:rsidRPr="000E4556">
        <w:rPr>
          <w:rFonts w:ascii="Georgia" w:eastAsia="Bodoni" w:hAnsi="Georgia" w:cs="Bodoni"/>
          <w:sz w:val="22"/>
          <w:szCs w:val="22"/>
        </w:rPr>
        <w:t>2021</w:t>
      </w:r>
      <w:r>
        <w:rPr>
          <w:rFonts w:ascii="Georgia" w:eastAsia="Bodoni" w:hAnsi="Georgia" w:cs="Bodoni"/>
          <w:sz w:val="22"/>
          <w:szCs w:val="22"/>
        </w:rPr>
        <w:t>),</w:t>
      </w:r>
      <w:r w:rsidRPr="000E4556">
        <w:rPr>
          <w:rFonts w:ascii="Georgia" w:eastAsia="Bodoni" w:hAnsi="Georgia" w:cs="Bodoni"/>
          <w:sz w:val="22"/>
          <w:szCs w:val="22"/>
        </w:rPr>
        <w:t xml:space="preserve"> Berdasarkan  hasil  penelitian  yang  dilaksanakan  di  Kelurahan  Katulampa  Kota  Bogor tentang  Pengetahuan terkait metode kontrasepsi sebagian besar berpengetahuan baik (67%).</w:t>
      </w:r>
      <w:r>
        <w:rPr>
          <w:rFonts w:ascii="Georgia" w:eastAsia="Bodoni" w:hAnsi="Georgia" w:cs="Bodoni"/>
          <w:sz w:val="22"/>
          <w:szCs w:val="22"/>
        </w:rPr>
        <w:t xml:space="preserve"> Ada hubungan pengetahuan dengan penggunaan kontrasepsi implan pada wanita subur</w:t>
      </w:r>
      <w:r>
        <w:rPr>
          <w:rFonts w:ascii="Georgia" w:eastAsia="Bodoni" w:hAnsi="Georgia" w:cs="Bodoni"/>
          <w:sz w:val="22"/>
          <w:szCs w:val="22"/>
        </w:rPr>
        <w:fldChar w:fldCharType="begin" w:fldLock="1"/>
      </w:r>
      <w:r w:rsidR="00DE626D">
        <w:rPr>
          <w:rFonts w:ascii="Georgia" w:eastAsia="Bodoni" w:hAnsi="Georgia" w:cs="Bodoni"/>
          <w:sz w:val="22"/>
          <w:szCs w:val="22"/>
        </w:rPr>
        <w:instrText>ADDIN CSL_CITATION {"citationItems":[{"id":"ITEM-1","itemData":{"DOI":"10.32832/pro.v4i3.5587","ISSN":"2654-7899","abstract":"Angka pertumbuhan penduduk setiap tahun terus meningkat, dari tahun 2012 sampai dengan 2014 mengalami peningkatan sebesar 3,59 juta setiap tahun menjadi 3,70 juta setiap tahun. Upaya pemerintah dalam pengendalian jumlah penduduk yaitu dengan cara menurunkan jumlah kelahiran melalui program keluarga berencana. Penggunaan Alat Kontrasepsi implant di Kelurahan Katulampa merupakan yang terendah di Kecamatan Bogor Timur yaitu sebesar 0,00%. Tujuan penelitian ini adalah mengetahui faktor-faktor yang berhubungan dengan pemilihan metode kontrasepsi implant pada wanita usia subur di Kelurahan Katulampa Kecamatan Bogor Timur tahun 2019. Penelitian ini menggunakan metode kuantitatif dengan desain &lt;em&gt;Cross Sectional&lt;/em&gt;, populasi sebanyak 1.909 orang dengan sampel sebanyak 100 orang. Teknik &lt;em&gt;sampling &lt;/em&gt;menggunakan &lt;em&gt;simple random sampling&lt;/em&gt;. Alat yang digunakan berupa kuesioner. Analisis data menggunakan &lt;em&gt;software &lt;/em&gt;pengolahan  data statistik Hasil penelitian berdasarkan hasil analisis data didapatkan faktor-faktor yang berhubungan dengan pemilihan metode kontrasepsi implant adalah pendidikan, sikap dan pengetahuan, adapun faktor- faktor yang tidak ada hubungan dengan pemilihan metode kontrasepsi implant adalah pekerjaan, jumlah anak ideal, keterpaparan media informasi dan Ketersediaan Tenaga Pelayanan. Bagi peneliti yang akan mengembangkan penelitian dengan judul serupa dapat menggunakan teknik pengambilan sampel yang lebih representatif.","author":[{"dropping-particle":"","family":"Kurniawan","given":"Dedi","non-dropping-particle":"","parse-names":false,"suffix":""},{"dropping-particle":"","family":"Dewi Pertiwi","given":"Fenti","non-dropping-particle":"","parse-names":false,"suffix":""}],"container-title":"Promotor","id":"ITEM-1","issue":"3","issued":{"date-parts":[["2021"]]},"page":"199","title":"Faktor-Faktor Yang Berhubungan Dengan Pemilihan Metode Kontrasepsi Implant Pada Wanita Usia Subur Di Kelurahan Katulampa Kota Bogor Tahun 2019","type":"article-journal","volume":"4"},"uris":["http://www.mendeley.com/documents/?uuid=c8add24c-87d5-4373-af30-1f557b436294"]}],"mendeley":{"formattedCitation":"(Kurniawan &amp; Dewi Pertiwi, 2021)","plainTextFormattedCitation":"(Kurniawan &amp; Dewi Pertiwi, 2021)","previouslyFormattedCitation":"(Kurniawan &amp; Dewi Pertiwi, 2021)"},"properties":{"noteIndex":0},"schema":"https://github.com/citation-style-language/schema/raw/master/csl-citation.json"}</w:instrText>
      </w:r>
      <w:r>
        <w:rPr>
          <w:rFonts w:ascii="Georgia" w:eastAsia="Bodoni" w:hAnsi="Georgia" w:cs="Bodoni"/>
          <w:sz w:val="22"/>
          <w:szCs w:val="22"/>
        </w:rPr>
        <w:fldChar w:fldCharType="separate"/>
      </w:r>
      <w:r w:rsidRPr="000E4556">
        <w:rPr>
          <w:rFonts w:ascii="Georgia" w:eastAsia="Bodoni" w:hAnsi="Georgia" w:cs="Bodoni"/>
          <w:noProof/>
          <w:sz w:val="22"/>
          <w:szCs w:val="22"/>
        </w:rPr>
        <w:t>(Kurniawan &amp; Dewi Pertiwi, 2021)</w:t>
      </w:r>
      <w:r>
        <w:rPr>
          <w:rFonts w:ascii="Georgia" w:eastAsia="Bodoni" w:hAnsi="Georgia" w:cs="Bodoni"/>
          <w:sz w:val="22"/>
          <w:szCs w:val="22"/>
        </w:rPr>
        <w:fldChar w:fldCharType="end"/>
      </w:r>
      <w:r>
        <w:rPr>
          <w:rFonts w:ascii="Georgia" w:eastAsia="Bodoni" w:hAnsi="Georgia" w:cs="Bodoni"/>
          <w:sz w:val="22"/>
          <w:szCs w:val="22"/>
        </w:rPr>
        <w:t>.</w:t>
      </w:r>
    </w:p>
    <w:p w14:paraId="39EDA4E1" w14:textId="24A1E67D" w:rsidR="00342ED5" w:rsidRDefault="00342ED5" w:rsidP="006645ED">
      <w:pPr>
        <w:spacing w:after="0" w:line="240" w:lineRule="auto"/>
        <w:ind w:firstLine="284"/>
        <w:contextualSpacing/>
        <w:jc w:val="both"/>
        <w:rPr>
          <w:rFonts w:ascii="Georgia" w:eastAsia="Bodoni" w:hAnsi="Georgia" w:cs="Bodoni"/>
          <w:sz w:val="22"/>
          <w:szCs w:val="22"/>
        </w:rPr>
      </w:pPr>
      <w:r>
        <w:rPr>
          <w:rFonts w:ascii="Georgia" w:eastAsia="Bodoni" w:hAnsi="Georgia" w:cs="Bodoni"/>
          <w:sz w:val="22"/>
          <w:szCs w:val="22"/>
        </w:rPr>
        <w:t>Sesuai dengan penelitian Erna Yuliarti, Syarifah Ismed, dan Turyani (</w:t>
      </w:r>
      <w:r w:rsidRPr="00DE626D">
        <w:rPr>
          <w:rFonts w:ascii="Georgia" w:eastAsia="Bodoni" w:hAnsi="Georgia" w:cs="Bodoni"/>
          <w:sz w:val="22"/>
          <w:szCs w:val="22"/>
        </w:rPr>
        <w:t>2022</w:t>
      </w:r>
      <w:r>
        <w:rPr>
          <w:rFonts w:ascii="Georgia" w:eastAsia="Bodoni" w:hAnsi="Georgia" w:cs="Bodoni"/>
          <w:sz w:val="22"/>
          <w:szCs w:val="22"/>
        </w:rPr>
        <w:t xml:space="preserve">), ada hubungan pengetahuan ibu </w:t>
      </w:r>
      <w:r w:rsidRPr="00DE626D">
        <w:rPr>
          <w:rFonts w:ascii="Georgia" w:eastAsia="Bodoni" w:hAnsi="Georgia" w:cs="Bodoni"/>
          <w:sz w:val="22"/>
          <w:szCs w:val="22"/>
        </w:rPr>
        <w:t>dengan penggunaan kontrasepsi implant terbukti secara statistik</w:t>
      </w:r>
      <w:r>
        <w:rPr>
          <w:rFonts w:ascii="Georgia" w:eastAsia="Bodoni" w:hAnsi="Georgia" w:cs="Bodoni"/>
          <w:sz w:val="22"/>
          <w:szCs w:val="22"/>
        </w:rPr>
        <w:t xml:space="preserve"> </w:t>
      </w:r>
      <w:r>
        <w:rPr>
          <w:rFonts w:ascii="Georgia" w:eastAsia="Bodoni" w:hAnsi="Georgia" w:cs="Bodoni"/>
          <w:sz w:val="22"/>
          <w:szCs w:val="22"/>
        </w:rPr>
        <w:fldChar w:fldCharType="begin" w:fldLock="1"/>
      </w:r>
      <w:r w:rsidR="007A618D">
        <w:rPr>
          <w:rFonts w:ascii="Georgia" w:eastAsia="Bodoni" w:hAnsi="Georgia" w:cs="Bodoni"/>
          <w:sz w:val="22"/>
          <w:szCs w:val="22"/>
        </w:rPr>
        <w:instrText>ADDIN CSL_CITATION {"citationItems":[{"id":"ITEM-1","itemData":{"DOI":"10.33087/jiubj.v22i1.1844","ISSN":"1411-8939","abstract":"Contraception is an effort to prevent or block fertilization or the meeting between egg and sperm so that a temporary or permanent pregnancy does not occur by using a device, Implant is an effective method of hormonal contraception, not permanent and can prevent pregnancy between three to five year. The purpose of this study is to determine the relationship between Fear of Side Effects, Sources of Information, Husband's Support and Knowledge simultaneously with the use of Contraceptive Implants in Nunggal Sari Village, Dana Mulya Health Center, Banyuasin Regency in 2021. The research design that will be used in this study is descriptive analytic. with a cross sectional approach. This research was carried out in Nunggal Sari Village, Dana Mulya Public Health Center, Banyuasin Regency. The sample in this study amounted to 70 respondents. The results of Univariate analysis showed that of the 70 respondents who used implant contraceptives, 29 respondents (41.4%) and 41 respondents (58.6%) did not use implant contraceptives. From the results of the Chi-Square test, p.value is 0.026 &lt; = 0.05 on the variable fear of side effects, the husband's support variable p.value 0.000 &lt; = 0.05, the source of information variable p.value 0.000 &lt; = 0, 05 dab knowledge variable p.value 0.000 &lt; = 0.05 states that there is a statistically proven relationship between the fear of side effects, family support, sources of information and knowledge with the use of implant contraceptives. The suggestions in this study are intended for the leadership of the Puskesmas. This research can be used as input in order to increase the coverage of implant contraceptive participants, especially in the Dana Mulya Health Center Work Area, Banyuasin Regency.","author":[{"dropping-particle":"","family":"Yuliarti","given":"Erna","non-dropping-particle":"","parse-names":false,"suffix":""},{"dropping-particle":"","family":"Ismed","given":"Syarifah","non-dropping-particle":"","parse-names":false,"suffix":""},{"dropping-particle":"","family":"Turyani","given":"Turyani","non-dropping-particle":"","parse-names":false,"suffix":""}],"container-title":"Jurnal Ilmiah Universitas Batanghari Jambi","id":"ITEM-1","issue":"1","issued":{"date-parts":[["2022"]]},"page":"422","title":"Faktor-Faktor yang Berhubungan dengan Pemakaian Kontrasepsi Implant Di Puskesmas Dana Mulya Kabupaten Banyuasin Tahun 2021","type":"article-journal","volume":"22"},"uris":["http://www.mendeley.com/documents/?uuid=8b77f93b-50c5-4742-bfbb-b67bbdff2077"]}],"mendeley":{"formattedCitation":"(Yuliarti et al., 2022)","plainTextFormattedCitation":"(Yuliarti et al., 2022)","previouslyFormattedCitation":"(Yuliarti et al., 2022)"},"properties":{"noteIndex":0},"schema":"https://github.com/citation-style-language/schema/raw/master/csl-citation.json"}</w:instrText>
      </w:r>
      <w:r>
        <w:rPr>
          <w:rFonts w:ascii="Georgia" w:eastAsia="Bodoni" w:hAnsi="Georgia" w:cs="Bodoni"/>
          <w:sz w:val="22"/>
          <w:szCs w:val="22"/>
        </w:rPr>
        <w:fldChar w:fldCharType="separate"/>
      </w:r>
      <w:r w:rsidRPr="00342ED5">
        <w:rPr>
          <w:rFonts w:ascii="Georgia" w:eastAsia="Bodoni" w:hAnsi="Georgia" w:cs="Bodoni"/>
          <w:noProof/>
          <w:sz w:val="22"/>
          <w:szCs w:val="22"/>
        </w:rPr>
        <w:t>(Yuliarti et al., 2022)</w:t>
      </w:r>
      <w:r>
        <w:rPr>
          <w:rFonts w:ascii="Georgia" w:eastAsia="Bodoni" w:hAnsi="Georgia" w:cs="Bodoni"/>
          <w:sz w:val="22"/>
          <w:szCs w:val="22"/>
        </w:rPr>
        <w:fldChar w:fldCharType="end"/>
      </w:r>
      <w:r w:rsidRPr="00342ED5">
        <w:rPr>
          <w:rFonts w:ascii="Georgia" w:eastAsia="Bodoni" w:hAnsi="Georgia" w:cs="Bodoni"/>
          <w:sz w:val="22"/>
          <w:szCs w:val="22"/>
        </w:rPr>
        <w:t xml:space="preserve"> </w:t>
      </w:r>
    </w:p>
    <w:p w14:paraId="34C741BC" w14:textId="48911497" w:rsidR="00BB05CB" w:rsidRDefault="00854515" w:rsidP="006645ED">
      <w:pPr>
        <w:spacing w:after="0" w:line="240" w:lineRule="auto"/>
        <w:ind w:firstLine="284"/>
        <w:jc w:val="both"/>
        <w:rPr>
          <w:rFonts w:ascii="Georgia" w:eastAsia="Bodoni" w:hAnsi="Georgia" w:cs="Bodoni"/>
          <w:sz w:val="22"/>
          <w:szCs w:val="22"/>
        </w:rPr>
      </w:pPr>
      <w:r>
        <w:rPr>
          <w:rFonts w:ascii="Georgia" w:eastAsia="Bodoni" w:hAnsi="Georgia" w:cs="Bodoni"/>
          <w:sz w:val="22"/>
          <w:szCs w:val="22"/>
        </w:rPr>
        <w:t>Asumsi peneliti, adanya hubungan pengetahuan dengan penggunaan implan membuat ibu mengetahui bagaimana cara kerja dan efek samping implan sehingga ibu bisa mengatasi ketidaknyamanan</w:t>
      </w:r>
      <w:r w:rsidR="00066883">
        <w:rPr>
          <w:rFonts w:ascii="Georgia" w:eastAsia="Bodoni" w:hAnsi="Georgia" w:cs="Bodoni"/>
          <w:sz w:val="22"/>
          <w:szCs w:val="22"/>
        </w:rPr>
        <w:t xml:space="preserve"> dari efek samping implan. Penelitian yang mengatakan pengetahuan tidak </w:t>
      </w:r>
      <w:r w:rsidR="00066883">
        <w:rPr>
          <w:rFonts w:ascii="Georgia" w:eastAsia="Bodoni" w:hAnsi="Georgia" w:cs="Bodoni"/>
          <w:sz w:val="22"/>
          <w:szCs w:val="22"/>
        </w:rPr>
        <w:lastRenderedPageBreak/>
        <w:t xml:space="preserve">berhubungan dengan penggunaan KB Implan karena walaupun ibu mengetahui cara kerja dan efek samping implan tapi </w:t>
      </w:r>
      <w:r w:rsidR="00066883">
        <w:rPr>
          <w:rFonts w:ascii="Georgia" w:eastAsia="Bodoni" w:hAnsi="Georgia" w:cs="Bodoni"/>
          <w:sz w:val="22"/>
          <w:szCs w:val="22"/>
        </w:rPr>
        <w:t>tubuh ibu tidak cocok menggunakan implan karena kondisi tertentu.</w:t>
      </w:r>
    </w:p>
    <w:p w14:paraId="0CDC955A" w14:textId="77777777" w:rsidR="00854515" w:rsidRDefault="00854515" w:rsidP="004F305E">
      <w:pPr>
        <w:spacing w:after="0" w:line="240" w:lineRule="auto"/>
        <w:jc w:val="both"/>
        <w:rPr>
          <w:rFonts w:ascii="Georgia" w:eastAsia="Bodoni" w:hAnsi="Georgia" w:cs="Bodoni"/>
          <w:sz w:val="22"/>
          <w:szCs w:val="22"/>
        </w:rPr>
      </w:pPr>
    </w:p>
    <w:p w14:paraId="4A7BFF38" w14:textId="77777777" w:rsidR="000A5AEE" w:rsidRDefault="000A5AEE" w:rsidP="00AE7C89">
      <w:pPr>
        <w:spacing w:after="0" w:line="240" w:lineRule="auto"/>
        <w:jc w:val="both"/>
        <w:rPr>
          <w:rFonts w:ascii="Georgia" w:eastAsia="Bodoni" w:hAnsi="Georgia" w:cs="Bodoni"/>
          <w:sz w:val="22"/>
          <w:szCs w:val="22"/>
        </w:rPr>
        <w:sectPr w:rsidR="000A5AEE" w:rsidSect="00293AB3">
          <w:type w:val="continuous"/>
          <w:pgSz w:w="11906" w:h="16838" w:code="9"/>
          <w:pgMar w:top="1843" w:right="1440" w:bottom="1440" w:left="1440" w:header="709" w:footer="709" w:gutter="0"/>
          <w:cols w:num="2" w:space="369"/>
          <w:docGrid w:linePitch="360"/>
        </w:sectPr>
      </w:pPr>
    </w:p>
    <w:p w14:paraId="5CFF0106" w14:textId="77777777" w:rsidR="000A5AEE" w:rsidRPr="00B618F2" w:rsidRDefault="000A5AEE" w:rsidP="000A5AEE">
      <w:pPr>
        <w:spacing w:after="0" w:line="240" w:lineRule="auto"/>
        <w:contextualSpacing/>
        <w:jc w:val="both"/>
        <w:rPr>
          <w:rFonts w:ascii="Georgia" w:eastAsia="Bodoni" w:hAnsi="Georgia" w:cs="Bodoni"/>
          <w:b/>
          <w:sz w:val="18"/>
          <w:szCs w:val="18"/>
        </w:rPr>
      </w:pPr>
    </w:p>
    <w:p w14:paraId="30167BB7" w14:textId="25B5CCBC" w:rsidR="00AE7C89" w:rsidRPr="006645ED" w:rsidRDefault="000A5AEE" w:rsidP="000A5AEE">
      <w:pPr>
        <w:spacing w:after="0" w:line="240" w:lineRule="auto"/>
        <w:contextualSpacing/>
        <w:jc w:val="both"/>
        <w:rPr>
          <w:rFonts w:ascii="Georgia" w:eastAsia="Bodoni" w:hAnsi="Georgia" w:cs="Bodoni"/>
          <w:bCs/>
          <w:sz w:val="22"/>
          <w:szCs w:val="22"/>
        </w:rPr>
      </w:pPr>
      <w:r w:rsidRPr="006645ED">
        <w:rPr>
          <w:rFonts w:ascii="Georgia" w:eastAsia="Bodoni" w:hAnsi="Georgia" w:cs="Bodoni"/>
          <w:bCs/>
          <w:sz w:val="22"/>
          <w:szCs w:val="22"/>
        </w:rPr>
        <w:t>Tabel 2. Hubungan Penyuluhan Kesehatan dengan penggunaan Kontrasepsi Implant</w:t>
      </w:r>
    </w:p>
    <w:tbl>
      <w:tblPr>
        <w:tblW w:w="8965" w:type="dxa"/>
        <w:tblBorders>
          <w:top w:val="single" w:sz="4" w:space="0" w:color="000000"/>
          <w:bottom w:val="single" w:sz="4" w:space="0" w:color="000000"/>
          <w:insideH w:val="single" w:sz="4" w:space="0" w:color="000000"/>
        </w:tblBorders>
        <w:tblLayout w:type="fixed"/>
        <w:tblLook w:val="04A0" w:firstRow="1" w:lastRow="0" w:firstColumn="1" w:lastColumn="0" w:noHBand="0" w:noVBand="1"/>
      </w:tblPr>
      <w:tblGrid>
        <w:gridCol w:w="709"/>
        <w:gridCol w:w="2126"/>
        <w:gridCol w:w="1452"/>
        <w:gridCol w:w="567"/>
        <w:gridCol w:w="284"/>
        <w:gridCol w:w="709"/>
        <w:gridCol w:w="850"/>
        <w:gridCol w:w="568"/>
        <w:gridCol w:w="708"/>
        <w:gridCol w:w="992"/>
      </w:tblGrid>
      <w:tr w:rsidR="000A5AEE" w:rsidRPr="006645ED" w14:paraId="6FF04F36" w14:textId="77777777" w:rsidTr="000A5AEE">
        <w:tc>
          <w:tcPr>
            <w:tcW w:w="709" w:type="dxa"/>
            <w:vMerge w:val="restart"/>
            <w:shd w:val="clear" w:color="auto" w:fill="auto"/>
            <w:vAlign w:val="center"/>
          </w:tcPr>
          <w:p w14:paraId="3956312F" w14:textId="77777777" w:rsidR="000A5AEE" w:rsidRPr="006645ED" w:rsidRDefault="000A5AEE" w:rsidP="000A5AEE">
            <w:pPr>
              <w:spacing w:after="0" w:line="240" w:lineRule="auto"/>
              <w:contextualSpacing/>
              <w:jc w:val="center"/>
              <w:rPr>
                <w:rFonts w:ascii="Georgia" w:hAnsi="Georgia"/>
                <w:bCs/>
                <w:color w:val="000000"/>
                <w:sz w:val="18"/>
                <w:szCs w:val="18"/>
              </w:rPr>
            </w:pPr>
            <w:r w:rsidRPr="006645ED">
              <w:rPr>
                <w:rFonts w:ascii="Georgia" w:hAnsi="Georgia"/>
                <w:bCs/>
                <w:color w:val="000000"/>
                <w:sz w:val="18"/>
                <w:szCs w:val="18"/>
              </w:rPr>
              <w:t>No</w:t>
            </w:r>
          </w:p>
        </w:tc>
        <w:tc>
          <w:tcPr>
            <w:tcW w:w="2126" w:type="dxa"/>
            <w:vMerge w:val="restart"/>
            <w:shd w:val="clear" w:color="auto" w:fill="auto"/>
            <w:vAlign w:val="center"/>
          </w:tcPr>
          <w:p w14:paraId="3AA9997D" w14:textId="77777777" w:rsidR="000A5AEE" w:rsidRPr="006645ED" w:rsidRDefault="000A5AEE" w:rsidP="000A5AEE">
            <w:pPr>
              <w:spacing w:after="0" w:line="240" w:lineRule="auto"/>
              <w:contextualSpacing/>
              <w:jc w:val="center"/>
              <w:rPr>
                <w:rFonts w:ascii="Georgia" w:hAnsi="Georgia"/>
                <w:bCs/>
                <w:color w:val="000000"/>
                <w:sz w:val="18"/>
                <w:szCs w:val="18"/>
                <w:lang w:val="id-ID"/>
              </w:rPr>
            </w:pPr>
            <w:r w:rsidRPr="006645ED">
              <w:rPr>
                <w:rFonts w:ascii="Georgia" w:hAnsi="Georgia"/>
                <w:bCs/>
                <w:color w:val="000000"/>
                <w:sz w:val="18"/>
                <w:szCs w:val="18"/>
                <w:lang w:val="id-ID"/>
              </w:rPr>
              <w:t>Penyuluhan</w:t>
            </w:r>
          </w:p>
          <w:p w14:paraId="177219D8" w14:textId="77777777" w:rsidR="000A5AEE" w:rsidRPr="006645ED" w:rsidRDefault="000A5AEE" w:rsidP="000A5AEE">
            <w:pPr>
              <w:spacing w:after="0" w:line="240" w:lineRule="auto"/>
              <w:contextualSpacing/>
              <w:jc w:val="center"/>
              <w:rPr>
                <w:rFonts w:ascii="Georgia" w:hAnsi="Georgia"/>
                <w:bCs/>
                <w:color w:val="000000"/>
                <w:sz w:val="18"/>
                <w:szCs w:val="18"/>
                <w:lang w:val="id-ID"/>
              </w:rPr>
            </w:pPr>
            <w:r w:rsidRPr="006645ED">
              <w:rPr>
                <w:rFonts w:ascii="Georgia" w:hAnsi="Georgia"/>
                <w:bCs/>
                <w:color w:val="000000"/>
                <w:sz w:val="18"/>
                <w:szCs w:val="18"/>
                <w:lang w:val="id-ID"/>
              </w:rPr>
              <w:t>Kesehatan</w:t>
            </w:r>
          </w:p>
        </w:tc>
        <w:tc>
          <w:tcPr>
            <w:tcW w:w="3862" w:type="dxa"/>
            <w:gridSpan w:val="5"/>
            <w:shd w:val="clear" w:color="auto" w:fill="auto"/>
          </w:tcPr>
          <w:p w14:paraId="0F56273F" w14:textId="77777777" w:rsidR="000A5AEE" w:rsidRPr="006645ED" w:rsidRDefault="000A5AEE" w:rsidP="000A5AEE">
            <w:pPr>
              <w:spacing w:after="0" w:line="240" w:lineRule="auto"/>
              <w:contextualSpacing/>
              <w:jc w:val="center"/>
              <w:rPr>
                <w:rFonts w:ascii="Georgia" w:hAnsi="Georgia"/>
                <w:bCs/>
                <w:color w:val="000000"/>
                <w:sz w:val="18"/>
                <w:szCs w:val="18"/>
                <w:lang w:val="id-ID"/>
              </w:rPr>
            </w:pPr>
            <w:r w:rsidRPr="006645ED">
              <w:rPr>
                <w:rFonts w:ascii="Georgia" w:hAnsi="Georgia"/>
                <w:bCs/>
                <w:color w:val="000000"/>
                <w:sz w:val="18"/>
                <w:szCs w:val="18"/>
              </w:rPr>
              <w:t>Penggunaan Kontrasepsi Implant</w:t>
            </w:r>
          </w:p>
        </w:tc>
        <w:tc>
          <w:tcPr>
            <w:tcW w:w="1276" w:type="dxa"/>
            <w:gridSpan w:val="2"/>
            <w:vMerge w:val="restart"/>
            <w:shd w:val="clear" w:color="auto" w:fill="auto"/>
            <w:vAlign w:val="center"/>
          </w:tcPr>
          <w:p w14:paraId="772C6311" w14:textId="77777777" w:rsidR="000A5AEE" w:rsidRPr="006645ED" w:rsidRDefault="000A5AEE" w:rsidP="000A5AEE">
            <w:pPr>
              <w:spacing w:after="0" w:line="240" w:lineRule="auto"/>
              <w:contextualSpacing/>
              <w:jc w:val="center"/>
              <w:rPr>
                <w:rFonts w:ascii="Georgia" w:hAnsi="Georgia"/>
                <w:bCs/>
                <w:color w:val="000000"/>
                <w:sz w:val="18"/>
                <w:szCs w:val="18"/>
              </w:rPr>
            </w:pPr>
            <w:r w:rsidRPr="006645ED">
              <w:rPr>
                <w:rFonts w:ascii="Georgia" w:hAnsi="Georgia"/>
                <w:bCs/>
                <w:color w:val="000000"/>
                <w:sz w:val="18"/>
                <w:szCs w:val="18"/>
              </w:rPr>
              <w:t>Total</w:t>
            </w:r>
          </w:p>
        </w:tc>
        <w:tc>
          <w:tcPr>
            <w:tcW w:w="992" w:type="dxa"/>
            <w:vMerge w:val="restart"/>
            <w:shd w:val="clear" w:color="auto" w:fill="auto"/>
            <w:vAlign w:val="center"/>
          </w:tcPr>
          <w:p w14:paraId="7CE17271" w14:textId="77777777" w:rsidR="000A5AEE" w:rsidRPr="006645ED" w:rsidRDefault="000A5AEE" w:rsidP="000A5AEE">
            <w:pPr>
              <w:spacing w:after="0" w:line="240" w:lineRule="auto"/>
              <w:contextualSpacing/>
              <w:jc w:val="center"/>
              <w:rPr>
                <w:rFonts w:ascii="Georgia" w:hAnsi="Georgia"/>
                <w:bCs/>
                <w:i/>
                <w:color w:val="000000"/>
                <w:sz w:val="18"/>
                <w:szCs w:val="18"/>
                <w:lang w:val="id-ID"/>
              </w:rPr>
            </w:pPr>
            <w:r w:rsidRPr="006645ED">
              <w:rPr>
                <w:rFonts w:ascii="Georgia" w:hAnsi="Georgia"/>
                <w:bCs/>
                <w:i/>
                <w:color w:val="000000"/>
                <w:sz w:val="18"/>
                <w:szCs w:val="18"/>
                <w:lang w:val="id-ID"/>
              </w:rPr>
              <w:t>P value</w:t>
            </w:r>
          </w:p>
        </w:tc>
      </w:tr>
      <w:tr w:rsidR="000A5AEE" w:rsidRPr="006645ED" w14:paraId="3D99E579" w14:textId="77777777" w:rsidTr="000A5AEE">
        <w:tc>
          <w:tcPr>
            <w:tcW w:w="709" w:type="dxa"/>
            <w:vMerge/>
            <w:shd w:val="clear" w:color="auto" w:fill="auto"/>
          </w:tcPr>
          <w:p w14:paraId="711BB5B0" w14:textId="77777777" w:rsidR="000A5AEE" w:rsidRPr="006645ED" w:rsidRDefault="000A5AEE" w:rsidP="000A5AEE">
            <w:pPr>
              <w:spacing w:after="0" w:line="240" w:lineRule="auto"/>
              <w:contextualSpacing/>
              <w:jc w:val="both"/>
              <w:rPr>
                <w:rFonts w:ascii="Georgia" w:hAnsi="Georgia"/>
                <w:bCs/>
                <w:color w:val="000000"/>
                <w:sz w:val="18"/>
                <w:szCs w:val="18"/>
              </w:rPr>
            </w:pPr>
          </w:p>
        </w:tc>
        <w:tc>
          <w:tcPr>
            <w:tcW w:w="2126" w:type="dxa"/>
            <w:vMerge/>
            <w:shd w:val="clear" w:color="auto" w:fill="auto"/>
          </w:tcPr>
          <w:p w14:paraId="4F161081" w14:textId="77777777" w:rsidR="000A5AEE" w:rsidRPr="006645ED" w:rsidRDefault="000A5AEE" w:rsidP="000A5AEE">
            <w:pPr>
              <w:spacing w:after="0" w:line="240" w:lineRule="auto"/>
              <w:contextualSpacing/>
              <w:jc w:val="both"/>
              <w:rPr>
                <w:rFonts w:ascii="Georgia" w:hAnsi="Georgia"/>
                <w:bCs/>
                <w:color w:val="000000"/>
                <w:sz w:val="18"/>
                <w:szCs w:val="18"/>
              </w:rPr>
            </w:pPr>
          </w:p>
        </w:tc>
        <w:tc>
          <w:tcPr>
            <w:tcW w:w="2019" w:type="dxa"/>
            <w:gridSpan w:val="2"/>
            <w:shd w:val="clear" w:color="auto" w:fill="auto"/>
          </w:tcPr>
          <w:p w14:paraId="1C84108A" w14:textId="77777777" w:rsidR="000A5AEE" w:rsidRPr="006645ED" w:rsidRDefault="000A5AEE" w:rsidP="000A5AEE">
            <w:pPr>
              <w:spacing w:after="0" w:line="240" w:lineRule="auto"/>
              <w:contextualSpacing/>
              <w:jc w:val="center"/>
              <w:rPr>
                <w:rFonts w:ascii="Georgia" w:hAnsi="Georgia"/>
                <w:bCs/>
                <w:color w:val="000000"/>
                <w:sz w:val="18"/>
                <w:szCs w:val="18"/>
                <w:lang w:val="id-ID"/>
              </w:rPr>
            </w:pPr>
            <w:r w:rsidRPr="006645ED">
              <w:rPr>
                <w:rFonts w:ascii="Georgia" w:hAnsi="Georgia"/>
                <w:bCs/>
                <w:color w:val="000000"/>
                <w:sz w:val="18"/>
                <w:szCs w:val="18"/>
                <w:lang w:val="id-ID"/>
              </w:rPr>
              <w:t>Tidak Menggunakan</w:t>
            </w:r>
          </w:p>
        </w:tc>
        <w:tc>
          <w:tcPr>
            <w:tcW w:w="1843" w:type="dxa"/>
            <w:gridSpan w:val="3"/>
            <w:shd w:val="clear" w:color="auto" w:fill="auto"/>
          </w:tcPr>
          <w:p w14:paraId="117B3249" w14:textId="77777777" w:rsidR="000A5AEE" w:rsidRPr="006645ED" w:rsidRDefault="000A5AEE" w:rsidP="000A5AEE">
            <w:pPr>
              <w:spacing w:after="0" w:line="240" w:lineRule="auto"/>
              <w:contextualSpacing/>
              <w:jc w:val="center"/>
              <w:rPr>
                <w:rFonts w:ascii="Georgia" w:hAnsi="Georgia"/>
                <w:bCs/>
                <w:color w:val="000000"/>
                <w:sz w:val="18"/>
                <w:szCs w:val="18"/>
                <w:lang w:val="id-ID"/>
              </w:rPr>
            </w:pPr>
            <w:r w:rsidRPr="006645ED">
              <w:rPr>
                <w:rFonts w:ascii="Georgia" w:hAnsi="Georgia"/>
                <w:bCs/>
                <w:color w:val="000000"/>
                <w:sz w:val="18"/>
                <w:szCs w:val="18"/>
                <w:lang w:val="id-ID"/>
              </w:rPr>
              <w:t>Menggunakan</w:t>
            </w:r>
          </w:p>
        </w:tc>
        <w:tc>
          <w:tcPr>
            <w:tcW w:w="1276" w:type="dxa"/>
            <w:gridSpan w:val="2"/>
            <w:vMerge/>
            <w:shd w:val="clear" w:color="auto" w:fill="auto"/>
          </w:tcPr>
          <w:p w14:paraId="3E44DE2E" w14:textId="77777777" w:rsidR="000A5AEE" w:rsidRPr="006645ED" w:rsidRDefault="000A5AEE" w:rsidP="000A5AEE">
            <w:pPr>
              <w:spacing w:after="0" w:line="240" w:lineRule="auto"/>
              <w:contextualSpacing/>
              <w:jc w:val="center"/>
              <w:rPr>
                <w:rFonts w:ascii="Georgia" w:hAnsi="Georgia"/>
                <w:bCs/>
                <w:color w:val="000000"/>
                <w:sz w:val="18"/>
                <w:szCs w:val="18"/>
              </w:rPr>
            </w:pPr>
          </w:p>
        </w:tc>
        <w:tc>
          <w:tcPr>
            <w:tcW w:w="992" w:type="dxa"/>
            <w:vMerge/>
            <w:shd w:val="clear" w:color="auto" w:fill="auto"/>
          </w:tcPr>
          <w:p w14:paraId="730C655F" w14:textId="77777777" w:rsidR="000A5AEE" w:rsidRPr="006645ED" w:rsidRDefault="000A5AEE" w:rsidP="000A5AEE">
            <w:pPr>
              <w:spacing w:after="0" w:line="240" w:lineRule="auto"/>
              <w:contextualSpacing/>
              <w:jc w:val="center"/>
              <w:rPr>
                <w:rFonts w:ascii="Georgia" w:hAnsi="Georgia"/>
                <w:bCs/>
                <w:color w:val="000000"/>
                <w:sz w:val="18"/>
                <w:szCs w:val="18"/>
              </w:rPr>
            </w:pPr>
          </w:p>
        </w:tc>
      </w:tr>
      <w:tr w:rsidR="000A5AEE" w:rsidRPr="006645ED" w14:paraId="6D247795" w14:textId="77777777" w:rsidTr="000A5AEE">
        <w:tc>
          <w:tcPr>
            <w:tcW w:w="709" w:type="dxa"/>
            <w:vMerge/>
            <w:shd w:val="clear" w:color="auto" w:fill="auto"/>
          </w:tcPr>
          <w:p w14:paraId="54052574" w14:textId="77777777" w:rsidR="000A5AEE" w:rsidRPr="006645ED" w:rsidRDefault="000A5AEE" w:rsidP="000A5AEE">
            <w:pPr>
              <w:spacing w:after="0" w:line="240" w:lineRule="auto"/>
              <w:contextualSpacing/>
              <w:jc w:val="both"/>
              <w:rPr>
                <w:rFonts w:ascii="Georgia" w:hAnsi="Georgia"/>
                <w:bCs/>
                <w:color w:val="000000"/>
                <w:sz w:val="18"/>
                <w:szCs w:val="18"/>
              </w:rPr>
            </w:pPr>
          </w:p>
        </w:tc>
        <w:tc>
          <w:tcPr>
            <w:tcW w:w="2126" w:type="dxa"/>
            <w:vMerge/>
            <w:shd w:val="clear" w:color="auto" w:fill="auto"/>
          </w:tcPr>
          <w:p w14:paraId="647AAC74" w14:textId="77777777" w:rsidR="000A5AEE" w:rsidRPr="006645ED" w:rsidRDefault="000A5AEE" w:rsidP="000A5AEE">
            <w:pPr>
              <w:spacing w:after="0" w:line="240" w:lineRule="auto"/>
              <w:contextualSpacing/>
              <w:jc w:val="both"/>
              <w:rPr>
                <w:rFonts w:ascii="Georgia" w:hAnsi="Georgia"/>
                <w:bCs/>
                <w:color w:val="000000"/>
                <w:sz w:val="18"/>
                <w:szCs w:val="18"/>
              </w:rPr>
            </w:pPr>
          </w:p>
        </w:tc>
        <w:tc>
          <w:tcPr>
            <w:tcW w:w="1452" w:type="dxa"/>
            <w:shd w:val="clear" w:color="auto" w:fill="auto"/>
          </w:tcPr>
          <w:p w14:paraId="5136CBC3" w14:textId="77777777" w:rsidR="000A5AEE" w:rsidRPr="006645ED" w:rsidRDefault="000A5AEE" w:rsidP="000A5AEE">
            <w:pPr>
              <w:spacing w:after="0" w:line="240" w:lineRule="auto"/>
              <w:contextualSpacing/>
              <w:jc w:val="center"/>
              <w:rPr>
                <w:rFonts w:ascii="Georgia" w:hAnsi="Georgia"/>
                <w:bCs/>
                <w:color w:val="000000"/>
                <w:sz w:val="18"/>
                <w:szCs w:val="18"/>
              </w:rPr>
            </w:pPr>
            <w:r w:rsidRPr="006645ED">
              <w:rPr>
                <w:rFonts w:ascii="Georgia" w:hAnsi="Georgia"/>
                <w:bCs/>
                <w:color w:val="000000"/>
                <w:sz w:val="18"/>
                <w:szCs w:val="18"/>
              </w:rPr>
              <w:t>f</w:t>
            </w:r>
          </w:p>
        </w:tc>
        <w:tc>
          <w:tcPr>
            <w:tcW w:w="851" w:type="dxa"/>
            <w:gridSpan w:val="2"/>
            <w:shd w:val="clear" w:color="auto" w:fill="auto"/>
          </w:tcPr>
          <w:p w14:paraId="3E33C7B7" w14:textId="77777777" w:rsidR="000A5AEE" w:rsidRPr="006645ED" w:rsidRDefault="000A5AEE" w:rsidP="000A5AEE">
            <w:pPr>
              <w:spacing w:after="0" w:line="240" w:lineRule="auto"/>
              <w:contextualSpacing/>
              <w:jc w:val="center"/>
              <w:rPr>
                <w:rFonts w:ascii="Georgia" w:hAnsi="Georgia"/>
                <w:bCs/>
                <w:color w:val="000000"/>
                <w:sz w:val="18"/>
                <w:szCs w:val="18"/>
              </w:rPr>
            </w:pPr>
            <w:r w:rsidRPr="006645ED">
              <w:rPr>
                <w:rFonts w:ascii="Georgia" w:hAnsi="Georgia"/>
                <w:bCs/>
                <w:color w:val="000000"/>
                <w:sz w:val="18"/>
                <w:szCs w:val="18"/>
              </w:rPr>
              <w:t>%</w:t>
            </w:r>
          </w:p>
        </w:tc>
        <w:tc>
          <w:tcPr>
            <w:tcW w:w="709" w:type="dxa"/>
            <w:shd w:val="clear" w:color="auto" w:fill="auto"/>
          </w:tcPr>
          <w:p w14:paraId="63818315" w14:textId="77777777" w:rsidR="000A5AEE" w:rsidRPr="006645ED" w:rsidRDefault="000A5AEE" w:rsidP="000A5AEE">
            <w:pPr>
              <w:spacing w:after="0" w:line="240" w:lineRule="auto"/>
              <w:contextualSpacing/>
              <w:jc w:val="center"/>
              <w:rPr>
                <w:rFonts w:ascii="Georgia" w:hAnsi="Georgia"/>
                <w:bCs/>
                <w:color w:val="000000"/>
                <w:sz w:val="18"/>
                <w:szCs w:val="18"/>
              </w:rPr>
            </w:pPr>
            <w:r w:rsidRPr="006645ED">
              <w:rPr>
                <w:rFonts w:ascii="Georgia" w:hAnsi="Georgia"/>
                <w:bCs/>
                <w:color w:val="000000"/>
                <w:sz w:val="18"/>
                <w:szCs w:val="18"/>
              </w:rPr>
              <w:t>f</w:t>
            </w:r>
          </w:p>
        </w:tc>
        <w:tc>
          <w:tcPr>
            <w:tcW w:w="850" w:type="dxa"/>
            <w:shd w:val="clear" w:color="auto" w:fill="auto"/>
          </w:tcPr>
          <w:p w14:paraId="7A8EA108" w14:textId="77777777" w:rsidR="000A5AEE" w:rsidRPr="006645ED" w:rsidRDefault="000A5AEE" w:rsidP="000A5AEE">
            <w:pPr>
              <w:spacing w:after="0" w:line="240" w:lineRule="auto"/>
              <w:contextualSpacing/>
              <w:jc w:val="center"/>
              <w:rPr>
                <w:rFonts w:ascii="Georgia" w:hAnsi="Georgia"/>
                <w:bCs/>
                <w:color w:val="000000"/>
                <w:sz w:val="18"/>
                <w:szCs w:val="18"/>
              </w:rPr>
            </w:pPr>
            <w:r w:rsidRPr="006645ED">
              <w:rPr>
                <w:rFonts w:ascii="Georgia" w:hAnsi="Georgia"/>
                <w:bCs/>
                <w:color w:val="000000"/>
                <w:sz w:val="18"/>
                <w:szCs w:val="18"/>
              </w:rPr>
              <w:t>%</w:t>
            </w:r>
          </w:p>
        </w:tc>
        <w:tc>
          <w:tcPr>
            <w:tcW w:w="568" w:type="dxa"/>
            <w:shd w:val="clear" w:color="auto" w:fill="auto"/>
          </w:tcPr>
          <w:p w14:paraId="4CC49908" w14:textId="77777777" w:rsidR="000A5AEE" w:rsidRPr="006645ED" w:rsidRDefault="000A5AEE" w:rsidP="000A5AEE">
            <w:pPr>
              <w:spacing w:after="0" w:line="240" w:lineRule="auto"/>
              <w:contextualSpacing/>
              <w:jc w:val="center"/>
              <w:rPr>
                <w:rFonts w:ascii="Georgia" w:hAnsi="Georgia"/>
                <w:bCs/>
                <w:color w:val="000000"/>
                <w:sz w:val="18"/>
                <w:szCs w:val="18"/>
              </w:rPr>
            </w:pPr>
            <w:r w:rsidRPr="006645ED">
              <w:rPr>
                <w:rFonts w:ascii="Georgia" w:hAnsi="Georgia"/>
                <w:bCs/>
                <w:color w:val="000000"/>
                <w:sz w:val="18"/>
                <w:szCs w:val="18"/>
              </w:rPr>
              <w:t>f</w:t>
            </w:r>
          </w:p>
        </w:tc>
        <w:tc>
          <w:tcPr>
            <w:tcW w:w="708" w:type="dxa"/>
            <w:shd w:val="clear" w:color="auto" w:fill="auto"/>
          </w:tcPr>
          <w:p w14:paraId="2D2F9BC1" w14:textId="77777777" w:rsidR="000A5AEE" w:rsidRPr="006645ED" w:rsidRDefault="000A5AEE" w:rsidP="000A5AEE">
            <w:pPr>
              <w:spacing w:after="0" w:line="240" w:lineRule="auto"/>
              <w:contextualSpacing/>
              <w:jc w:val="center"/>
              <w:rPr>
                <w:rFonts w:ascii="Georgia" w:hAnsi="Georgia"/>
                <w:bCs/>
                <w:color w:val="000000"/>
                <w:sz w:val="18"/>
                <w:szCs w:val="18"/>
              </w:rPr>
            </w:pPr>
            <w:r w:rsidRPr="006645ED">
              <w:rPr>
                <w:rFonts w:ascii="Georgia" w:hAnsi="Georgia"/>
                <w:bCs/>
                <w:color w:val="000000"/>
                <w:sz w:val="18"/>
                <w:szCs w:val="18"/>
              </w:rPr>
              <w:t>%</w:t>
            </w:r>
          </w:p>
        </w:tc>
        <w:tc>
          <w:tcPr>
            <w:tcW w:w="992" w:type="dxa"/>
            <w:vMerge/>
            <w:shd w:val="clear" w:color="auto" w:fill="auto"/>
          </w:tcPr>
          <w:p w14:paraId="1676F868" w14:textId="77777777" w:rsidR="000A5AEE" w:rsidRPr="006645ED" w:rsidRDefault="000A5AEE" w:rsidP="000A5AEE">
            <w:pPr>
              <w:spacing w:after="0" w:line="240" w:lineRule="auto"/>
              <w:contextualSpacing/>
              <w:jc w:val="both"/>
              <w:rPr>
                <w:rFonts w:ascii="Georgia" w:hAnsi="Georgia"/>
                <w:bCs/>
                <w:color w:val="000000"/>
                <w:sz w:val="18"/>
                <w:szCs w:val="18"/>
              </w:rPr>
            </w:pPr>
          </w:p>
        </w:tc>
      </w:tr>
      <w:tr w:rsidR="000A5AEE" w:rsidRPr="006645ED" w14:paraId="003CB3B9" w14:textId="77777777" w:rsidTr="000A5AEE">
        <w:tc>
          <w:tcPr>
            <w:tcW w:w="709" w:type="dxa"/>
            <w:tcBorders>
              <w:bottom w:val="nil"/>
            </w:tcBorders>
            <w:shd w:val="clear" w:color="auto" w:fill="auto"/>
          </w:tcPr>
          <w:p w14:paraId="2B0C8C1C" w14:textId="77777777" w:rsidR="000A5AEE" w:rsidRPr="006645ED" w:rsidRDefault="000A5AEE" w:rsidP="000A5AEE">
            <w:pPr>
              <w:spacing w:after="0" w:line="240" w:lineRule="auto"/>
              <w:contextualSpacing/>
              <w:jc w:val="center"/>
              <w:rPr>
                <w:rFonts w:ascii="Georgia" w:hAnsi="Georgia"/>
                <w:bCs/>
                <w:color w:val="000000"/>
                <w:sz w:val="18"/>
                <w:szCs w:val="18"/>
              </w:rPr>
            </w:pPr>
            <w:r w:rsidRPr="006645ED">
              <w:rPr>
                <w:rFonts w:ascii="Georgia" w:hAnsi="Georgia"/>
                <w:bCs/>
                <w:color w:val="000000"/>
                <w:sz w:val="18"/>
                <w:szCs w:val="18"/>
              </w:rPr>
              <w:t>1.</w:t>
            </w:r>
          </w:p>
        </w:tc>
        <w:tc>
          <w:tcPr>
            <w:tcW w:w="2126" w:type="dxa"/>
            <w:tcBorders>
              <w:bottom w:val="nil"/>
            </w:tcBorders>
            <w:shd w:val="clear" w:color="auto" w:fill="auto"/>
          </w:tcPr>
          <w:p w14:paraId="1B67E71D" w14:textId="77777777" w:rsidR="000A5AEE" w:rsidRPr="006645ED" w:rsidRDefault="000A5AEE" w:rsidP="000A5AEE">
            <w:pPr>
              <w:autoSpaceDE w:val="0"/>
              <w:autoSpaceDN w:val="0"/>
              <w:adjustRightInd w:val="0"/>
              <w:spacing w:after="0" w:line="240" w:lineRule="auto"/>
              <w:contextualSpacing/>
              <w:rPr>
                <w:rFonts w:ascii="Georgia" w:eastAsia="Calibri" w:hAnsi="Georgia"/>
                <w:bCs/>
                <w:color w:val="000000"/>
                <w:sz w:val="18"/>
                <w:szCs w:val="18"/>
                <w:lang w:val="id-ID"/>
              </w:rPr>
            </w:pPr>
            <w:r w:rsidRPr="006645ED">
              <w:rPr>
                <w:rFonts w:ascii="Georgia" w:eastAsia="Calibri" w:hAnsi="Georgia"/>
                <w:bCs/>
                <w:color w:val="000000"/>
                <w:sz w:val="18"/>
                <w:szCs w:val="18"/>
                <w:lang w:val="id-ID"/>
              </w:rPr>
              <w:t>Tidak Mengikuti</w:t>
            </w:r>
          </w:p>
        </w:tc>
        <w:tc>
          <w:tcPr>
            <w:tcW w:w="1452" w:type="dxa"/>
            <w:tcBorders>
              <w:bottom w:val="nil"/>
            </w:tcBorders>
            <w:shd w:val="clear" w:color="auto" w:fill="auto"/>
          </w:tcPr>
          <w:p w14:paraId="7C1A0E4F" w14:textId="77777777" w:rsidR="000A5AEE" w:rsidRPr="006645ED" w:rsidRDefault="000A5AEE" w:rsidP="000A5AEE">
            <w:pPr>
              <w:spacing w:after="0" w:line="240" w:lineRule="auto"/>
              <w:contextualSpacing/>
              <w:jc w:val="center"/>
              <w:rPr>
                <w:rFonts w:ascii="Georgia" w:hAnsi="Georgia"/>
                <w:bCs/>
                <w:color w:val="000000"/>
                <w:sz w:val="18"/>
                <w:szCs w:val="18"/>
                <w:lang w:val="id-ID"/>
              </w:rPr>
            </w:pPr>
            <w:r w:rsidRPr="006645ED">
              <w:rPr>
                <w:rFonts w:ascii="Georgia" w:hAnsi="Georgia"/>
                <w:bCs/>
                <w:color w:val="000000"/>
                <w:sz w:val="18"/>
                <w:szCs w:val="18"/>
                <w:lang w:val="id-ID"/>
              </w:rPr>
              <w:t>54</w:t>
            </w:r>
          </w:p>
        </w:tc>
        <w:tc>
          <w:tcPr>
            <w:tcW w:w="851" w:type="dxa"/>
            <w:gridSpan w:val="2"/>
            <w:tcBorders>
              <w:bottom w:val="nil"/>
            </w:tcBorders>
            <w:shd w:val="clear" w:color="auto" w:fill="auto"/>
          </w:tcPr>
          <w:p w14:paraId="0EA3F78B" w14:textId="77777777" w:rsidR="000A5AEE" w:rsidRPr="006645ED" w:rsidRDefault="000A5AEE" w:rsidP="000A5AEE">
            <w:pPr>
              <w:spacing w:after="0" w:line="240" w:lineRule="auto"/>
              <w:contextualSpacing/>
              <w:jc w:val="center"/>
              <w:rPr>
                <w:rFonts w:ascii="Georgia" w:hAnsi="Georgia"/>
                <w:bCs/>
                <w:color w:val="000000"/>
                <w:sz w:val="18"/>
                <w:szCs w:val="18"/>
                <w:lang w:val="id-ID"/>
              </w:rPr>
            </w:pPr>
            <w:r w:rsidRPr="006645ED">
              <w:rPr>
                <w:rFonts w:ascii="Georgia" w:hAnsi="Georgia"/>
                <w:bCs/>
                <w:color w:val="000000"/>
                <w:sz w:val="18"/>
                <w:szCs w:val="18"/>
                <w:lang w:val="id-ID"/>
              </w:rPr>
              <w:t>62,8</w:t>
            </w:r>
          </w:p>
        </w:tc>
        <w:tc>
          <w:tcPr>
            <w:tcW w:w="709" w:type="dxa"/>
            <w:tcBorders>
              <w:bottom w:val="nil"/>
            </w:tcBorders>
            <w:shd w:val="clear" w:color="auto" w:fill="auto"/>
          </w:tcPr>
          <w:p w14:paraId="435C594D" w14:textId="77777777" w:rsidR="000A5AEE" w:rsidRPr="006645ED" w:rsidRDefault="000A5AEE" w:rsidP="000A5AEE">
            <w:pPr>
              <w:spacing w:after="0" w:line="240" w:lineRule="auto"/>
              <w:contextualSpacing/>
              <w:jc w:val="center"/>
              <w:rPr>
                <w:rFonts w:ascii="Georgia" w:hAnsi="Georgia"/>
                <w:bCs/>
                <w:color w:val="000000"/>
                <w:sz w:val="18"/>
                <w:szCs w:val="18"/>
                <w:lang w:val="id-ID"/>
              </w:rPr>
            </w:pPr>
            <w:r w:rsidRPr="006645ED">
              <w:rPr>
                <w:rFonts w:ascii="Georgia" w:hAnsi="Georgia"/>
                <w:bCs/>
                <w:color w:val="000000"/>
                <w:sz w:val="18"/>
                <w:szCs w:val="18"/>
                <w:lang w:val="id-ID"/>
              </w:rPr>
              <w:t>4</w:t>
            </w:r>
          </w:p>
        </w:tc>
        <w:tc>
          <w:tcPr>
            <w:tcW w:w="850" w:type="dxa"/>
            <w:tcBorders>
              <w:bottom w:val="nil"/>
            </w:tcBorders>
            <w:shd w:val="clear" w:color="auto" w:fill="auto"/>
          </w:tcPr>
          <w:p w14:paraId="48DAB597" w14:textId="77777777" w:rsidR="000A5AEE" w:rsidRPr="006645ED" w:rsidRDefault="000A5AEE" w:rsidP="000A5AEE">
            <w:pPr>
              <w:spacing w:after="0" w:line="240" w:lineRule="auto"/>
              <w:contextualSpacing/>
              <w:rPr>
                <w:rFonts w:ascii="Georgia" w:hAnsi="Georgia"/>
                <w:bCs/>
                <w:color w:val="000000"/>
                <w:sz w:val="18"/>
                <w:szCs w:val="18"/>
                <w:lang w:val="id-ID"/>
              </w:rPr>
            </w:pPr>
            <w:r w:rsidRPr="006645ED">
              <w:rPr>
                <w:rFonts w:ascii="Georgia" w:hAnsi="Georgia"/>
                <w:bCs/>
                <w:color w:val="000000"/>
                <w:sz w:val="18"/>
                <w:szCs w:val="18"/>
                <w:lang w:val="id-ID"/>
              </w:rPr>
              <w:t>4,7</w:t>
            </w:r>
          </w:p>
        </w:tc>
        <w:tc>
          <w:tcPr>
            <w:tcW w:w="568" w:type="dxa"/>
            <w:tcBorders>
              <w:bottom w:val="nil"/>
            </w:tcBorders>
            <w:shd w:val="clear" w:color="auto" w:fill="auto"/>
          </w:tcPr>
          <w:p w14:paraId="09753ACD" w14:textId="77777777" w:rsidR="000A5AEE" w:rsidRPr="006645ED" w:rsidRDefault="000A5AEE" w:rsidP="000A5AEE">
            <w:pPr>
              <w:spacing w:after="0" w:line="240" w:lineRule="auto"/>
              <w:contextualSpacing/>
              <w:rPr>
                <w:rFonts w:ascii="Georgia" w:hAnsi="Georgia"/>
                <w:bCs/>
                <w:color w:val="000000"/>
                <w:sz w:val="18"/>
                <w:szCs w:val="18"/>
                <w:lang w:val="id-ID"/>
              </w:rPr>
            </w:pPr>
            <w:r w:rsidRPr="006645ED">
              <w:rPr>
                <w:rFonts w:ascii="Georgia" w:hAnsi="Georgia"/>
                <w:bCs/>
                <w:color w:val="000000"/>
                <w:sz w:val="18"/>
                <w:szCs w:val="18"/>
                <w:lang w:val="id-ID"/>
              </w:rPr>
              <w:t>58</w:t>
            </w:r>
          </w:p>
        </w:tc>
        <w:tc>
          <w:tcPr>
            <w:tcW w:w="708" w:type="dxa"/>
            <w:tcBorders>
              <w:bottom w:val="nil"/>
            </w:tcBorders>
            <w:shd w:val="clear" w:color="auto" w:fill="auto"/>
          </w:tcPr>
          <w:p w14:paraId="715D6EE3" w14:textId="77777777" w:rsidR="000A5AEE" w:rsidRPr="006645ED" w:rsidRDefault="000A5AEE" w:rsidP="000A5AEE">
            <w:pPr>
              <w:spacing w:after="0" w:line="240" w:lineRule="auto"/>
              <w:contextualSpacing/>
              <w:rPr>
                <w:rFonts w:ascii="Georgia" w:hAnsi="Georgia"/>
                <w:bCs/>
                <w:color w:val="000000"/>
                <w:sz w:val="18"/>
                <w:szCs w:val="18"/>
                <w:lang w:val="id-ID"/>
              </w:rPr>
            </w:pPr>
            <w:r w:rsidRPr="006645ED">
              <w:rPr>
                <w:rFonts w:ascii="Georgia" w:hAnsi="Georgia"/>
                <w:bCs/>
                <w:color w:val="000000"/>
                <w:sz w:val="18"/>
                <w:szCs w:val="18"/>
                <w:lang w:val="id-ID"/>
              </w:rPr>
              <w:t>67,4</w:t>
            </w:r>
          </w:p>
        </w:tc>
        <w:tc>
          <w:tcPr>
            <w:tcW w:w="992" w:type="dxa"/>
            <w:vMerge w:val="restart"/>
            <w:shd w:val="clear" w:color="auto" w:fill="auto"/>
            <w:vAlign w:val="center"/>
          </w:tcPr>
          <w:p w14:paraId="2873DEF2" w14:textId="77777777" w:rsidR="000A5AEE" w:rsidRPr="006645ED" w:rsidRDefault="000A5AEE" w:rsidP="000A5AEE">
            <w:pPr>
              <w:spacing w:after="0" w:line="240" w:lineRule="auto"/>
              <w:ind w:left="-106" w:right="-108"/>
              <w:contextualSpacing/>
              <w:jc w:val="center"/>
              <w:rPr>
                <w:rFonts w:ascii="Georgia" w:hAnsi="Georgia"/>
                <w:bCs/>
                <w:color w:val="000000"/>
                <w:sz w:val="18"/>
                <w:szCs w:val="18"/>
                <w:lang w:val="id-ID"/>
              </w:rPr>
            </w:pPr>
            <w:r w:rsidRPr="006645ED">
              <w:rPr>
                <w:rFonts w:ascii="Georgia" w:hAnsi="Georgia"/>
                <w:bCs/>
                <w:color w:val="000000"/>
                <w:sz w:val="18"/>
                <w:szCs w:val="18"/>
                <w:lang w:val="id-ID"/>
              </w:rPr>
              <w:t>0,001</w:t>
            </w:r>
          </w:p>
        </w:tc>
      </w:tr>
      <w:tr w:rsidR="000A5AEE" w:rsidRPr="006645ED" w14:paraId="243354D4" w14:textId="77777777" w:rsidTr="000A5AEE">
        <w:tc>
          <w:tcPr>
            <w:tcW w:w="709" w:type="dxa"/>
            <w:tcBorders>
              <w:top w:val="nil"/>
              <w:bottom w:val="nil"/>
            </w:tcBorders>
            <w:shd w:val="clear" w:color="auto" w:fill="auto"/>
          </w:tcPr>
          <w:p w14:paraId="33C77076" w14:textId="77777777" w:rsidR="000A5AEE" w:rsidRPr="006645ED" w:rsidRDefault="000A5AEE" w:rsidP="000A5AEE">
            <w:pPr>
              <w:spacing w:after="0" w:line="240" w:lineRule="auto"/>
              <w:contextualSpacing/>
              <w:jc w:val="center"/>
              <w:rPr>
                <w:rFonts w:ascii="Georgia" w:hAnsi="Georgia"/>
                <w:bCs/>
                <w:color w:val="000000"/>
                <w:sz w:val="18"/>
                <w:szCs w:val="18"/>
              </w:rPr>
            </w:pPr>
            <w:r w:rsidRPr="006645ED">
              <w:rPr>
                <w:rFonts w:ascii="Georgia" w:hAnsi="Georgia"/>
                <w:bCs/>
                <w:color w:val="000000"/>
                <w:sz w:val="18"/>
                <w:szCs w:val="18"/>
              </w:rPr>
              <w:t>2.</w:t>
            </w:r>
          </w:p>
        </w:tc>
        <w:tc>
          <w:tcPr>
            <w:tcW w:w="2126" w:type="dxa"/>
            <w:tcBorders>
              <w:top w:val="nil"/>
              <w:bottom w:val="nil"/>
            </w:tcBorders>
            <w:shd w:val="clear" w:color="auto" w:fill="auto"/>
          </w:tcPr>
          <w:p w14:paraId="053237D0" w14:textId="77777777" w:rsidR="000A5AEE" w:rsidRPr="006645ED" w:rsidRDefault="000A5AEE" w:rsidP="000A5AEE">
            <w:pPr>
              <w:autoSpaceDE w:val="0"/>
              <w:autoSpaceDN w:val="0"/>
              <w:adjustRightInd w:val="0"/>
              <w:spacing w:after="0" w:line="240" w:lineRule="auto"/>
              <w:ind w:right="-113"/>
              <w:contextualSpacing/>
              <w:rPr>
                <w:rFonts w:ascii="Georgia" w:eastAsia="Calibri" w:hAnsi="Georgia"/>
                <w:bCs/>
                <w:color w:val="000000"/>
                <w:sz w:val="18"/>
                <w:szCs w:val="18"/>
                <w:lang w:val="id-ID"/>
              </w:rPr>
            </w:pPr>
            <w:r w:rsidRPr="006645ED">
              <w:rPr>
                <w:rFonts w:ascii="Georgia" w:eastAsia="Calibri" w:hAnsi="Georgia"/>
                <w:bCs/>
                <w:color w:val="000000"/>
                <w:sz w:val="18"/>
                <w:szCs w:val="18"/>
                <w:lang w:val="id-ID"/>
              </w:rPr>
              <w:t>Mengikuti</w:t>
            </w:r>
          </w:p>
        </w:tc>
        <w:tc>
          <w:tcPr>
            <w:tcW w:w="1452" w:type="dxa"/>
            <w:tcBorders>
              <w:top w:val="nil"/>
              <w:bottom w:val="nil"/>
            </w:tcBorders>
            <w:shd w:val="clear" w:color="auto" w:fill="auto"/>
          </w:tcPr>
          <w:p w14:paraId="7293D95C" w14:textId="77777777" w:rsidR="000A5AEE" w:rsidRPr="006645ED" w:rsidRDefault="000A5AEE" w:rsidP="000A5AEE">
            <w:pPr>
              <w:spacing w:after="0" w:line="240" w:lineRule="auto"/>
              <w:contextualSpacing/>
              <w:jc w:val="center"/>
              <w:rPr>
                <w:rFonts w:ascii="Georgia" w:eastAsia="Calibri" w:hAnsi="Georgia"/>
                <w:bCs/>
                <w:color w:val="000000"/>
                <w:sz w:val="18"/>
                <w:szCs w:val="18"/>
                <w:lang w:val="id-ID"/>
              </w:rPr>
            </w:pPr>
            <w:r w:rsidRPr="006645ED">
              <w:rPr>
                <w:rFonts w:ascii="Georgia" w:eastAsia="Calibri" w:hAnsi="Georgia"/>
                <w:bCs/>
                <w:color w:val="000000"/>
                <w:sz w:val="18"/>
                <w:szCs w:val="18"/>
                <w:lang w:val="id-ID"/>
              </w:rPr>
              <w:t>18</w:t>
            </w:r>
          </w:p>
        </w:tc>
        <w:tc>
          <w:tcPr>
            <w:tcW w:w="851" w:type="dxa"/>
            <w:gridSpan w:val="2"/>
            <w:tcBorders>
              <w:top w:val="nil"/>
              <w:bottom w:val="nil"/>
            </w:tcBorders>
            <w:shd w:val="clear" w:color="auto" w:fill="auto"/>
          </w:tcPr>
          <w:p w14:paraId="2D06A478" w14:textId="77777777" w:rsidR="000A5AEE" w:rsidRPr="006645ED" w:rsidRDefault="000A5AEE" w:rsidP="000A5AEE">
            <w:pPr>
              <w:spacing w:after="0" w:line="240" w:lineRule="auto"/>
              <w:contextualSpacing/>
              <w:jc w:val="center"/>
              <w:rPr>
                <w:rFonts w:ascii="Georgia" w:eastAsia="Calibri" w:hAnsi="Georgia"/>
                <w:bCs/>
                <w:color w:val="000000"/>
                <w:sz w:val="18"/>
                <w:szCs w:val="18"/>
                <w:lang w:val="id-ID"/>
              </w:rPr>
            </w:pPr>
            <w:r w:rsidRPr="006645ED">
              <w:rPr>
                <w:rFonts w:ascii="Georgia" w:eastAsia="Calibri" w:hAnsi="Georgia"/>
                <w:bCs/>
                <w:color w:val="000000"/>
                <w:sz w:val="18"/>
                <w:szCs w:val="18"/>
                <w:lang w:val="id-ID"/>
              </w:rPr>
              <w:t>20,9</w:t>
            </w:r>
          </w:p>
        </w:tc>
        <w:tc>
          <w:tcPr>
            <w:tcW w:w="709" w:type="dxa"/>
            <w:tcBorders>
              <w:top w:val="nil"/>
              <w:bottom w:val="nil"/>
            </w:tcBorders>
            <w:shd w:val="clear" w:color="auto" w:fill="auto"/>
          </w:tcPr>
          <w:p w14:paraId="72E067C8" w14:textId="77777777" w:rsidR="000A5AEE" w:rsidRPr="006645ED" w:rsidRDefault="000A5AEE" w:rsidP="000A5AEE">
            <w:pPr>
              <w:spacing w:after="0" w:line="240" w:lineRule="auto"/>
              <w:contextualSpacing/>
              <w:jc w:val="center"/>
              <w:rPr>
                <w:rFonts w:ascii="Georgia" w:eastAsia="Calibri" w:hAnsi="Georgia"/>
                <w:bCs/>
                <w:color w:val="000000"/>
                <w:sz w:val="18"/>
                <w:szCs w:val="18"/>
                <w:lang w:val="id-ID"/>
              </w:rPr>
            </w:pPr>
            <w:r w:rsidRPr="006645ED">
              <w:rPr>
                <w:rFonts w:ascii="Georgia" w:eastAsia="Calibri" w:hAnsi="Georgia"/>
                <w:bCs/>
                <w:color w:val="000000"/>
                <w:sz w:val="18"/>
                <w:szCs w:val="18"/>
                <w:lang w:val="id-ID"/>
              </w:rPr>
              <w:t>10</w:t>
            </w:r>
          </w:p>
        </w:tc>
        <w:tc>
          <w:tcPr>
            <w:tcW w:w="850" w:type="dxa"/>
            <w:tcBorders>
              <w:top w:val="nil"/>
              <w:bottom w:val="nil"/>
            </w:tcBorders>
            <w:shd w:val="clear" w:color="auto" w:fill="auto"/>
          </w:tcPr>
          <w:p w14:paraId="25FA5BD8" w14:textId="77777777" w:rsidR="000A5AEE" w:rsidRPr="006645ED" w:rsidRDefault="000A5AEE" w:rsidP="000A5AEE">
            <w:pPr>
              <w:spacing w:after="0" w:line="240" w:lineRule="auto"/>
              <w:contextualSpacing/>
              <w:rPr>
                <w:rFonts w:ascii="Georgia" w:eastAsia="Calibri" w:hAnsi="Georgia"/>
                <w:bCs/>
                <w:color w:val="000000"/>
                <w:sz w:val="18"/>
                <w:szCs w:val="18"/>
                <w:lang w:val="id-ID"/>
              </w:rPr>
            </w:pPr>
            <w:r w:rsidRPr="006645ED">
              <w:rPr>
                <w:rFonts w:ascii="Georgia" w:eastAsia="Calibri" w:hAnsi="Georgia"/>
                <w:bCs/>
                <w:color w:val="000000"/>
                <w:sz w:val="18"/>
                <w:szCs w:val="18"/>
                <w:lang w:val="id-ID"/>
              </w:rPr>
              <w:t>11,6</w:t>
            </w:r>
          </w:p>
        </w:tc>
        <w:tc>
          <w:tcPr>
            <w:tcW w:w="568" w:type="dxa"/>
            <w:tcBorders>
              <w:top w:val="nil"/>
              <w:bottom w:val="nil"/>
            </w:tcBorders>
            <w:shd w:val="clear" w:color="auto" w:fill="auto"/>
          </w:tcPr>
          <w:p w14:paraId="10A22E6F" w14:textId="77777777" w:rsidR="000A5AEE" w:rsidRPr="006645ED" w:rsidRDefault="000A5AEE" w:rsidP="000A5AEE">
            <w:pPr>
              <w:spacing w:after="0" w:line="240" w:lineRule="auto"/>
              <w:contextualSpacing/>
              <w:rPr>
                <w:rFonts w:ascii="Georgia" w:eastAsia="Calibri" w:hAnsi="Georgia"/>
                <w:bCs/>
                <w:color w:val="000000"/>
                <w:sz w:val="18"/>
                <w:szCs w:val="18"/>
                <w:lang w:val="id-ID"/>
              </w:rPr>
            </w:pPr>
            <w:r w:rsidRPr="006645ED">
              <w:rPr>
                <w:rFonts w:ascii="Georgia" w:eastAsia="Calibri" w:hAnsi="Georgia"/>
                <w:bCs/>
                <w:color w:val="000000"/>
                <w:sz w:val="18"/>
                <w:szCs w:val="18"/>
                <w:lang w:val="id-ID"/>
              </w:rPr>
              <w:t>28</w:t>
            </w:r>
          </w:p>
        </w:tc>
        <w:tc>
          <w:tcPr>
            <w:tcW w:w="708" w:type="dxa"/>
            <w:tcBorders>
              <w:top w:val="nil"/>
              <w:bottom w:val="nil"/>
            </w:tcBorders>
            <w:shd w:val="clear" w:color="auto" w:fill="auto"/>
          </w:tcPr>
          <w:p w14:paraId="38DC1E4F" w14:textId="77777777" w:rsidR="000A5AEE" w:rsidRPr="006645ED" w:rsidRDefault="000A5AEE" w:rsidP="000A5AEE">
            <w:pPr>
              <w:spacing w:after="0" w:line="240" w:lineRule="auto"/>
              <w:contextualSpacing/>
              <w:rPr>
                <w:rFonts w:ascii="Georgia" w:eastAsia="Calibri" w:hAnsi="Georgia"/>
                <w:bCs/>
                <w:color w:val="000000"/>
                <w:sz w:val="18"/>
                <w:szCs w:val="18"/>
                <w:lang w:val="id-ID"/>
              </w:rPr>
            </w:pPr>
            <w:r w:rsidRPr="006645ED">
              <w:rPr>
                <w:rFonts w:ascii="Georgia" w:eastAsia="Calibri" w:hAnsi="Georgia"/>
                <w:bCs/>
                <w:color w:val="000000"/>
                <w:sz w:val="18"/>
                <w:szCs w:val="18"/>
                <w:lang w:val="id-ID"/>
              </w:rPr>
              <w:t>32,6</w:t>
            </w:r>
          </w:p>
        </w:tc>
        <w:tc>
          <w:tcPr>
            <w:tcW w:w="992" w:type="dxa"/>
            <w:vMerge/>
            <w:tcBorders>
              <w:bottom w:val="nil"/>
            </w:tcBorders>
            <w:shd w:val="clear" w:color="auto" w:fill="auto"/>
            <w:vAlign w:val="center"/>
          </w:tcPr>
          <w:p w14:paraId="6F838933" w14:textId="77777777" w:rsidR="000A5AEE" w:rsidRPr="006645ED" w:rsidRDefault="000A5AEE" w:rsidP="000A5AEE">
            <w:pPr>
              <w:spacing w:after="0" w:line="240" w:lineRule="auto"/>
              <w:ind w:left="-106" w:right="-108"/>
              <w:contextualSpacing/>
              <w:jc w:val="center"/>
              <w:rPr>
                <w:rFonts w:ascii="Georgia" w:hAnsi="Georgia"/>
                <w:bCs/>
                <w:color w:val="000000"/>
                <w:sz w:val="18"/>
                <w:szCs w:val="18"/>
              </w:rPr>
            </w:pPr>
          </w:p>
        </w:tc>
      </w:tr>
      <w:tr w:rsidR="000A5AEE" w:rsidRPr="006645ED" w14:paraId="3E2828E6" w14:textId="77777777" w:rsidTr="000A5AEE">
        <w:tc>
          <w:tcPr>
            <w:tcW w:w="709" w:type="dxa"/>
            <w:shd w:val="clear" w:color="auto" w:fill="auto"/>
          </w:tcPr>
          <w:p w14:paraId="604A00B0" w14:textId="77777777" w:rsidR="000A5AEE" w:rsidRPr="006645ED" w:rsidRDefault="000A5AEE" w:rsidP="000A5AEE">
            <w:pPr>
              <w:spacing w:after="0" w:line="240" w:lineRule="auto"/>
              <w:contextualSpacing/>
              <w:jc w:val="both"/>
              <w:rPr>
                <w:rFonts w:ascii="Georgia" w:hAnsi="Georgia"/>
                <w:bCs/>
                <w:color w:val="000000"/>
                <w:sz w:val="18"/>
                <w:szCs w:val="18"/>
              </w:rPr>
            </w:pPr>
          </w:p>
        </w:tc>
        <w:tc>
          <w:tcPr>
            <w:tcW w:w="2126" w:type="dxa"/>
            <w:shd w:val="clear" w:color="auto" w:fill="auto"/>
          </w:tcPr>
          <w:p w14:paraId="12093835" w14:textId="77777777" w:rsidR="000A5AEE" w:rsidRPr="006645ED" w:rsidRDefault="000A5AEE" w:rsidP="000A5AEE">
            <w:pPr>
              <w:spacing w:after="0" w:line="240" w:lineRule="auto"/>
              <w:contextualSpacing/>
              <w:jc w:val="center"/>
              <w:rPr>
                <w:rFonts w:ascii="Georgia" w:hAnsi="Georgia"/>
                <w:bCs/>
                <w:color w:val="000000"/>
                <w:sz w:val="18"/>
                <w:szCs w:val="18"/>
              </w:rPr>
            </w:pPr>
            <w:r w:rsidRPr="006645ED">
              <w:rPr>
                <w:rFonts w:ascii="Georgia" w:hAnsi="Georgia"/>
                <w:bCs/>
                <w:color w:val="000000"/>
                <w:sz w:val="18"/>
                <w:szCs w:val="18"/>
              </w:rPr>
              <w:t>Total</w:t>
            </w:r>
          </w:p>
        </w:tc>
        <w:tc>
          <w:tcPr>
            <w:tcW w:w="1452" w:type="dxa"/>
            <w:shd w:val="clear" w:color="auto" w:fill="auto"/>
          </w:tcPr>
          <w:p w14:paraId="06BDFBAF" w14:textId="77777777" w:rsidR="000A5AEE" w:rsidRPr="006645ED" w:rsidRDefault="000A5AEE" w:rsidP="000A5AEE">
            <w:pPr>
              <w:spacing w:after="0" w:line="240" w:lineRule="auto"/>
              <w:contextualSpacing/>
              <w:jc w:val="center"/>
              <w:rPr>
                <w:rFonts w:ascii="Georgia" w:hAnsi="Georgia"/>
                <w:bCs/>
                <w:color w:val="000000"/>
                <w:sz w:val="18"/>
                <w:szCs w:val="18"/>
                <w:lang w:val="id-ID"/>
              </w:rPr>
            </w:pPr>
            <w:r w:rsidRPr="006645ED">
              <w:rPr>
                <w:rFonts w:ascii="Georgia" w:hAnsi="Georgia"/>
                <w:bCs/>
                <w:color w:val="000000"/>
                <w:sz w:val="18"/>
                <w:szCs w:val="18"/>
                <w:lang w:val="id-ID"/>
              </w:rPr>
              <w:t>72</w:t>
            </w:r>
          </w:p>
        </w:tc>
        <w:tc>
          <w:tcPr>
            <w:tcW w:w="851" w:type="dxa"/>
            <w:gridSpan w:val="2"/>
            <w:shd w:val="clear" w:color="auto" w:fill="auto"/>
          </w:tcPr>
          <w:p w14:paraId="416D256B" w14:textId="77777777" w:rsidR="000A5AEE" w:rsidRPr="006645ED" w:rsidRDefault="000A5AEE" w:rsidP="000A5AEE">
            <w:pPr>
              <w:spacing w:after="0" w:line="240" w:lineRule="auto"/>
              <w:contextualSpacing/>
              <w:jc w:val="center"/>
              <w:rPr>
                <w:rFonts w:ascii="Georgia" w:hAnsi="Georgia"/>
                <w:bCs/>
                <w:color w:val="000000"/>
                <w:sz w:val="18"/>
                <w:szCs w:val="18"/>
                <w:lang w:val="id-ID"/>
              </w:rPr>
            </w:pPr>
            <w:r w:rsidRPr="006645ED">
              <w:rPr>
                <w:rFonts w:ascii="Georgia" w:hAnsi="Georgia"/>
                <w:bCs/>
                <w:color w:val="000000"/>
                <w:sz w:val="18"/>
                <w:szCs w:val="18"/>
                <w:lang w:val="id-ID"/>
              </w:rPr>
              <w:t>83,7</w:t>
            </w:r>
          </w:p>
        </w:tc>
        <w:tc>
          <w:tcPr>
            <w:tcW w:w="709" w:type="dxa"/>
            <w:shd w:val="clear" w:color="auto" w:fill="auto"/>
          </w:tcPr>
          <w:p w14:paraId="1341403B" w14:textId="77777777" w:rsidR="000A5AEE" w:rsidRPr="006645ED" w:rsidRDefault="000A5AEE" w:rsidP="000A5AEE">
            <w:pPr>
              <w:spacing w:after="0" w:line="240" w:lineRule="auto"/>
              <w:contextualSpacing/>
              <w:jc w:val="center"/>
              <w:rPr>
                <w:rFonts w:ascii="Georgia" w:hAnsi="Georgia"/>
                <w:bCs/>
                <w:color w:val="000000"/>
                <w:sz w:val="18"/>
                <w:szCs w:val="18"/>
                <w:lang w:val="id-ID"/>
              </w:rPr>
            </w:pPr>
            <w:r w:rsidRPr="006645ED">
              <w:rPr>
                <w:rFonts w:ascii="Georgia" w:hAnsi="Georgia"/>
                <w:bCs/>
                <w:color w:val="000000"/>
                <w:sz w:val="18"/>
                <w:szCs w:val="18"/>
                <w:lang w:val="id-ID"/>
              </w:rPr>
              <w:t>14</w:t>
            </w:r>
          </w:p>
        </w:tc>
        <w:tc>
          <w:tcPr>
            <w:tcW w:w="850" w:type="dxa"/>
            <w:shd w:val="clear" w:color="auto" w:fill="auto"/>
          </w:tcPr>
          <w:p w14:paraId="4949E06A" w14:textId="77777777" w:rsidR="000A5AEE" w:rsidRPr="006645ED" w:rsidRDefault="000A5AEE" w:rsidP="000A5AEE">
            <w:pPr>
              <w:spacing w:after="0" w:line="240" w:lineRule="auto"/>
              <w:contextualSpacing/>
              <w:rPr>
                <w:rFonts w:ascii="Georgia" w:hAnsi="Georgia"/>
                <w:bCs/>
                <w:color w:val="000000"/>
                <w:sz w:val="18"/>
                <w:szCs w:val="18"/>
                <w:lang w:val="id-ID"/>
              </w:rPr>
            </w:pPr>
            <w:r w:rsidRPr="006645ED">
              <w:rPr>
                <w:rFonts w:ascii="Georgia" w:hAnsi="Georgia"/>
                <w:bCs/>
                <w:color w:val="000000"/>
                <w:sz w:val="18"/>
                <w:szCs w:val="18"/>
                <w:lang w:val="id-ID"/>
              </w:rPr>
              <w:t>16,3</w:t>
            </w:r>
          </w:p>
        </w:tc>
        <w:tc>
          <w:tcPr>
            <w:tcW w:w="568" w:type="dxa"/>
            <w:shd w:val="clear" w:color="auto" w:fill="auto"/>
          </w:tcPr>
          <w:p w14:paraId="32331933" w14:textId="77777777" w:rsidR="000A5AEE" w:rsidRPr="006645ED" w:rsidRDefault="000A5AEE" w:rsidP="000A5AEE">
            <w:pPr>
              <w:spacing w:after="0" w:line="240" w:lineRule="auto"/>
              <w:contextualSpacing/>
              <w:rPr>
                <w:rFonts w:ascii="Georgia" w:hAnsi="Georgia"/>
                <w:bCs/>
                <w:color w:val="000000"/>
                <w:sz w:val="18"/>
                <w:szCs w:val="18"/>
                <w:lang w:val="id-ID"/>
              </w:rPr>
            </w:pPr>
            <w:r w:rsidRPr="006645ED">
              <w:rPr>
                <w:rFonts w:ascii="Georgia" w:hAnsi="Georgia"/>
                <w:bCs/>
                <w:color w:val="000000"/>
                <w:sz w:val="18"/>
                <w:szCs w:val="18"/>
                <w:lang w:val="id-ID"/>
              </w:rPr>
              <w:t>86</w:t>
            </w:r>
          </w:p>
        </w:tc>
        <w:tc>
          <w:tcPr>
            <w:tcW w:w="708" w:type="dxa"/>
            <w:shd w:val="clear" w:color="auto" w:fill="auto"/>
          </w:tcPr>
          <w:p w14:paraId="6D5A996F" w14:textId="77777777" w:rsidR="000A5AEE" w:rsidRPr="006645ED" w:rsidRDefault="000A5AEE" w:rsidP="000A5AEE">
            <w:pPr>
              <w:spacing w:after="0" w:line="240" w:lineRule="auto"/>
              <w:contextualSpacing/>
              <w:rPr>
                <w:rFonts w:ascii="Georgia" w:hAnsi="Georgia"/>
                <w:bCs/>
                <w:color w:val="000000"/>
                <w:sz w:val="18"/>
                <w:szCs w:val="18"/>
              </w:rPr>
            </w:pPr>
            <w:r w:rsidRPr="006645ED">
              <w:rPr>
                <w:rFonts w:ascii="Georgia" w:hAnsi="Georgia"/>
                <w:bCs/>
                <w:color w:val="000000"/>
                <w:sz w:val="18"/>
                <w:szCs w:val="18"/>
              </w:rPr>
              <w:t>100</w:t>
            </w:r>
          </w:p>
        </w:tc>
        <w:tc>
          <w:tcPr>
            <w:tcW w:w="992" w:type="dxa"/>
            <w:shd w:val="clear" w:color="auto" w:fill="auto"/>
          </w:tcPr>
          <w:p w14:paraId="47BD2458" w14:textId="77777777" w:rsidR="000A5AEE" w:rsidRPr="006645ED" w:rsidRDefault="000A5AEE" w:rsidP="000A5AEE">
            <w:pPr>
              <w:spacing w:after="0" w:line="240" w:lineRule="auto"/>
              <w:contextualSpacing/>
              <w:jc w:val="center"/>
              <w:rPr>
                <w:rFonts w:ascii="Georgia" w:hAnsi="Georgia"/>
                <w:bCs/>
                <w:color w:val="000000"/>
                <w:sz w:val="18"/>
                <w:szCs w:val="18"/>
              </w:rPr>
            </w:pPr>
          </w:p>
        </w:tc>
      </w:tr>
    </w:tbl>
    <w:p w14:paraId="616F704E" w14:textId="77777777" w:rsidR="000A5AEE" w:rsidRDefault="000A5AEE" w:rsidP="00AE7C89">
      <w:pPr>
        <w:spacing w:after="0" w:line="240" w:lineRule="auto"/>
        <w:jc w:val="both"/>
        <w:rPr>
          <w:rFonts w:ascii="Georgia" w:eastAsia="Bodoni" w:hAnsi="Georgia" w:cs="Bodoni"/>
          <w:sz w:val="22"/>
          <w:szCs w:val="22"/>
        </w:rPr>
        <w:sectPr w:rsidR="000A5AEE" w:rsidSect="000A5AEE">
          <w:type w:val="continuous"/>
          <w:pgSz w:w="11906" w:h="16838" w:code="9"/>
          <w:pgMar w:top="1843" w:right="1440" w:bottom="1440" w:left="1440" w:header="709" w:footer="709" w:gutter="0"/>
          <w:cols w:space="369"/>
          <w:docGrid w:linePitch="360"/>
        </w:sectPr>
      </w:pPr>
    </w:p>
    <w:p w14:paraId="76248613" w14:textId="3741780B" w:rsidR="000A5AEE" w:rsidRPr="000A5AEE" w:rsidRDefault="000A5AEE" w:rsidP="006645ED">
      <w:pPr>
        <w:spacing w:after="0" w:line="240" w:lineRule="auto"/>
        <w:ind w:firstLine="284"/>
        <w:jc w:val="both"/>
        <w:rPr>
          <w:rFonts w:ascii="Georgia" w:eastAsia="Bodoni" w:hAnsi="Georgia" w:cs="Bodoni"/>
          <w:sz w:val="22"/>
          <w:szCs w:val="22"/>
        </w:rPr>
      </w:pPr>
      <w:r w:rsidRPr="000A5AEE">
        <w:rPr>
          <w:rFonts w:ascii="Georgia" w:eastAsia="Bodoni" w:hAnsi="Georgia" w:cs="Bodoni"/>
          <w:sz w:val="22"/>
          <w:szCs w:val="22"/>
        </w:rPr>
        <w:t>Berdasarkan Tabel 4.7 diketahui dari 86 responden (100%) di Klinik Bidan Trimanings</w:t>
      </w:r>
      <w:r>
        <w:rPr>
          <w:rFonts w:ascii="Georgia" w:eastAsia="Bodoni" w:hAnsi="Georgia" w:cs="Bodoni"/>
          <w:sz w:val="22"/>
          <w:szCs w:val="22"/>
        </w:rPr>
        <w:t xml:space="preserve">ih Desa Paya Rengas Kab Langkat, </w:t>
      </w:r>
      <w:r w:rsidRPr="000A5AEE">
        <w:rPr>
          <w:rFonts w:ascii="Georgia" w:eastAsia="Bodoni" w:hAnsi="Georgia" w:cs="Bodoni"/>
          <w:sz w:val="22"/>
          <w:szCs w:val="22"/>
        </w:rPr>
        <w:t>mayoritas ibu tidak mengikuti penyuluhan kesehatan dan tidak menggunakan kontrasepsi implant sebanyak 54 responden (62,8%), sedangkan ibu yang tidak mengikuti penyuluhan kesehatan dan menggunakan kontrasepsi implant sebanyak 4 responden (4,7%). Minoritas ibu yang mengikuti penyuluhan kesehatan dan tidak menggunakan kontrasepsi implant sebanyak 18 responden (20,9%), sedangkan ibu yang mengikuti penyuluhan kesehatan dan menggunakan kontrasepsi implant sebanyak 10 responden (11,6%).</w:t>
      </w:r>
    </w:p>
    <w:p w14:paraId="000544F1" w14:textId="306882DD" w:rsidR="000A5AEE" w:rsidRDefault="000A5AEE" w:rsidP="006645ED">
      <w:pPr>
        <w:spacing w:after="0" w:line="240" w:lineRule="auto"/>
        <w:ind w:firstLine="284"/>
        <w:jc w:val="both"/>
        <w:rPr>
          <w:rFonts w:ascii="Georgia" w:eastAsia="Bodoni" w:hAnsi="Georgia" w:cs="Bodoni"/>
          <w:sz w:val="22"/>
          <w:szCs w:val="22"/>
        </w:rPr>
      </w:pPr>
      <w:r w:rsidRPr="000A5AEE">
        <w:rPr>
          <w:rFonts w:ascii="Georgia" w:eastAsia="Bodoni" w:hAnsi="Georgia" w:cs="Bodoni"/>
          <w:sz w:val="22"/>
          <w:szCs w:val="22"/>
        </w:rPr>
        <w:t xml:space="preserve">Berdasarkan hasil uji statistik dengan menggunakan chi-square diperoleh nilai signifikan penyuluhan ibu adalah 0,001&lt;0,05, berarti ada pengaruh antara penyuluhan kesehatan </w:t>
      </w:r>
      <w:r w:rsidR="00C41373" w:rsidRPr="004F305E">
        <w:rPr>
          <w:rFonts w:ascii="Georgia" w:eastAsia="Bodoni" w:hAnsi="Georgia" w:cs="Bodoni"/>
          <w:sz w:val="22"/>
          <w:szCs w:val="22"/>
        </w:rPr>
        <w:t xml:space="preserve">dengan </w:t>
      </w:r>
      <w:r w:rsidR="00C41373">
        <w:rPr>
          <w:rFonts w:ascii="Georgia" w:eastAsia="Bodoni" w:hAnsi="Georgia" w:cs="Bodoni"/>
          <w:sz w:val="22"/>
          <w:szCs w:val="22"/>
        </w:rPr>
        <w:t>penggunaan</w:t>
      </w:r>
      <w:r w:rsidR="00C41373" w:rsidRPr="004F305E">
        <w:rPr>
          <w:rFonts w:ascii="Georgia" w:eastAsia="Bodoni" w:hAnsi="Georgia" w:cs="Bodoni"/>
          <w:sz w:val="22"/>
          <w:szCs w:val="22"/>
        </w:rPr>
        <w:t xml:space="preserve"> </w:t>
      </w:r>
      <w:r w:rsidRPr="000A5AEE">
        <w:rPr>
          <w:rFonts w:ascii="Georgia" w:eastAsia="Bodoni" w:hAnsi="Georgia" w:cs="Bodoni"/>
          <w:sz w:val="22"/>
          <w:szCs w:val="22"/>
        </w:rPr>
        <w:t>kontrasepsi implant di Klinik Bidan Trimaningsih Desa Paya Rengas Kab Langkat</w:t>
      </w:r>
      <w:r>
        <w:rPr>
          <w:rFonts w:ascii="Georgia" w:eastAsia="Bodoni" w:hAnsi="Georgia" w:cs="Bodoni"/>
          <w:sz w:val="22"/>
          <w:szCs w:val="22"/>
        </w:rPr>
        <w:t>.</w:t>
      </w:r>
    </w:p>
    <w:p w14:paraId="743E19D9" w14:textId="369D6D49" w:rsidR="00066883" w:rsidRDefault="005950CF" w:rsidP="006645ED">
      <w:pPr>
        <w:spacing w:after="0" w:line="240" w:lineRule="auto"/>
        <w:ind w:firstLine="284"/>
        <w:jc w:val="both"/>
        <w:rPr>
          <w:rFonts w:ascii="Georgia" w:eastAsia="Bodoni" w:hAnsi="Georgia" w:cs="Bodoni"/>
          <w:sz w:val="22"/>
          <w:szCs w:val="22"/>
        </w:rPr>
      </w:pPr>
      <w:r>
        <w:rPr>
          <w:rFonts w:ascii="Georgia" w:eastAsia="Bodoni" w:hAnsi="Georgia" w:cs="Bodoni"/>
          <w:sz w:val="22"/>
          <w:szCs w:val="22"/>
        </w:rPr>
        <w:t xml:space="preserve">Sesuai dengan penelitian yang dilakukan oleh Vevy Monica Lasut, Henry Palandeng, dan </w:t>
      </w:r>
      <w:r w:rsidRPr="005950CF">
        <w:rPr>
          <w:rFonts w:ascii="Georgia" w:eastAsia="Bodoni" w:hAnsi="Georgia" w:cs="Bodoni"/>
          <w:sz w:val="22"/>
          <w:szCs w:val="22"/>
        </w:rPr>
        <w:t xml:space="preserve">Hendro Bidjuni </w:t>
      </w:r>
      <w:r>
        <w:rPr>
          <w:rFonts w:ascii="Georgia" w:eastAsia="Bodoni" w:hAnsi="Georgia" w:cs="Bodoni"/>
          <w:sz w:val="22"/>
          <w:szCs w:val="22"/>
        </w:rPr>
        <w:t>(</w:t>
      </w:r>
      <w:r w:rsidR="000E4556">
        <w:rPr>
          <w:rFonts w:ascii="Georgia" w:eastAsia="Bodoni" w:hAnsi="Georgia" w:cs="Bodoni"/>
          <w:sz w:val="22"/>
          <w:szCs w:val="22"/>
        </w:rPr>
        <w:t>2015</w:t>
      </w:r>
      <w:r>
        <w:rPr>
          <w:rFonts w:ascii="Georgia" w:eastAsia="Bodoni" w:hAnsi="Georgia" w:cs="Bodoni"/>
          <w:sz w:val="22"/>
          <w:szCs w:val="22"/>
        </w:rPr>
        <w:t>),</w:t>
      </w:r>
      <w:r w:rsidRPr="005950CF">
        <w:rPr>
          <w:rFonts w:ascii="Georgia" w:eastAsia="Bodoni" w:hAnsi="Georgia" w:cs="Bodoni"/>
          <w:sz w:val="22"/>
          <w:szCs w:val="22"/>
        </w:rPr>
        <w:t xml:space="preserve"> Hasil penelitian dengan menggunakan uji wilcoxon diperoleh nilai pengetahuan signifikan yaitu P=0,000 yang lebih kecil dari Î± = 0,05. Kesimpulan dalam penelitian ini ada pengaruh </w:t>
      </w:r>
      <w:r w:rsidRPr="005950CF">
        <w:rPr>
          <w:rFonts w:ascii="Georgia" w:eastAsia="Bodoni" w:hAnsi="Georgia" w:cs="Bodoni"/>
          <w:sz w:val="22"/>
          <w:szCs w:val="22"/>
        </w:rPr>
        <w:t>pendidikan kesehatan terhadap pengetahuan PUS tentang alat kontrasepsi implan</w:t>
      </w:r>
      <w:r w:rsidR="006645ED">
        <w:rPr>
          <w:rFonts w:ascii="Georgia" w:eastAsia="Bodoni" w:hAnsi="Georgia" w:cs="Bodoni"/>
          <w:sz w:val="22"/>
          <w:szCs w:val="22"/>
        </w:rPr>
        <w:t xml:space="preserve"> </w:t>
      </w:r>
      <w:r>
        <w:rPr>
          <w:rFonts w:ascii="Georgia" w:eastAsia="Bodoni" w:hAnsi="Georgia" w:cs="Bodoni"/>
          <w:sz w:val="22"/>
          <w:szCs w:val="22"/>
        </w:rPr>
        <w:fldChar w:fldCharType="begin" w:fldLock="1"/>
      </w:r>
      <w:r w:rsidR="000E4556">
        <w:rPr>
          <w:rFonts w:ascii="Georgia" w:eastAsia="Bodoni" w:hAnsi="Georgia" w:cs="Bodoni"/>
          <w:sz w:val="22"/>
          <w:szCs w:val="22"/>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approach.","author":[{"dropping-particle":"","family":"Lasut","given":"Veby Monica","non-dropping-particle":"","parse-names":false,"suffix":""}],"container-title":"Journal of Chemical Information and Modeling","id":"ITEM-1","issue":"9","issued":{"date-parts":[["2015"]]},"page":"1689-1699","title":"Pengaruh Pendidikan Kesehatan Terhadap Pengetahuan Pus Tentang Alat Kontrasepsi Implan Di Wilayah Kerja Puskesmas Nuangan Bolaang Mongondow Timur","type":"article-journal","volume":"53"},"uris":["http://www.mendeley.com/documents/?uuid=76b9addc-f601-4ff3-bafa-7b0d66596348"]}],"mendeley":{"formattedCitation":"(Lasut, 2015)","plainTextFormattedCitation":"(Lasut, 2015)","previouslyFormattedCitation":"(Lasut, 2015)"},"properties":{"noteIndex":0},"schema":"https://github.com/citation-style-language/schema/raw/master/csl-citation.json"}</w:instrText>
      </w:r>
      <w:r>
        <w:rPr>
          <w:rFonts w:ascii="Georgia" w:eastAsia="Bodoni" w:hAnsi="Georgia" w:cs="Bodoni"/>
          <w:sz w:val="22"/>
          <w:szCs w:val="22"/>
        </w:rPr>
        <w:fldChar w:fldCharType="separate"/>
      </w:r>
      <w:r w:rsidR="000E4556" w:rsidRPr="000E4556">
        <w:rPr>
          <w:rFonts w:ascii="Georgia" w:eastAsia="Bodoni" w:hAnsi="Georgia" w:cs="Bodoni"/>
          <w:noProof/>
          <w:sz w:val="22"/>
          <w:szCs w:val="22"/>
        </w:rPr>
        <w:t>(Lasut, 2015)</w:t>
      </w:r>
      <w:r>
        <w:rPr>
          <w:rFonts w:ascii="Georgia" w:eastAsia="Bodoni" w:hAnsi="Georgia" w:cs="Bodoni"/>
          <w:sz w:val="22"/>
          <w:szCs w:val="22"/>
        </w:rPr>
        <w:fldChar w:fldCharType="end"/>
      </w:r>
      <w:r>
        <w:rPr>
          <w:rFonts w:ascii="Georgia" w:eastAsia="Bodoni" w:hAnsi="Georgia" w:cs="Bodoni"/>
          <w:sz w:val="22"/>
          <w:szCs w:val="22"/>
        </w:rPr>
        <w:t>.</w:t>
      </w:r>
    </w:p>
    <w:p w14:paraId="12B2960B" w14:textId="1AC5F039" w:rsidR="00DE626D" w:rsidRDefault="00DE626D" w:rsidP="006645ED">
      <w:pPr>
        <w:spacing w:after="0" w:line="240" w:lineRule="auto"/>
        <w:ind w:firstLine="284"/>
        <w:contextualSpacing/>
        <w:jc w:val="both"/>
        <w:rPr>
          <w:rFonts w:ascii="Georgia" w:eastAsia="Bodoni" w:hAnsi="Georgia" w:cs="Bodoni"/>
          <w:sz w:val="22"/>
          <w:szCs w:val="22"/>
        </w:rPr>
      </w:pPr>
      <w:r>
        <w:rPr>
          <w:rFonts w:ascii="Georgia" w:eastAsia="Bodoni" w:hAnsi="Georgia" w:cs="Bodoni"/>
          <w:sz w:val="22"/>
          <w:szCs w:val="22"/>
        </w:rPr>
        <w:t>Tidak s</w:t>
      </w:r>
      <w:r w:rsidR="000E4556">
        <w:rPr>
          <w:rFonts w:ascii="Georgia" w:eastAsia="Bodoni" w:hAnsi="Georgia" w:cs="Bodoni"/>
          <w:sz w:val="22"/>
          <w:szCs w:val="22"/>
        </w:rPr>
        <w:t>esuai dengan penelitian yang dilakukan oleh Dedi Kurniawan</w:t>
      </w:r>
      <w:r w:rsidR="000E4556" w:rsidRPr="000E4556">
        <w:rPr>
          <w:rFonts w:ascii="Georgia" w:eastAsia="Bodoni" w:hAnsi="Georgia" w:cs="Bodoni"/>
          <w:sz w:val="22"/>
          <w:szCs w:val="22"/>
        </w:rPr>
        <w:t>,</w:t>
      </w:r>
      <w:r w:rsidR="000E4556">
        <w:rPr>
          <w:rFonts w:ascii="Georgia" w:eastAsia="Bodoni" w:hAnsi="Georgia" w:cs="Bodoni"/>
          <w:sz w:val="22"/>
          <w:szCs w:val="22"/>
        </w:rPr>
        <w:t xml:space="preserve"> dan</w:t>
      </w:r>
      <w:r w:rsidR="000E4556" w:rsidRPr="000E4556">
        <w:rPr>
          <w:rFonts w:ascii="Georgia" w:eastAsia="Bodoni" w:hAnsi="Georgia" w:cs="Bodoni"/>
          <w:sz w:val="22"/>
          <w:szCs w:val="22"/>
        </w:rPr>
        <w:t xml:space="preserve"> Fenti Dewi Pertiwi </w:t>
      </w:r>
      <w:r w:rsidR="000E4556">
        <w:rPr>
          <w:rFonts w:ascii="Georgia" w:eastAsia="Bodoni" w:hAnsi="Georgia" w:cs="Bodoni"/>
          <w:sz w:val="22"/>
          <w:szCs w:val="22"/>
        </w:rPr>
        <w:t>(</w:t>
      </w:r>
      <w:r w:rsidR="000E4556" w:rsidRPr="000E4556">
        <w:rPr>
          <w:rFonts w:ascii="Georgia" w:eastAsia="Bodoni" w:hAnsi="Georgia" w:cs="Bodoni"/>
          <w:sz w:val="22"/>
          <w:szCs w:val="22"/>
        </w:rPr>
        <w:t>2021</w:t>
      </w:r>
      <w:r w:rsidR="000E4556">
        <w:rPr>
          <w:rFonts w:ascii="Georgia" w:eastAsia="Bodoni" w:hAnsi="Georgia" w:cs="Bodoni"/>
          <w:sz w:val="22"/>
          <w:szCs w:val="22"/>
        </w:rPr>
        <w:t>),</w:t>
      </w:r>
      <w:r w:rsidR="000E4556" w:rsidRPr="000E4556">
        <w:rPr>
          <w:rFonts w:ascii="Georgia" w:eastAsia="Bodoni" w:hAnsi="Georgia" w:cs="Bodoni"/>
          <w:sz w:val="22"/>
          <w:szCs w:val="22"/>
        </w:rPr>
        <w:t xml:space="preserve"> </w:t>
      </w:r>
      <w:r>
        <w:rPr>
          <w:rFonts w:ascii="Georgia" w:eastAsia="Bodoni" w:hAnsi="Georgia" w:cs="Bodoni"/>
          <w:sz w:val="22"/>
          <w:szCs w:val="22"/>
        </w:rPr>
        <w:t xml:space="preserve">tidak </w:t>
      </w:r>
      <w:r w:rsidR="000E4556">
        <w:rPr>
          <w:rFonts w:ascii="Georgia" w:eastAsia="Bodoni" w:hAnsi="Georgia" w:cs="Bodoni"/>
          <w:sz w:val="22"/>
          <w:szCs w:val="22"/>
        </w:rPr>
        <w:t xml:space="preserve">Ada hubungan </w:t>
      </w:r>
      <w:r>
        <w:rPr>
          <w:rFonts w:ascii="Georgia" w:eastAsia="Bodoni" w:hAnsi="Georgia" w:cs="Bodoni"/>
          <w:sz w:val="22"/>
          <w:szCs w:val="22"/>
        </w:rPr>
        <w:t>penyuluhan kesehatan/ keterpaparan informasi</w:t>
      </w:r>
      <w:r w:rsidR="000E4556">
        <w:rPr>
          <w:rFonts w:ascii="Georgia" w:eastAsia="Bodoni" w:hAnsi="Georgia" w:cs="Bodoni"/>
          <w:sz w:val="22"/>
          <w:szCs w:val="22"/>
        </w:rPr>
        <w:t xml:space="preserve"> dengan penggunaan kontrasepsi implan pada wanita subur</w:t>
      </w:r>
      <w:r w:rsidR="000E4556">
        <w:rPr>
          <w:rFonts w:ascii="Georgia" w:eastAsia="Bodoni" w:hAnsi="Georgia" w:cs="Bodoni"/>
          <w:sz w:val="22"/>
          <w:szCs w:val="22"/>
        </w:rPr>
        <w:fldChar w:fldCharType="begin" w:fldLock="1"/>
      </w:r>
      <w:r>
        <w:rPr>
          <w:rFonts w:ascii="Georgia" w:eastAsia="Bodoni" w:hAnsi="Georgia" w:cs="Bodoni"/>
          <w:sz w:val="22"/>
          <w:szCs w:val="22"/>
        </w:rPr>
        <w:instrText>ADDIN CSL_CITATION {"citationItems":[{"id":"ITEM-1","itemData":{"DOI":"10.32832/pro.v4i3.5587","ISSN":"2654-7899","abstract":"Angka pertumbuhan penduduk setiap tahun terus meningkat, dari tahun 2012 sampai dengan 2014 mengalami peningkatan sebesar 3,59 juta setiap tahun menjadi 3,70 juta setiap tahun. Upaya pemerintah dalam pengendalian jumlah penduduk yaitu dengan cara menurunkan jumlah kelahiran melalui program keluarga berencana. Penggunaan Alat Kontrasepsi implant di Kelurahan Katulampa merupakan yang terendah di Kecamatan Bogor Timur yaitu sebesar 0,00%. Tujuan penelitian ini adalah mengetahui faktor-faktor yang berhubungan dengan pemilihan metode kontrasepsi implant pada wanita usia subur di Kelurahan Katulampa Kecamatan Bogor Timur tahun 2019. Penelitian ini menggunakan metode kuantitatif dengan desain &lt;em&gt;Cross Sectional&lt;/em&gt;, populasi sebanyak 1.909 orang dengan sampel sebanyak 100 orang. Teknik &lt;em&gt;sampling &lt;/em&gt;menggunakan &lt;em&gt;simple random sampling&lt;/em&gt;. Alat yang digunakan berupa kuesioner. Analisis data menggunakan &lt;em&gt;software &lt;/em&gt;pengolahan  data statistik Hasil penelitian berdasarkan hasil analisis data didapatkan faktor-faktor yang berhubungan dengan pemilihan metode kontrasepsi implant adalah pendidikan, sikap dan pengetahuan, adapun faktor- faktor yang tidak ada hubungan dengan pemilihan metode kontrasepsi implant adalah pekerjaan, jumlah anak ideal, keterpaparan media informasi dan Ketersediaan Tenaga Pelayanan. Bagi peneliti yang akan mengembangkan penelitian dengan judul serupa dapat menggunakan teknik pengambilan sampel yang lebih representatif.","author":[{"dropping-particle":"","family":"Kurniawan","given":"Dedi","non-dropping-particle":"","parse-names":false,"suffix":""},{"dropping-particle":"","family":"Dewi Pertiwi","given":"Fenti","non-dropping-particle":"","parse-names":false,"suffix":""}],"container-title":"Promotor","id":"ITEM-1","issue":"3","issued":{"date-parts":[["2021"]]},"page":"199","title":"Faktor-Faktor Yang Berhubungan Dengan Pemilihan Metode Kontrasepsi Implant Pada Wanita Usia Subur Di Kelurahan Katulampa Kota Bogor Tahun 2019","type":"article-journal","volume":"4"},"uris":["http://www.mendeley.com/documents/?uuid=c8add24c-87d5-4373-af30-1f557b436294"]}],"mendeley":{"formattedCitation":"(Kurniawan &amp; Dewi Pertiwi, 2021)","plainTextFormattedCitation":"(Kurniawan &amp; Dewi Pertiwi, 2021)","previouslyFormattedCitation":"(Kurniawan &amp; Dewi Pertiwi, 2021)"},"properties":{"noteIndex":0},"schema":"https://github.com/citation-style-language/schema/raw/master/csl-citation.json"}</w:instrText>
      </w:r>
      <w:r w:rsidR="000E4556">
        <w:rPr>
          <w:rFonts w:ascii="Georgia" w:eastAsia="Bodoni" w:hAnsi="Georgia" w:cs="Bodoni"/>
          <w:sz w:val="22"/>
          <w:szCs w:val="22"/>
        </w:rPr>
        <w:fldChar w:fldCharType="separate"/>
      </w:r>
      <w:r w:rsidR="000E4556" w:rsidRPr="000E4556">
        <w:rPr>
          <w:rFonts w:ascii="Georgia" w:eastAsia="Bodoni" w:hAnsi="Georgia" w:cs="Bodoni"/>
          <w:noProof/>
          <w:sz w:val="22"/>
          <w:szCs w:val="22"/>
        </w:rPr>
        <w:t>(Kurniawan &amp; Dewi Pertiwi, 2021)</w:t>
      </w:r>
      <w:r w:rsidR="000E4556">
        <w:rPr>
          <w:rFonts w:ascii="Georgia" w:eastAsia="Bodoni" w:hAnsi="Georgia" w:cs="Bodoni"/>
          <w:sz w:val="22"/>
          <w:szCs w:val="22"/>
        </w:rPr>
        <w:fldChar w:fldCharType="end"/>
      </w:r>
      <w:r w:rsidR="000E4556">
        <w:rPr>
          <w:rFonts w:ascii="Georgia" w:eastAsia="Bodoni" w:hAnsi="Georgia" w:cs="Bodoni"/>
          <w:sz w:val="22"/>
          <w:szCs w:val="22"/>
        </w:rPr>
        <w:t>.</w:t>
      </w:r>
    </w:p>
    <w:p w14:paraId="0D5867EF" w14:textId="1DED99FE" w:rsidR="00342ED5" w:rsidRDefault="00342ED5" w:rsidP="006645ED">
      <w:pPr>
        <w:spacing w:after="0" w:line="240" w:lineRule="auto"/>
        <w:ind w:firstLine="284"/>
        <w:contextualSpacing/>
        <w:jc w:val="both"/>
        <w:rPr>
          <w:rFonts w:ascii="Georgia" w:eastAsia="Bodoni" w:hAnsi="Georgia" w:cs="Bodoni"/>
          <w:sz w:val="22"/>
          <w:szCs w:val="22"/>
        </w:rPr>
      </w:pPr>
      <w:r>
        <w:rPr>
          <w:rFonts w:ascii="Georgia" w:eastAsia="Bodoni" w:hAnsi="Georgia" w:cs="Bodoni"/>
          <w:sz w:val="22"/>
          <w:szCs w:val="22"/>
        </w:rPr>
        <w:t>Sesuai dengan penelitian Erna Yuliarti, Syarifah Ismed, dan Turyani (</w:t>
      </w:r>
      <w:r w:rsidRPr="00DE626D">
        <w:rPr>
          <w:rFonts w:ascii="Georgia" w:eastAsia="Bodoni" w:hAnsi="Georgia" w:cs="Bodoni"/>
          <w:sz w:val="22"/>
          <w:szCs w:val="22"/>
        </w:rPr>
        <w:t>2022</w:t>
      </w:r>
      <w:r>
        <w:rPr>
          <w:rFonts w:ascii="Georgia" w:eastAsia="Bodoni" w:hAnsi="Georgia" w:cs="Bodoni"/>
          <w:sz w:val="22"/>
          <w:szCs w:val="22"/>
        </w:rPr>
        <w:t xml:space="preserve">), ada hubungan sumber informasi/ penyuluhan kesehatan </w:t>
      </w:r>
      <w:r w:rsidRPr="00DE626D">
        <w:rPr>
          <w:rFonts w:ascii="Georgia" w:eastAsia="Bodoni" w:hAnsi="Georgia" w:cs="Bodoni"/>
          <w:sz w:val="22"/>
          <w:szCs w:val="22"/>
        </w:rPr>
        <w:t>dengan penggunaan kontrasepsi implant terbukti secara statistik</w:t>
      </w:r>
      <w:r>
        <w:rPr>
          <w:rFonts w:ascii="Georgia" w:eastAsia="Bodoni" w:hAnsi="Georgia" w:cs="Bodoni"/>
          <w:sz w:val="22"/>
          <w:szCs w:val="22"/>
        </w:rPr>
        <w:t xml:space="preserve"> </w:t>
      </w:r>
      <w:r>
        <w:rPr>
          <w:rFonts w:ascii="Georgia" w:eastAsia="Bodoni" w:hAnsi="Georgia" w:cs="Bodoni"/>
          <w:sz w:val="22"/>
          <w:szCs w:val="22"/>
        </w:rPr>
        <w:fldChar w:fldCharType="begin" w:fldLock="1"/>
      </w:r>
      <w:r w:rsidR="007A618D">
        <w:rPr>
          <w:rFonts w:ascii="Georgia" w:eastAsia="Bodoni" w:hAnsi="Georgia" w:cs="Bodoni"/>
          <w:sz w:val="22"/>
          <w:szCs w:val="22"/>
        </w:rPr>
        <w:instrText>ADDIN CSL_CITATION {"citationItems":[{"id":"ITEM-1","itemData":{"DOI":"10.33087/jiubj.v22i1.1844","ISSN":"1411-8939","abstract":"Contraception is an effort to prevent or block fertilization or the meeting between egg and sperm so that a temporary or permanent pregnancy does not occur by using a device, Implant is an effective method of hormonal contraception, not permanent and can prevent pregnancy between three to five year. The purpose of this study is to determine the relationship between Fear of Side Effects, Sources of Information, Husband's Support and Knowledge simultaneously with the use of Contraceptive Implants in Nunggal Sari Village, Dana Mulya Health Center, Banyuasin Regency in 2021. The research design that will be used in this study is descriptive analytic. with a cross sectional approach. This research was carried out in Nunggal Sari Village, Dana Mulya Public Health Center, Banyuasin Regency. The sample in this study amounted to 70 respondents. The results of Univariate analysis showed that of the 70 respondents who used implant contraceptives, 29 respondents (41.4%) and 41 respondents (58.6%) did not use implant contraceptives. From the results of the Chi-Square test, p.value is 0.026 &lt; = 0.05 on the variable fear of side effects, the husband's support variable p.value 0.000 &lt; = 0.05, the source of information variable p.value 0.000 &lt; = 0, 05 dab knowledge variable p.value 0.000 &lt; = 0.05 states that there is a statistically proven relationship between the fear of side effects, family support, sources of information and knowledge with the use of implant contraceptives. The suggestions in this study are intended for the leadership of the Puskesmas. This research can be used as input in order to increase the coverage of implant contraceptive participants, especially in the Dana Mulya Health Center Work Area, Banyuasin Regency.","author":[{"dropping-particle":"","family":"Yuliarti","given":"Erna","non-dropping-particle":"","parse-names":false,"suffix":""},{"dropping-particle":"","family":"Ismed","given":"Syarifah","non-dropping-particle":"","parse-names":false,"suffix":""},{"dropping-particle":"","family":"Turyani","given":"Turyani","non-dropping-particle":"","parse-names":false,"suffix":""}],"container-title":"Jurnal Ilmiah Universitas Batanghari Jambi","id":"ITEM-1","issue":"1","issued":{"date-parts":[["2022"]]},"page":"422","title":"Faktor-Faktor yang Berhubungan dengan Pemakaian Kontrasepsi Implant Di Puskesmas Dana Mulya Kabupaten Banyuasin Tahun 2021","type":"article-journal","volume":"22"},"uris":["http://www.mendeley.com/documents/?uuid=8b77f93b-50c5-4742-bfbb-b67bbdff2077"]}],"mendeley":{"formattedCitation":"(Yuliarti et al., 2022)","plainTextFormattedCitation":"(Yuliarti et al., 2022)","previouslyFormattedCitation":"(Yuliarti et al., 2022)"},"properties":{"noteIndex":0},"schema":"https://github.com/citation-style-language/schema/raw/master/csl-citation.json"}</w:instrText>
      </w:r>
      <w:r>
        <w:rPr>
          <w:rFonts w:ascii="Georgia" w:eastAsia="Bodoni" w:hAnsi="Georgia" w:cs="Bodoni"/>
          <w:sz w:val="22"/>
          <w:szCs w:val="22"/>
        </w:rPr>
        <w:fldChar w:fldCharType="separate"/>
      </w:r>
      <w:r w:rsidRPr="00342ED5">
        <w:rPr>
          <w:rFonts w:ascii="Georgia" w:eastAsia="Bodoni" w:hAnsi="Georgia" w:cs="Bodoni"/>
          <w:noProof/>
          <w:sz w:val="22"/>
          <w:szCs w:val="22"/>
        </w:rPr>
        <w:t>(Yuliarti et al., 2022)</w:t>
      </w:r>
      <w:r>
        <w:rPr>
          <w:rFonts w:ascii="Georgia" w:eastAsia="Bodoni" w:hAnsi="Georgia" w:cs="Bodoni"/>
          <w:sz w:val="22"/>
          <w:szCs w:val="22"/>
        </w:rPr>
        <w:fldChar w:fldCharType="end"/>
      </w:r>
    </w:p>
    <w:p w14:paraId="2A46FB0E" w14:textId="4EE5F00B" w:rsidR="005950CF" w:rsidRDefault="005950CF" w:rsidP="006645ED">
      <w:pPr>
        <w:spacing w:after="0" w:line="240" w:lineRule="auto"/>
        <w:ind w:firstLine="284"/>
        <w:contextualSpacing/>
        <w:jc w:val="both"/>
        <w:rPr>
          <w:rFonts w:ascii="Georgia" w:eastAsia="Bodoni" w:hAnsi="Georgia" w:cs="Bodoni"/>
          <w:sz w:val="22"/>
          <w:szCs w:val="22"/>
        </w:rPr>
      </w:pPr>
      <w:r>
        <w:rPr>
          <w:rFonts w:ascii="Georgia" w:eastAsia="Bodoni" w:hAnsi="Georgia" w:cs="Bodoni"/>
          <w:sz w:val="22"/>
          <w:szCs w:val="22"/>
        </w:rPr>
        <w:t xml:space="preserve">Asumsi peneliti, akseptor KB yang mendapat penyuluhan kesehatan atau pendidikan kesehatan dapat menambah pengetahuan akseptor tentang implan sehingga dapat menambah minat akseptor KB untuk menggunakan implan. Apalagi implan dapt digunakan oleh ibu yang menyusui. </w:t>
      </w:r>
      <w:r w:rsidR="00DE626D">
        <w:rPr>
          <w:rFonts w:ascii="Georgia" w:eastAsia="Bodoni" w:hAnsi="Georgia" w:cs="Bodoni"/>
          <w:sz w:val="22"/>
          <w:szCs w:val="22"/>
        </w:rPr>
        <w:t>Penelitian yang tidak berhubungan penyuluhan kesehatan dengan penggunaan implan karena tubuh ibu tidak merespon dengan baik penggunaan implan. Belum lagi rasa nyeri pada saat pemasangan implan.</w:t>
      </w:r>
    </w:p>
    <w:p w14:paraId="6636C39D" w14:textId="77777777" w:rsidR="00DE626D" w:rsidRDefault="00DE626D" w:rsidP="00DE626D">
      <w:pPr>
        <w:spacing w:after="0" w:line="240" w:lineRule="auto"/>
        <w:contextualSpacing/>
        <w:jc w:val="both"/>
        <w:rPr>
          <w:rFonts w:ascii="Georgia" w:eastAsia="Bodoni" w:hAnsi="Georgia" w:cs="Bodoni"/>
          <w:sz w:val="22"/>
          <w:szCs w:val="22"/>
        </w:rPr>
      </w:pPr>
    </w:p>
    <w:p w14:paraId="6C23994F" w14:textId="77777777" w:rsidR="00DE626D" w:rsidRDefault="00DE626D" w:rsidP="00DE626D">
      <w:pPr>
        <w:spacing w:after="0" w:line="240" w:lineRule="auto"/>
        <w:contextualSpacing/>
        <w:jc w:val="both"/>
        <w:rPr>
          <w:rFonts w:ascii="Georgia" w:eastAsia="Bodoni" w:hAnsi="Georgia" w:cs="Bodoni"/>
          <w:sz w:val="22"/>
          <w:szCs w:val="22"/>
        </w:rPr>
        <w:sectPr w:rsidR="00DE626D" w:rsidSect="00293AB3">
          <w:type w:val="continuous"/>
          <w:pgSz w:w="11906" w:h="16838" w:code="9"/>
          <w:pgMar w:top="1843" w:right="1440" w:bottom="1440" w:left="1440" w:header="709" w:footer="709" w:gutter="0"/>
          <w:cols w:num="2" w:space="369"/>
          <w:docGrid w:linePitch="360"/>
        </w:sectPr>
      </w:pPr>
    </w:p>
    <w:p w14:paraId="47673617" w14:textId="77777777" w:rsidR="00DE626D" w:rsidRDefault="00DE626D" w:rsidP="00DE626D">
      <w:pPr>
        <w:spacing w:after="0" w:line="240" w:lineRule="auto"/>
        <w:contextualSpacing/>
        <w:jc w:val="both"/>
        <w:rPr>
          <w:rFonts w:ascii="Georgia" w:eastAsia="Bodoni" w:hAnsi="Georgia" w:cs="Bodoni"/>
          <w:sz w:val="22"/>
          <w:szCs w:val="22"/>
        </w:rPr>
      </w:pPr>
    </w:p>
    <w:p w14:paraId="5DFB5445" w14:textId="5E9DF096" w:rsidR="00DE626D" w:rsidRPr="006645ED" w:rsidRDefault="00DE626D" w:rsidP="00DE626D">
      <w:pPr>
        <w:spacing w:after="0" w:line="240" w:lineRule="auto"/>
        <w:contextualSpacing/>
        <w:jc w:val="both"/>
        <w:rPr>
          <w:rFonts w:ascii="Georgia" w:eastAsia="Bodoni" w:hAnsi="Georgia" w:cs="Bodoni"/>
          <w:bCs/>
          <w:sz w:val="22"/>
          <w:szCs w:val="22"/>
        </w:rPr>
      </w:pPr>
      <w:r w:rsidRPr="006645ED">
        <w:rPr>
          <w:rFonts w:ascii="Georgia" w:eastAsia="Bodoni" w:hAnsi="Georgia" w:cs="Bodoni"/>
          <w:bCs/>
          <w:sz w:val="22"/>
          <w:szCs w:val="22"/>
        </w:rPr>
        <w:t>Tabel 3. Hubungan Dukungan suami dengan penggunaan implan</w:t>
      </w:r>
    </w:p>
    <w:tbl>
      <w:tblPr>
        <w:tblW w:w="9071" w:type="dxa"/>
        <w:tblBorders>
          <w:top w:val="single" w:sz="4" w:space="0" w:color="000000"/>
          <w:bottom w:val="single" w:sz="4" w:space="0" w:color="000000"/>
          <w:insideH w:val="single" w:sz="4" w:space="0" w:color="000000"/>
        </w:tblBorders>
        <w:tblLayout w:type="fixed"/>
        <w:tblLook w:val="04A0" w:firstRow="1" w:lastRow="0" w:firstColumn="1" w:lastColumn="0" w:noHBand="0" w:noVBand="1"/>
      </w:tblPr>
      <w:tblGrid>
        <w:gridCol w:w="567"/>
        <w:gridCol w:w="1849"/>
        <w:gridCol w:w="1553"/>
        <w:gridCol w:w="567"/>
        <w:gridCol w:w="425"/>
        <w:gridCol w:w="850"/>
        <w:gridCol w:w="992"/>
        <w:gridCol w:w="568"/>
        <w:gridCol w:w="708"/>
        <w:gridCol w:w="992"/>
      </w:tblGrid>
      <w:tr w:rsidR="00DE626D" w:rsidRPr="006645ED" w14:paraId="3ED5A9E6" w14:textId="77777777" w:rsidTr="00DE626D">
        <w:tc>
          <w:tcPr>
            <w:tcW w:w="567" w:type="dxa"/>
            <w:vMerge w:val="restart"/>
            <w:shd w:val="clear" w:color="auto" w:fill="auto"/>
            <w:vAlign w:val="center"/>
          </w:tcPr>
          <w:p w14:paraId="16BD5EFE" w14:textId="77777777" w:rsidR="00DE626D" w:rsidRPr="006645ED" w:rsidRDefault="00DE626D" w:rsidP="00DE626D">
            <w:pPr>
              <w:spacing w:after="0" w:line="240" w:lineRule="auto"/>
              <w:contextualSpacing/>
              <w:jc w:val="center"/>
              <w:rPr>
                <w:rFonts w:ascii="Georgia" w:hAnsi="Georgia"/>
                <w:bCs/>
                <w:color w:val="000000"/>
                <w:sz w:val="18"/>
                <w:szCs w:val="18"/>
              </w:rPr>
            </w:pPr>
            <w:r w:rsidRPr="006645ED">
              <w:rPr>
                <w:rFonts w:ascii="Georgia" w:hAnsi="Georgia"/>
                <w:bCs/>
                <w:color w:val="000000"/>
                <w:sz w:val="18"/>
                <w:szCs w:val="18"/>
              </w:rPr>
              <w:t>No</w:t>
            </w:r>
          </w:p>
        </w:tc>
        <w:tc>
          <w:tcPr>
            <w:tcW w:w="1849" w:type="dxa"/>
            <w:vMerge w:val="restart"/>
            <w:shd w:val="clear" w:color="auto" w:fill="auto"/>
            <w:vAlign w:val="center"/>
          </w:tcPr>
          <w:p w14:paraId="79F1E7A6" w14:textId="77777777" w:rsidR="00DE626D" w:rsidRPr="006645ED" w:rsidRDefault="00DE626D" w:rsidP="00DE626D">
            <w:pPr>
              <w:spacing w:after="0" w:line="240" w:lineRule="auto"/>
              <w:contextualSpacing/>
              <w:jc w:val="center"/>
              <w:rPr>
                <w:rFonts w:ascii="Georgia" w:hAnsi="Georgia"/>
                <w:bCs/>
                <w:color w:val="000000"/>
                <w:sz w:val="18"/>
                <w:szCs w:val="18"/>
                <w:lang w:val="id-ID"/>
              </w:rPr>
            </w:pPr>
            <w:r w:rsidRPr="006645ED">
              <w:rPr>
                <w:rFonts w:ascii="Georgia" w:hAnsi="Georgia"/>
                <w:bCs/>
                <w:color w:val="000000"/>
                <w:sz w:val="18"/>
                <w:szCs w:val="18"/>
                <w:lang w:val="id-ID"/>
              </w:rPr>
              <w:t>Dukungan Suami</w:t>
            </w:r>
          </w:p>
        </w:tc>
        <w:tc>
          <w:tcPr>
            <w:tcW w:w="4387" w:type="dxa"/>
            <w:gridSpan w:val="5"/>
            <w:shd w:val="clear" w:color="auto" w:fill="auto"/>
          </w:tcPr>
          <w:p w14:paraId="5050C00B" w14:textId="77777777" w:rsidR="00DE626D" w:rsidRPr="006645ED" w:rsidRDefault="00DE626D" w:rsidP="00DE626D">
            <w:pPr>
              <w:spacing w:after="0" w:line="240" w:lineRule="auto"/>
              <w:contextualSpacing/>
              <w:jc w:val="center"/>
              <w:rPr>
                <w:rFonts w:ascii="Georgia" w:hAnsi="Georgia"/>
                <w:bCs/>
                <w:color w:val="000000"/>
                <w:sz w:val="18"/>
                <w:szCs w:val="18"/>
                <w:lang w:val="id-ID"/>
              </w:rPr>
            </w:pPr>
            <w:r w:rsidRPr="006645ED">
              <w:rPr>
                <w:rFonts w:ascii="Georgia" w:hAnsi="Georgia"/>
                <w:bCs/>
                <w:color w:val="000000"/>
                <w:sz w:val="18"/>
                <w:szCs w:val="18"/>
              </w:rPr>
              <w:t>Penggunaan Kontrasepsi Implant</w:t>
            </w:r>
          </w:p>
        </w:tc>
        <w:tc>
          <w:tcPr>
            <w:tcW w:w="1276" w:type="dxa"/>
            <w:gridSpan w:val="2"/>
            <w:vMerge w:val="restart"/>
            <w:shd w:val="clear" w:color="auto" w:fill="auto"/>
            <w:vAlign w:val="center"/>
          </w:tcPr>
          <w:p w14:paraId="44E43FD6" w14:textId="77777777" w:rsidR="00DE626D" w:rsidRPr="006645ED" w:rsidRDefault="00DE626D" w:rsidP="00DE626D">
            <w:pPr>
              <w:spacing w:after="0" w:line="240" w:lineRule="auto"/>
              <w:contextualSpacing/>
              <w:jc w:val="center"/>
              <w:rPr>
                <w:rFonts w:ascii="Georgia" w:hAnsi="Georgia"/>
                <w:bCs/>
                <w:color w:val="000000"/>
                <w:sz w:val="18"/>
                <w:szCs w:val="18"/>
              </w:rPr>
            </w:pPr>
            <w:r w:rsidRPr="006645ED">
              <w:rPr>
                <w:rFonts w:ascii="Georgia" w:hAnsi="Georgia"/>
                <w:bCs/>
                <w:color w:val="000000"/>
                <w:sz w:val="18"/>
                <w:szCs w:val="18"/>
              </w:rPr>
              <w:t>Total</w:t>
            </w:r>
          </w:p>
        </w:tc>
        <w:tc>
          <w:tcPr>
            <w:tcW w:w="992" w:type="dxa"/>
            <w:vMerge w:val="restart"/>
            <w:shd w:val="clear" w:color="auto" w:fill="auto"/>
            <w:vAlign w:val="center"/>
          </w:tcPr>
          <w:p w14:paraId="0371C66B" w14:textId="77777777" w:rsidR="00DE626D" w:rsidRPr="006645ED" w:rsidRDefault="00DE626D" w:rsidP="00DE626D">
            <w:pPr>
              <w:spacing w:after="0" w:line="240" w:lineRule="auto"/>
              <w:contextualSpacing/>
              <w:jc w:val="center"/>
              <w:rPr>
                <w:rFonts w:ascii="Georgia" w:hAnsi="Georgia"/>
                <w:bCs/>
                <w:i/>
                <w:color w:val="000000"/>
                <w:sz w:val="18"/>
                <w:szCs w:val="18"/>
                <w:lang w:val="id-ID"/>
              </w:rPr>
            </w:pPr>
            <w:r w:rsidRPr="006645ED">
              <w:rPr>
                <w:rFonts w:ascii="Georgia" w:hAnsi="Georgia"/>
                <w:bCs/>
                <w:i/>
                <w:color w:val="000000"/>
                <w:sz w:val="18"/>
                <w:szCs w:val="18"/>
                <w:lang w:val="id-ID"/>
              </w:rPr>
              <w:t>P value</w:t>
            </w:r>
          </w:p>
        </w:tc>
      </w:tr>
      <w:tr w:rsidR="00DE626D" w:rsidRPr="006645ED" w14:paraId="0A70FA10" w14:textId="77777777" w:rsidTr="00DE626D">
        <w:tc>
          <w:tcPr>
            <w:tcW w:w="567" w:type="dxa"/>
            <w:vMerge/>
            <w:shd w:val="clear" w:color="auto" w:fill="auto"/>
          </w:tcPr>
          <w:p w14:paraId="25E3AAC8" w14:textId="77777777" w:rsidR="00DE626D" w:rsidRPr="006645ED" w:rsidRDefault="00DE626D" w:rsidP="00DE626D">
            <w:pPr>
              <w:spacing w:after="0" w:line="240" w:lineRule="auto"/>
              <w:contextualSpacing/>
              <w:jc w:val="both"/>
              <w:rPr>
                <w:rFonts w:ascii="Georgia" w:hAnsi="Georgia"/>
                <w:bCs/>
                <w:color w:val="000000"/>
                <w:sz w:val="18"/>
                <w:szCs w:val="18"/>
              </w:rPr>
            </w:pPr>
          </w:p>
        </w:tc>
        <w:tc>
          <w:tcPr>
            <w:tcW w:w="1849" w:type="dxa"/>
            <w:vMerge/>
            <w:shd w:val="clear" w:color="auto" w:fill="auto"/>
          </w:tcPr>
          <w:p w14:paraId="2A1B8669" w14:textId="77777777" w:rsidR="00DE626D" w:rsidRPr="006645ED" w:rsidRDefault="00DE626D" w:rsidP="00DE626D">
            <w:pPr>
              <w:spacing w:after="0" w:line="240" w:lineRule="auto"/>
              <w:contextualSpacing/>
              <w:jc w:val="both"/>
              <w:rPr>
                <w:rFonts w:ascii="Georgia" w:hAnsi="Georgia"/>
                <w:bCs/>
                <w:color w:val="000000"/>
                <w:sz w:val="18"/>
                <w:szCs w:val="18"/>
              </w:rPr>
            </w:pPr>
          </w:p>
        </w:tc>
        <w:tc>
          <w:tcPr>
            <w:tcW w:w="2120" w:type="dxa"/>
            <w:gridSpan w:val="2"/>
            <w:shd w:val="clear" w:color="auto" w:fill="auto"/>
          </w:tcPr>
          <w:p w14:paraId="7D00361E" w14:textId="77777777" w:rsidR="00DE626D" w:rsidRPr="006645ED" w:rsidRDefault="00DE626D" w:rsidP="00DE626D">
            <w:pPr>
              <w:spacing w:after="0" w:line="240" w:lineRule="auto"/>
              <w:contextualSpacing/>
              <w:jc w:val="center"/>
              <w:rPr>
                <w:rFonts w:ascii="Georgia" w:hAnsi="Georgia"/>
                <w:bCs/>
                <w:color w:val="000000"/>
                <w:sz w:val="18"/>
                <w:szCs w:val="18"/>
                <w:lang w:val="id-ID"/>
              </w:rPr>
            </w:pPr>
            <w:r w:rsidRPr="006645ED">
              <w:rPr>
                <w:rFonts w:ascii="Georgia" w:hAnsi="Georgia"/>
                <w:bCs/>
                <w:color w:val="000000"/>
                <w:sz w:val="18"/>
                <w:szCs w:val="18"/>
                <w:lang w:val="id-ID"/>
              </w:rPr>
              <w:t>Tidak Menggunakan</w:t>
            </w:r>
          </w:p>
        </w:tc>
        <w:tc>
          <w:tcPr>
            <w:tcW w:w="2267" w:type="dxa"/>
            <w:gridSpan w:val="3"/>
            <w:shd w:val="clear" w:color="auto" w:fill="auto"/>
          </w:tcPr>
          <w:p w14:paraId="0C292426" w14:textId="77777777" w:rsidR="00DE626D" w:rsidRPr="006645ED" w:rsidRDefault="00DE626D" w:rsidP="00DE626D">
            <w:pPr>
              <w:spacing w:after="0" w:line="240" w:lineRule="auto"/>
              <w:contextualSpacing/>
              <w:jc w:val="center"/>
              <w:rPr>
                <w:rFonts w:ascii="Georgia" w:hAnsi="Georgia"/>
                <w:bCs/>
                <w:color w:val="000000"/>
                <w:sz w:val="18"/>
                <w:szCs w:val="18"/>
                <w:lang w:val="id-ID"/>
              </w:rPr>
            </w:pPr>
            <w:r w:rsidRPr="006645ED">
              <w:rPr>
                <w:rFonts w:ascii="Georgia" w:hAnsi="Georgia"/>
                <w:bCs/>
                <w:color w:val="000000"/>
                <w:sz w:val="18"/>
                <w:szCs w:val="18"/>
                <w:lang w:val="id-ID"/>
              </w:rPr>
              <w:t>Menggunakan</w:t>
            </w:r>
          </w:p>
        </w:tc>
        <w:tc>
          <w:tcPr>
            <w:tcW w:w="1276" w:type="dxa"/>
            <w:gridSpan w:val="2"/>
            <w:vMerge/>
            <w:shd w:val="clear" w:color="auto" w:fill="auto"/>
          </w:tcPr>
          <w:p w14:paraId="215C740A" w14:textId="77777777" w:rsidR="00DE626D" w:rsidRPr="006645ED" w:rsidRDefault="00DE626D" w:rsidP="00DE626D">
            <w:pPr>
              <w:spacing w:after="0" w:line="240" w:lineRule="auto"/>
              <w:contextualSpacing/>
              <w:jc w:val="center"/>
              <w:rPr>
                <w:rFonts w:ascii="Georgia" w:hAnsi="Georgia"/>
                <w:bCs/>
                <w:color w:val="000000"/>
                <w:sz w:val="18"/>
                <w:szCs w:val="18"/>
              </w:rPr>
            </w:pPr>
          </w:p>
        </w:tc>
        <w:tc>
          <w:tcPr>
            <w:tcW w:w="992" w:type="dxa"/>
            <w:vMerge/>
            <w:shd w:val="clear" w:color="auto" w:fill="auto"/>
          </w:tcPr>
          <w:p w14:paraId="72DC59E1" w14:textId="77777777" w:rsidR="00DE626D" w:rsidRPr="006645ED" w:rsidRDefault="00DE626D" w:rsidP="00DE626D">
            <w:pPr>
              <w:spacing w:after="0" w:line="240" w:lineRule="auto"/>
              <w:contextualSpacing/>
              <w:jc w:val="center"/>
              <w:rPr>
                <w:rFonts w:ascii="Georgia" w:hAnsi="Georgia"/>
                <w:bCs/>
                <w:color w:val="000000"/>
                <w:sz w:val="18"/>
                <w:szCs w:val="18"/>
              </w:rPr>
            </w:pPr>
          </w:p>
        </w:tc>
      </w:tr>
      <w:tr w:rsidR="00DE626D" w:rsidRPr="006645ED" w14:paraId="6A94D1E4" w14:textId="77777777" w:rsidTr="00DE626D">
        <w:tc>
          <w:tcPr>
            <w:tcW w:w="567" w:type="dxa"/>
            <w:vMerge/>
            <w:shd w:val="clear" w:color="auto" w:fill="auto"/>
          </w:tcPr>
          <w:p w14:paraId="2B35EBE4" w14:textId="77777777" w:rsidR="00DE626D" w:rsidRPr="006645ED" w:rsidRDefault="00DE626D" w:rsidP="00DE626D">
            <w:pPr>
              <w:spacing w:after="0" w:line="240" w:lineRule="auto"/>
              <w:contextualSpacing/>
              <w:jc w:val="both"/>
              <w:rPr>
                <w:rFonts w:ascii="Georgia" w:hAnsi="Georgia"/>
                <w:bCs/>
                <w:color w:val="000000"/>
                <w:sz w:val="18"/>
                <w:szCs w:val="18"/>
              </w:rPr>
            </w:pPr>
          </w:p>
        </w:tc>
        <w:tc>
          <w:tcPr>
            <w:tcW w:w="1849" w:type="dxa"/>
            <w:vMerge/>
            <w:shd w:val="clear" w:color="auto" w:fill="auto"/>
          </w:tcPr>
          <w:p w14:paraId="4EA74685" w14:textId="77777777" w:rsidR="00DE626D" w:rsidRPr="006645ED" w:rsidRDefault="00DE626D" w:rsidP="00DE626D">
            <w:pPr>
              <w:spacing w:after="0" w:line="240" w:lineRule="auto"/>
              <w:contextualSpacing/>
              <w:jc w:val="both"/>
              <w:rPr>
                <w:rFonts w:ascii="Georgia" w:hAnsi="Georgia"/>
                <w:bCs/>
                <w:color w:val="000000"/>
                <w:sz w:val="18"/>
                <w:szCs w:val="18"/>
              </w:rPr>
            </w:pPr>
          </w:p>
        </w:tc>
        <w:tc>
          <w:tcPr>
            <w:tcW w:w="1553" w:type="dxa"/>
            <w:shd w:val="clear" w:color="auto" w:fill="auto"/>
          </w:tcPr>
          <w:p w14:paraId="02493B1B" w14:textId="77777777" w:rsidR="00DE626D" w:rsidRPr="006645ED" w:rsidRDefault="00DE626D" w:rsidP="00DE626D">
            <w:pPr>
              <w:spacing w:after="0" w:line="240" w:lineRule="auto"/>
              <w:contextualSpacing/>
              <w:jc w:val="center"/>
              <w:rPr>
                <w:rFonts w:ascii="Georgia" w:hAnsi="Georgia"/>
                <w:bCs/>
                <w:color w:val="000000"/>
                <w:sz w:val="18"/>
                <w:szCs w:val="18"/>
                <w:lang w:val="id-ID"/>
              </w:rPr>
            </w:pPr>
            <w:r w:rsidRPr="006645ED">
              <w:rPr>
                <w:rFonts w:ascii="Georgia" w:hAnsi="Georgia"/>
                <w:bCs/>
                <w:color w:val="000000"/>
                <w:sz w:val="18"/>
                <w:szCs w:val="18"/>
                <w:lang w:val="id-ID"/>
              </w:rPr>
              <w:t>f</w:t>
            </w:r>
          </w:p>
        </w:tc>
        <w:tc>
          <w:tcPr>
            <w:tcW w:w="992" w:type="dxa"/>
            <w:gridSpan w:val="2"/>
            <w:shd w:val="clear" w:color="auto" w:fill="auto"/>
          </w:tcPr>
          <w:p w14:paraId="4E6D25AB" w14:textId="77777777" w:rsidR="00DE626D" w:rsidRPr="006645ED" w:rsidRDefault="00DE626D" w:rsidP="00DE626D">
            <w:pPr>
              <w:spacing w:after="0" w:line="240" w:lineRule="auto"/>
              <w:contextualSpacing/>
              <w:jc w:val="center"/>
              <w:rPr>
                <w:rFonts w:ascii="Georgia" w:hAnsi="Georgia"/>
                <w:bCs/>
                <w:color w:val="000000"/>
                <w:sz w:val="18"/>
                <w:szCs w:val="18"/>
              </w:rPr>
            </w:pPr>
            <w:r w:rsidRPr="006645ED">
              <w:rPr>
                <w:rFonts w:ascii="Georgia" w:hAnsi="Georgia"/>
                <w:bCs/>
                <w:color w:val="000000"/>
                <w:sz w:val="18"/>
                <w:szCs w:val="18"/>
              </w:rPr>
              <w:t>%</w:t>
            </w:r>
          </w:p>
        </w:tc>
        <w:tc>
          <w:tcPr>
            <w:tcW w:w="850" w:type="dxa"/>
            <w:shd w:val="clear" w:color="auto" w:fill="auto"/>
          </w:tcPr>
          <w:p w14:paraId="4C4AE711" w14:textId="77777777" w:rsidR="00DE626D" w:rsidRPr="006645ED" w:rsidRDefault="00DE626D" w:rsidP="00DE626D">
            <w:pPr>
              <w:spacing w:after="0" w:line="240" w:lineRule="auto"/>
              <w:contextualSpacing/>
              <w:jc w:val="center"/>
              <w:rPr>
                <w:rFonts w:ascii="Georgia" w:hAnsi="Georgia"/>
                <w:bCs/>
                <w:color w:val="000000"/>
                <w:sz w:val="18"/>
                <w:szCs w:val="18"/>
              </w:rPr>
            </w:pPr>
            <w:r w:rsidRPr="006645ED">
              <w:rPr>
                <w:rFonts w:ascii="Georgia" w:hAnsi="Georgia"/>
                <w:bCs/>
                <w:color w:val="000000"/>
                <w:sz w:val="18"/>
                <w:szCs w:val="18"/>
              </w:rPr>
              <w:t>f</w:t>
            </w:r>
          </w:p>
        </w:tc>
        <w:tc>
          <w:tcPr>
            <w:tcW w:w="992" w:type="dxa"/>
            <w:shd w:val="clear" w:color="auto" w:fill="auto"/>
          </w:tcPr>
          <w:p w14:paraId="708F4EC4" w14:textId="77777777" w:rsidR="00DE626D" w:rsidRPr="006645ED" w:rsidRDefault="00DE626D" w:rsidP="00DE626D">
            <w:pPr>
              <w:spacing w:after="0" w:line="240" w:lineRule="auto"/>
              <w:contextualSpacing/>
              <w:jc w:val="center"/>
              <w:rPr>
                <w:rFonts w:ascii="Georgia" w:hAnsi="Georgia"/>
                <w:bCs/>
                <w:color w:val="000000"/>
                <w:sz w:val="18"/>
                <w:szCs w:val="18"/>
              </w:rPr>
            </w:pPr>
            <w:r w:rsidRPr="006645ED">
              <w:rPr>
                <w:rFonts w:ascii="Georgia" w:hAnsi="Georgia"/>
                <w:bCs/>
                <w:color w:val="000000"/>
                <w:sz w:val="18"/>
                <w:szCs w:val="18"/>
              </w:rPr>
              <w:t>%</w:t>
            </w:r>
          </w:p>
        </w:tc>
        <w:tc>
          <w:tcPr>
            <w:tcW w:w="568" w:type="dxa"/>
            <w:shd w:val="clear" w:color="auto" w:fill="auto"/>
          </w:tcPr>
          <w:p w14:paraId="44CD9C01" w14:textId="77777777" w:rsidR="00DE626D" w:rsidRPr="006645ED" w:rsidRDefault="00DE626D" w:rsidP="00DE626D">
            <w:pPr>
              <w:spacing w:after="0" w:line="240" w:lineRule="auto"/>
              <w:contextualSpacing/>
              <w:jc w:val="center"/>
              <w:rPr>
                <w:rFonts w:ascii="Georgia" w:hAnsi="Georgia"/>
                <w:bCs/>
                <w:color w:val="000000"/>
                <w:sz w:val="18"/>
                <w:szCs w:val="18"/>
              </w:rPr>
            </w:pPr>
            <w:r w:rsidRPr="006645ED">
              <w:rPr>
                <w:rFonts w:ascii="Georgia" w:hAnsi="Georgia"/>
                <w:bCs/>
                <w:color w:val="000000"/>
                <w:sz w:val="18"/>
                <w:szCs w:val="18"/>
              </w:rPr>
              <w:t>f</w:t>
            </w:r>
          </w:p>
        </w:tc>
        <w:tc>
          <w:tcPr>
            <w:tcW w:w="708" w:type="dxa"/>
            <w:shd w:val="clear" w:color="auto" w:fill="auto"/>
          </w:tcPr>
          <w:p w14:paraId="1EE6B44C" w14:textId="77777777" w:rsidR="00DE626D" w:rsidRPr="006645ED" w:rsidRDefault="00DE626D" w:rsidP="00DE626D">
            <w:pPr>
              <w:spacing w:after="0" w:line="240" w:lineRule="auto"/>
              <w:contextualSpacing/>
              <w:jc w:val="center"/>
              <w:rPr>
                <w:rFonts w:ascii="Georgia" w:hAnsi="Georgia"/>
                <w:bCs/>
                <w:color w:val="000000"/>
                <w:sz w:val="18"/>
                <w:szCs w:val="18"/>
              </w:rPr>
            </w:pPr>
            <w:r w:rsidRPr="006645ED">
              <w:rPr>
                <w:rFonts w:ascii="Georgia" w:hAnsi="Georgia"/>
                <w:bCs/>
                <w:color w:val="000000"/>
                <w:sz w:val="18"/>
                <w:szCs w:val="18"/>
              </w:rPr>
              <w:t>%</w:t>
            </w:r>
          </w:p>
        </w:tc>
        <w:tc>
          <w:tcPr>
            <w:tcW w:w="992" w:type="dxa"/>
            <w:vMerge/>
            <w:shd w:val="clear" w:color="auto" w:fill="auto"/>
          </w:tcPr>
          <w:p w14:paraId="139F8A99" w14:textId="77777777" w:rsidR="00DE626D" w:rsidRPr="006645ED" w:rsidRDefault="00DE626D" w:rsidP="00DE626D">
            <w:pPr>
              <w:spacing w:after="0" w:line="240" w:lineRule="auto"/>
              <w:contextualSpacing/>
              <w:jc w:val="both"/>
              <w:rPr>
                <w:rFonts w:ascii="Georgia" w:hAnsi="Georgia"/>
                <w:bCs/>
                <w:color w:val="000000"/>
                <w:sz w:val="18"/>
                <w:szCs w:val="18"/>
              </w:rPr>
            </w:pPr>
          </w:p>
        </w:tc>
      </w:tr>
      <w:tr w:rsidR="00DE626D" w:rsidRPr="006645ED" w14:paraId="27D88F41" w14:textId="77777777" w:rsidTr="00DE626D">
        <w:tc>
          <w:tcPr>
            <w:tcW w:w="567" w:type="dxa"/>
            <w:tcBorders>
              <w:bottom w:val="nil"/>
            </w:tcBorders>
            <w:shd w:val="clear" w:color="auto" w:fill="auto"/>
          </w:tcPr>
          <w:p w14:paraId="6A450E83" w14:textId="77777777" w:rsidR="00DE626D" w:rsidRPr="006645ED" w:rsidRDefault="00DE626D" w:rsidP="00DE626D">
            <w:pPr>
              <w:spacing w:after="0" w:line="240" w:lineRule="auto"/>
              <w:contextualSpacing/>
              <w:jc w:val="center"/>
              <w:rPr>
                <w:rFonts w:ascii="Georgia" w:hAnsi="Georgia"/>
                <w:bCs/>
                <w:color w:val="000000"/>
                <w:sz w:val="18"/>
                <w:szCs w:val="18"/>
              </w:rPr>
            </w:pPr>
            <w:r w:rsidRPr="006645ED">
              <w:rPr>
                <w:rFonts w:ascii="Georgia" w:hAnsi="Georgia"/>
                <w:bCs/>
                <w:color w:val="000000"/>
                <w:sz w:val="18"/>
                <w:szCs w:val="18"/>
              </w:rPr>
              <w:t>1.</w:t>
            </w:r>
          </w:p>
        </w:tc>
        <w:tc>
          <w:tcPr>
            <w:tcW w:w="1849" w:type="dxa"/>
            <w:tcBorders>
              <w:bottom w:val="nil"/>
            </w:tcBorders>
            <w:shd w:val="clear" w:color="auto" w:fill="auto"/>
          </w:tcPr>
          <w:p w14:paraId="764AAD00" w14:textId="77777777" w:rsidR="00DE626D" w:rsidRPr="006645ED" w:rsidRDefault="00DE626D" w:rsidP="00DE626D">
            <w:pPr>
              <w:autoSpaceDE w:val="0"/>
              <w:autoSpaceDN w:val="0"/>
              <w:adjustRightInd w:val="0"/>
              <w:spacing w:after="0" w:line="240" w:lineRule="auto"/>
              <w:contextualSpacing/>
              <w:rPr>
                <w:rFonts w:ascii="Georgia" w:eastAsia="Calibri" w:hAnsi="Georgia"/>
                <w:bCs/>
                <w:color w:val="000000"/>
                <w:sz w:val="18"/>
                <w:szCs w:val="18"/>
                <w:lang w:val="id-ID"/>
              </w:rPr>
            </w:pPr>
            <w:r w:rsidRPr="006645ED">
              <w:rPr>
                <w:rFonts w:ascii="Georgia" w:eastAsia="Calibri" w:hAnsi="Georgia"/>
                <w:bCs/>
                <w:color w:val="000000"/>
                <w:sz w:val="18"/>
                <w:szCs w:val="18"/>
                <w:lang w:val="id-ID"/>
              </w:rPr>
              <w:t>Tidak Ada Dukungan</w:t>
            </w:r>
          </w:p>
        </w:tc>
        <w:tc>
          <w:tcPr>
            <w:tcW w:w="1553" w:type="dxa"/>
            <w:tcBorders>
              <w:bottom w:val="nil"/>
            </w:tcBorders>
            <w:shd w:val="clear" w:color="auto" w:fill="auto"/>
          </w:tcPr>
          <w:p w14:paraId="29DBCB0B" w14:textId="77777777" w:rsidR="00DE626D" w:rsidRPr="006645ED" w:rsidRDefault="00DE626D" w:rsidP="00DE626D">
            <w:pPr>
              <w:spacing w:after="0" w:line="240" w:lineRule="auto"/>
              <w:contextualSpacing/>
              <w:jc w:val="center"/>
              <w:rPr>
                <w:rFonts w:ascii="Georgia" w:hAnsi="Georgia"/>
                <w:bCs/>
                <w:color w:val="000000"/>
                <w:sz w:val="18"/>
                <w:szCs w:val="18"/>
                <w:lang w:val="id-ID"/>
              </w:rPr>
            </w:pPr>
            <w:r w:rsidRPr="006645ED">
              <w:rPr>
                <w:rFonts w:ascii="Georgia" w:hAnsi="Georgia"/>
                <w:bCs/>
                <w:color w:val="000000"/>
                <w:sz w:val="18"/>
                <w:szCs w:val="18"/>
                <w:lang w:val="id-ID"/>
              </w:rPr>
              <w:t>52</w:t>
            </w:r>
          </w:p>
        </w:tc>
        <w:tc>
          <w:tcPr>
            <w:tcW w:w="992" w:type="dxa"/>
            <w:gridSpan w:val="2"/>
            <w:tcBorders>
              <w:bottom w:val="nil"/>
            </w:tcBorders>
            <w:shd w:val="clear" w:color="auto" w:fill="auto"/>
          </w:tcPr>
          <w:p w14:paraId="70092A27" w14:textId="77777777" w:rsidR="00DE626D" w:rsidRPr="006645ED" w:rsidRDefault="00DE626D" w:rsidP="00DE626D">
            <w:pPr>
              <w:spacing w:after="0" w:line="240" w:lineRule="auto"/>
              <w:contextualSpacing/>
              <w:jc w:val="center"/>
              <w:rPr>
                <w:rFonts w:ascii="Georgia" w:hAnsi="Georgia"/>
                <w:bCs/>
                <w:color w:val="000000"/>
                <w:sz w:val="18"/>
                <w:szCs w:val="18"/>
                <w:lang w:val="id-ID"/>
              </w:rPr>
            </w:pPr>
            <w:r w:rsidRPr="006645ED">
              <w:rPr>
                <w:rFonts w:ascii="Georgia" w:hAnsi="Georgia"/>
                <w:bCs/>
                <w:color w:val="000000"/>
                <w:sz w:val="18"/>
                <w:szCs w:val="18"/>
                <w:lang w:val="id-ID"/>
              </w:rPr>
              <w:t>60,5</w:t>
            </w:r>
          </w:p>
        </w:tc>
        <w:tc>
          <w:tcPr>
            <w:tcW w:w="850" w:type="dxa"/>
            <w:tcBorders>
              <w:bottom w:val="nil"/>
            </w:tcBorders>
            <w:shd w:val="clear" w:color="auto" w:fill="auto"/>
          </w:tcPr>
          <w:p w14:paraId="2AA30D1C" w14:textId="77777777" w:rsidR="00DE626D" w:rsidRPr="006645ED" w:rsidRDefault="00DE626D" w:rsidP="00DE626D">
            <w:pPr>
              <w:spacing w:after="0" w:line="240" w:lineRule="auto"/>
              <w:contextualSpacing/>
              <w:jc w:val="center"/>
              <w:rPr>
                <w:rFonts w:ascii="Georgia" w:hAnsi="Georgia"/>
                <w:bCs/>
                <w:color w:val="000000"/>
                <w:sz w:val="18"/>
                <w:szCs w:val="18"/>
                <w:lang w:val="id-ID"/>
              </w:rPr>
            </w:pPr>
            <w:r w:rsidRPr="006645ED">
              <w:rPr>
                <w:rFonts w:ascii="Georgia" w:hAnsi="Georgia"/>
                <w:bCs/>
                <w:color w:val="000000"/>
                <w:sz w:val="18"/>
                <w:szCs w:val="18"/>
                <w:lang w:val="id-ID"/>
              </w:rPr>
              <w:t>9</w:t>
            </w:r>
          </w:p>
        </w:tc>
        <w:tc>
          <w:tcPr>
            <w:tcW w:w="992" w:type="dxa"/>
            <w:tcBorders>
              <w:bottom w:val="nil"/>
            </w:tcBorders>
            <w:shd w:val="clear" w:color="auto" w:fill="auto"/>
          </w:tcPr>
          <w:p w14:paraId="4C3AB739" w14:textId="77777777" w:rsidR="00DE626D" w:rsidRPr="006645ED" w:rsidRDefault="00DE626D" w:rsidP="00DE626D">
            <w:pPr>
              <w:spacing w:after="0" w:line="240" w:lineRule="auto"/>
              <w:contextualSpacing/>
              <w:rPr>
                <w:rFonts w:ascii="Georgia" w:hAnsi="Georgia"/>
                <w:bCs/>
                <w:color w:val="000000"/>
                <w:sz w:val="18"/>
                <w:szCs w:val="18"/>
                <w:lang w:val="id-ID"/>
              </w:rPr>
            </w:pPr>
            <w:r w:rsidRPr="006645ED">
              <w:rPr>
                <w:rFonts w:ascii="Georgia" w:hAnsi="Georgia"/>
                <w:bCs/>
                <w:color w:val="000000"/>
                <w:sz w:val="18"/>
                <w:szCs w:val="18"/>
                <w:lang w:val="id-ID"/>
              </w:rPr>
              <w:t>10,5</w:t>
            </w:r>
          </w:p>
        </w:tc>
        <w:tc>
          <w:tcPr>
            <w:tcW w:w="568" w:type="dxa"/>
            <w:tcBorders>
              <w:bottom w:val="nil"/>
            </w:tcBorders>
            <w:shd w:val="clear" w:color="auto" w:fill="auto"/>
          </w:tcPr>
          <w:p w14:paraId="0393ED90" w14:textId="77777777" w:rsidR="00DE626D" w:rsidRPr="006645ED" w:rsidRDefault="00DE626D" w:rsidP="00DE626D">
            <w:pPr>
              <w:spacing w:after="0" w:line="240" w:lineRule="auto"/>
              <w:contextualSpacing/>
              <w:rPr>
                <w:rFonts w:ascii="Georgia" w:hAnsi="Georgia"/>
                <w:bCs/>
                <w:color w:val="000000"/>
                <w:sz w:val="18"/>
                <w:szCs w:val="18"/>
                <w:lang w:val="id-ID"/>
              </w:rPr>
            </w:pPr>
            <w:r w:rsidRPr="006645ED">
              <w:rPr>
                <w:rFonts w:ascii="Georgia" w:hAnsi="Georgia"/>
                <w:bCs/>
                <w:color w:val="000000"/>
                <w:sz w:val="18"/>
                <w:szCs w:val="18"/>
                <w:lang w:val="id-ID"/>
              </w:rPr>
              <w:t>61</w:t>
            </w:r>
          </w:p>
        </w:tc>
        <w:tc>
          <w:tcPr>
            <w:tcW w:w="708" w:type="dxa"/>
            <w:tcBorders>
              <w:bottom w:val="nil"/>
            </w:tcBorders>
            <w:shd w:val="clear" w:color="auto" w:fill="auto"/>
          </w:tcPr>
          <w:p w14:paraId="5D0D5759" w14:textId="77777777" w:rsidR="00DE626D" w:rsidRPr="006645ED" w:rsidRDefault="00DE626D" w:rsidP="00DE626D">
            <w:pPr>
              <w:spacing w:after="0" w:line="240" w:lineRule="auto"/>
              <w:contextualSpacing/>
              <w:rPr>
                <w:rFonts w:ascii="Georgia" w:hAnsi="Georgia"/>
                <w:bCs/>
                <w:color w:val="000000"/>
                <w:sz w:val="18"/>
                <w:szCs w:val="18"/>
                <w:lang w:val="id-ID"/>
              </w:rPr>
            </w:pPr>
            <w:r w:rsidRPr="006645ED">
              <w:rPr>
                <w:rFonts w:ascii="Georgia" w:hAnsi="Georgia"/>
                <w:bCs/>
                <w:color w:val="000000"/>
                <w:sz w:val="18"/>
                <w:szCs w:val="18"/>
                <w:lang w:val="id-ID"/>
              </w:rPr>
              <w:t>70,9</w:t>
            </w:r>
          </w:p>
        </w:tc>
        <w:tc>
          <w:tcPr>
            <w:tcW w:w="992" w:type="dxa"/>
            <w:vMerge w:val="restart"/>
            <w:shd w:val="clear" w:color="auto" w:fill="auto"/>
            <w:vAlign w:val="center"/>
          </w:tcPr>
          <w:p w14:paraId="63DCC759" w14:textId="77777777" w:rsidR="00DE626D" w:rsidRPr="006645ED" w:rsidRDefault="00DE626D" w:rsidP="00DE626D">
            <w:pPr>
              <w:spacing w:after="0" w:line="240" w:lineRule="auto"/>
              <w:ind w:left="-106" w:right="-108"/>
              <w:contextualSpacing/>
              <w:jc w:val="center"/>
              <w:rPr>
                <w:rFonts w:ascii="Georgia" w:hAnsi="Georgia"/>
                <w:bCs/>
                <w:color w:val="000000"/>
                <w:sz w:val="18"/>
                <w:szCs w:val="18"/>
                <w:lang w:val="id-ID"/>
              </w:rPr>
            </w:pPr>
            <w:r w:rsidRPr="006645ED">
              <w:rPr>
                <w:rFonts w:ascii="Georgia" w:hAnsi="Georgia"/>
                <w:bCs/>
                <w:color w:val="000000"/>
                <w:sz w:val="18"/>
                <w:szCs w:val="18"/>
                <w:lang w:val="id-ID"/>
              </w:rPr>
              <w:t>0,537</w:t>
            </w:r>
          </w:p>
        </w:tc>
      </w:tr>
      <w:tr w:rsidR="00DE626D" w:rsidRPr="006645ED" w14:paraId="5139C187" w14:textId="77777777" w:rsidTr="00DE626D">
        <w:tc>
          <w:tcPr>
            <w:tcW w:w="567" w:type="dxa"/>
            <w:tcBorders>
              <w:top w:val="nil"/>
              <w:bottom w:val="nil"/>
            </w:tcBorders>
            <w:shd w:val="clear" w:color="auto" w:fill="auto"/>
          </w:tcPr>
          <w:p w14:paraId="39FC75FF" w14:textId="77777777" w:rsidR="00DE626D" w:rsidRPr="006645ED" w:rsidRDefault="00DE626D" w:rsidP="00DE626D">
            <w:pPr>
              <w:spacing w:after="0" w:line="240" w:lineRule="auto"/>
              <w:contextualSpacing/>
              <w:jc w:val="center"/>
              <w:rPr>
                <w:rFonts w:ascii="Georgia" w:hAnsi="Georgia"/>
                <w:bCs/>
                <w:color w:val="000000"/>
                <w:sz w:val="18"/>
                <w:szCs w:val="18"/>
              </w:rPr>
            </w:pPr>
            <w:r w:rsidRPr="006645ED">
              <w:rPr>
                <w:rFonts w:ascii="Georgia" w:hAnsi="Georgia"/>
                <w:bCs/>
                <w:color w:val="000000"/>
                <w:sz w:val="18"/>
                <w:szCs w:val="18"/>
              </w:rPr>
              <w:t>2.</w:t>
            </w:r>
          </w:p>
        </w:tc>
        <w:tc>
          <w:tcPr>
            <w:tcW w:w="1849" w:type="dxa"/>
            <w:tcBorders>
              <w:top w:val="nil"/>
              <w:bottom w:val="nil"/>
            </w:tcBorders>
            <w:shd w:val="clear" w:color="auto" w:fill="auto"/>
          </w:tcPr>
          <w:p w14:paraId="2547991F" w14:textId="77777777" w:rsidR="00DE626D" w:rsidRPr="006645ED" w:rsidRDefault="00DE626D" w:rsidP="00DE626D">
            <w:pPr>
              <w:autoSpaceDE w:val="0"/>
              <w:autoSpaceDN w:val="0"/>
              <w:adjustRightInd w:val="0"/>
              <w:spacing w:after="0" w:line="240" w:lineRule="auto"/>
              <w:ind w:right="-113"/>
              <w:contextualSpacing/>
              <w:rPr>
                <w:rFonts w:ascii="Georgia" w:eastAsia="Calibri" w:hAnsi="Georgia"/>
                <w:bCs/>
                <w:color w:val="000000"/>
                <w:sz w:val="18"/>
                <w:szCs w:val="18"/>
                <w:lang w:val="id-ID"/>
              </w:rPr>
            </w:pPr>
            <w:r w:rsidRPr="006645ED">
              <w:rPr>
                <w:rFonts w:ascii="Georgia" w:eastAsia="Calibri" w:hAnsi="Georgia"/>
                <w:bCs/>
                <w:color w:val="000000"/>
                <w:sz w:val="18"/>
                <w:szCs w:val="18"/>
                <w:lang w:val="id-ID"/>
              </w:rPr>
              <w:t>Ada Dukungan</w:t>
            </w:r>
          </w:p>
        </w:tc>
        <w:tc>
          <w:tcPr>
            <w:tcW w:w="1553" w:type="dxa"/>
            <w:tcBorders>
              <w:top w:val="nil"/>
              <w:bottom w:val="nil"/>
            </w:tcBorders>
            <w:shd w:val="clear" w:color="auto" w:fill="auto"/>
          </w:tcPr>
          <w:p w14:paraId="46C9F9CD" w14:textId="77777777" w:rsidR="00DE626D" w:rsidRPr="006645ED" w:rsidRDefault="00DE626D" w:rsidP="00DE626D">
            <w:pPr>
              <w:spacing w:after="0" w:line="240" w:lineRule="auto"/>
              <w:contextualSpacing/>
              <w:jc w:val="center"/>
              <w:rPr>
                <w:rFonts w:ascii="Georgia" w:eastAsia="Calibri" w:hAnsi="Georgia"/>
                <w:bCs/>
                <w:color w:val="000000"/>
                <w:sz w:val="18"/>
                <w:szCs w:val="18"/>
                <w:lang w:val="id-ID"/>
              </w:rPr>
            </w:pPr>
            <w:r w:rsidRPr="006645ED">
              <w:rPr>
                <w:rFonts w:ascii="Georgia" w:eastAsia="Calibri" w:hAnsi="Georgia"/>
                <w:bCs/>
                <w:color w:val="000000"/>
                <w:sz w:val="18"/>
                <w:szCs w:val="18"/>
                <w:lang w:val="id-ID"/>
              </w:rPr>
              <w:t>20</w:t>
            </w:r>
          </w:p>
        </w:tc>
        <w:tc>
          <w:tcPr>
            <w:tcW w:w="992" w:type="dxa"/>
            <w:gridSpan w:val="2"/>
            <w:tcBorders>
              <w:top w:val="nil"/>
              <w:bottom w:val="nil"/>
            </w:tcBorders>
            <w:shd w:val="clear" w:color="auto" w:fill="auto"/>
          </w:tcPr>
          <w:p w14:paraId="4D810883" w14:textId="77777777" w:rsidR="00DE626D" w:rsidRPr="006645ED" w:rsidRDefault="00DE626D" w:rsidP="00DE626D">
            <w:pPr>
              <w:spacing w:after="0" w:line="240" w:lineRule="auto"/>
              <w:contextualSpacing/>
              <w:jc w:val="center"/>
              <w:rPr>
                <w:rFonts w:ascii="Georgia" w:eastAsia="Calibri" w:hAnsi="Georgia"/>
                <w:bCs/>
                <w:color w:val="000000"/>
                <w:sz w:val="18"/>
                <w:szCs w:val="18"/>
                <w:lang w:val="id-ID"/>
              </w:rPr>
            </w:pPr>
            <w:r w:rsidRPr="006645ED">
              <w:rPr>
                <w:rFonts w:ascii="Georgia" w:eastAsia="Calibri" w:hAnsi="Georgia"/>
                <w:bCs/>
                <w:color w:val="000000"/>
                <w:sz w:val="18"/>
                <w:szCs w:val="18"/>
                <w:lang w:val="id-ID"/>
              </w:rPr>
              <w:t>23,3</w:t>
            </w:r>
          </w:p>
        </w:tc>
        <w:tc>
          <w:tcPr>
            <w:tcW w:w="850" w:type="dxa"/>
            <w:tcBorders>
              <w:top w:val="nil"/>
              <w:bottom w:val="nil"/>
            </w:tcBorders>
            <w:shd w:val="clear" w:color="auto" w:fill="auto"/>
          </w:tcPr>
          <w:p w14:paraId="6A3057AA" w14:textId="77777777" w:rsidR="00DE626D" w:rsidRPr="006645ED" w:rsidRDefault="00DE626D" w:rsidP="00DE626D">
            <w:pPr>
              <w:spacing w:after="0" w:line="240" w:lineRule="auto"/>
              <w:contextualSpacing/>
              <w:jc w:val="center"/>
              <w:rPr>
                <w:rFonts w:ascii="Georgia" w:eastAsia="Calibri" w:hAnsi="Georgia"/>
                <w:bCs/>
                <w:color w:val="000000"/>
                <w:sz w:val="18"/>
                <w:szCs w:val="18"/>
                <w:lang w:val="id-ID"/>
              </w:rPr>
            </w:pPr>
            <w:r w:rsidRPr="006645ED">
              <w:rPr>
                <w:rFonts w:ascii="Georgia" w:eastAsia="Calibri" w:hAnsi="Georgia"/>
                <w:bCs/>
                <w:color w:val="000000"/>
                <w:sz w:val="18"/>
                <w:szCs w:val="18"/>
                <w:lang w:val="id-ID"/>
              </w:rPr>
              <w:t>5</w:t>
            </w:r>
          </w:p>
        </w:tc>
        <w:tc>
          <w:tcPr>
            <w:tcW w:w="992" w:type="dxa"/>
            <w:tcBorders>
              <w:top w:val="nil"/>
              <w:bottom w:val="nil"/>
            </w:tcBorders>
            <w:shd w:val="clear" w:color="auto" w:fill="auto"/>
          </w:tcPr>
          <w:p w14:paraId="5B9FF8F0" w14:textId="77777777" w:rsidR="00DE626D" w:rsidRPr="006645ED" w:rsidRDefault="00DE626D" w:rsidP="00DE626D">
            <w:pPr>
              <w:spacing w:after="0" w:line="240" w:lineRule="auto"/>
              <w:contextualSpacing/>
              <w:rPr>
                <w:rFonts w:ascii="Georgia" w:eastAsia="Calibri" w:hAnsi="Georgia"/>
                <w:bCs/>
                <w:color w:val="000000"/>
                <w:sz w:val="18"/>
                <w:szCs w:val="18"/>
                <w:lang w:val="id-ID"/>
              </w:rPr>
            </w:pPr>
            <w:r w:rsidRPr="006645ED">
              <w:rPr>
                <w:rFonts w:ascii="Georgia" w:eastAsia="Calibri" w:hAnsi="Georgia"/>
                <w:bCs/>
                <w:color w:val="000000"/>
                <w:sz w:val="18"/>
                <w:szCs w:val="18"/>
                <w:lang w:val="id-ID"/>
              </w:rPr>
              <w:t>5,8</w:t>
            </w:r>
          </w:p>
        </w:tc>
        <w:tc>
          <w:tcPr>
            <w:tcW w:w="568" w:type="dxa"/>
            <w:tcBorders>
              <w:top w:val="nil"/>
              <w:bottom w:val="nil"/>
            </w:tcBorders>
            <w:shd w:val="clear" w:color="auto" w:fill="auto"/>
          </w:tcPr>
          <w:p w14:paraId="231DE369" w14:textId="77777777" w:rsidR="00DE626D" w:rsidRPr="006645ED" w:rsidRDefault="00DE626D" w:rsidP="00DE626D">
            <w:pPr>
              <w:spacing w:after="0" w:line="240" w:lineRule="auto"/>
              <w:contextualSpacing/>
              <w:rPr>
                <w:rFonts w:ascii="Georgia" w:eastAsia="Calibri" w:hAnsi="Georgia"/>
                <w:bCs/>
                <w:color w:val="000000"/>
                <w:sz w:val="18"/>
                <w:szCs w:val="18"/>
                <w:lang w:val="id-ID"/>
              </w:rPr>
            </w:pPr>
            <w:r w:rsidRPr="006645ED">
              <w:rPr>
                <w:rFonts w:ascii="Georgia" w:eastAsia="Calibri" w:hAnsi="Georgia"/>
                <w:bCs/>
                <w:color w:val="000000"/>
                <w:sz w:val="18"/>
                <w:szCs w:val="18"/>
                <w:lang w:val="id-ID"/>
              </w:rPr>
              <w:t>25</w:t>
            </w:r>
          </w:p>
        </w:tc>
        <w:tc>
          <w:tcPr>
            <w:tcW w:w="708" w:type="dxa"/>
            <w:tcBorders>
              <w:top w:val="nil"/>
              <w:bottom w:val="nil"/>
            </w:tcBorders>
            <w:shd w:val="clear" w:color="auto" w:fill="auto"/>
          </w:tcPr>
          <w:p w14:paraId="4CA9ECEA" w14:textId="77777777" w:rsidR="00DE626D" w:rsidRPr="006645ED" w:rsidRDefault="00DE626D" w:rsidP="00DE626D">
            <w:pPr>
              <w:spacing w:after="0" w:line="240" w:lineRule="auto"/>
              <w:contextualSpacing/>
              <w:rPr>
                <w:rFonts w:ascii="Georgia" w:eastAsia="Calibri" w:hAnsi="Georgia"/>
                <w:bCs/>
                <w:color w:val="000000"/>
                <w:sz w:val="18"/>
                <w:szCs w:val="18"/>
                <w:lang w:val="id-ID"/>
              </w:rPr>
            </w:pPr>
            <w:r w:rsidRPr="006645ED">
              <w:rPr>
                <w:rFonts w:ascii="Georgia" w:eastAsia="Calibri" w:hAnsi="Georgia"/>
                <w:bCs/>
                <w:color w:val="000000"/>
                <w:sz w:val="18"/>
                <w:szCs w:val="18"/>
                <w:lang w:val="id-ID"/>
              </w:rPr>
              <w:t>29,1</w:t>
            </w:r>
          </w:p>
        </w:tc>
        <w:tc>
          <w:tcPr>
            <w:tcW w:w="992" w:type="dxa"/>
            <w:vMerge/>
            <w:tcBorders>
              <w:bottom w:val="nil"/>
            </w:tcBorders>
            <w:shd w:val="clear" w:color="auto" w:fill="auto"/>
            <w:vAlign w:val="center"/>
          </w:tcPr>
          <w:p w14:paraId="2DF2A892" w14:textId="77777777" w:rsidR="00DE626D" w:rsidRPr="006645ED" w:rsidRDefault="00DE626D" w:rsidP="00DE626D">
            <w:pPr>
              <w:spacing w:after="0" w:line="240" w:lineRule="auto"/>
              <w:ind w:left="-106" w:right="-108"/>
              <w:contextualSpacing/>
              <w:jc w:val="center"/>
              <w:rPr>
                <w:rFonts w:ascii="Georgia" w:hAnsi="Georgia"/>
                <w:bCs/>
                <w:color w:val="000000"/>
                <w:sz w:val="18"/>
                <w:szCs w:val="18"/>
              </w:rPr>
            </w:pPr>
          </w:p>
        </w:tc>
      </w:tr>
      <w:tr w:rsidR="00DE626D" w:rsidRPr="006645ED" w14:paraId="02FB16AF" w14:textId="77777777" w:rsidTr="00DE626D">
        <w:tc>
          <w:tcPr>
            <w:tcW w:w="567" w:type="dxa"/>
            <w:shd w:val="clear" w:color="auto" w:fill="auto"/>
          </w:tcPr>
          <w:p w14:paraId="2FC245BD" w14:textId="77777777" w:rsidR="00DE626D" w:rsidRPr="006645ED" w:rsidRDefault="00DE626D" w:rsidP="00DE626D">
            <w:pPr>
              <w:spacing w:after="0" w:line="240" w:lineRule="auto"/>
              <w:contextualSpacing/>
              <w:jc w:val="both"/>
              <w:rPr>
                <w:rFonts w:ascii="Georgia" w:hAnsi="Georgia"/>
                <w:bCs/>
                <w:color w:val="000000"/>
                <w:sz w:val="18"/>
                <w:szCs w:val="18"/>
              </w:rPr>
            </w:pPr>
          </w:p>
        </w:tc>
        <w:tc>
          <w:tcPr>
            <w:tcW w:w="1849" w:type="dxa"/>
            <w:shd w:val="clear" w:color="auto" w:fill="auto"/>
          </w:tcPr>
          <w:p w14:paraId="4AFA3A80" w14:textId="77777777" w:rsidR="00DE626D" w:rsidRPr="006645ED" w:rsidRDefault="00DE626D" w:rsidP="00DE626D">
            <w:pPr>
              <w:spacing w:after="0" w:line="240" w:lineRule="auto"/>
              <w:contextualSpacing/>
              <w:jc w:val="center"/>
              <w:rPr>
                <w:rFonts w:ascii="Georgia" w:hAnsi="Georgia"/>
                <w:bCs/>
                <w:color w:val="000000"/>
                <w:sz w:val="18"/>
                <w:szCs w:val="18"/>
              </w:rPr>
            </w:pPr>
            <w:r w:rsidRPr="006645ED">
              <w:rPr>
                <w:rFonts w:ascii="Georgia" w:hAnsi="Georgia"/>
                <w:bCs/>
                <w:color w:val="000000"/>
                <w:sz w:val="18"/>
                <w:szCs w:val="18"/>
              </w:rPr>
              <w:t>Total</w:t>
            </w:r>
          </w:p>
        </w:tc>
        <w:tc>
          <w:tcPr>
            <w:tcW w:w="1553" w:type="dxa"/>
            <w:shd w:val="clear" w:color="auto" w:fill="auto"/>
          </w:tcPr>
          <w:p w14:paraId="7CA32E57" w14:textId="77777777" w:rsidR="00DE626D" w:rsidRPr="006645ED" w:rsidRDefault="00DE626D" w:rsidP="00DE626D">
            <w:pPr>
              <w:spacing w:after="0" w:line="240" w:lineRule="auto"/>
              <w:contextualSpacing/>
              <w:jc w:val="center"/>
              <w:rPr>
                <w:rFonts w:ascii="Georgia" w:hAnsi="Georgia"/>
                <w:bCs/>
                <w:color w:val="000000"/>
                <w:sz w:val="18"/>
                <w:szCs w:val="18"/>
                <w:lang w:val="id-ID"/>
              </w:rPr>
            </w:pPr>
            <w:r w:rsidRPr="006645ED">
              <w:rPr>
                <w:rFonts w:ascii="Georgia" w:hAnsi="Georgia"/>
                <w:bCs/>
                <w:color w:val="000000"/>
                <w:sz w:val="18"/>
                <w:szCs w:val="18"/>
                <w:lang w:val="id-ID"/>
              </w:rPr>
              <w:t>72</w:t>
            </w:r>
          </w:p>
        </w:tc>
        <w:tc>
          <w:tcPr>
            <w:tcW w:w="992" w:type="dxa"/>
            <w:gridSpan w:val="2"/>
            <w:shd w:val="clear" w:color="auto" w:fill="auto"/>
          </w:tcPr>
          <w:p w14:paraId="1B35CAC0" w14:textId="77777777" w:rsidR="00DE626D" w:rsidRPr="006645ED" w:rsidRDefault="00DE626D" w:rsidP="00DE626D">
            <w:pPr>
              <w:spacing w:after="0" w:line="240" w:lineRule="auto"/>
              <w:contextualSpacing/>
              <w:jc w:val="center"/>
              <w:rPr>
                <w:rFonts w:ascii="Georgia" w:hAnsi="Georgia"/>
                <w:bCs/>
                <w:color w:val="000000"/>
                <w:sz w:val="18"/>
                <w:szCs w:val="18"/>
                <w:lang w:val="id-ID"/>
              </w:rPr>
            </w:pPr>
            <w:r w:rsidRPr="006645ED">
              <w:rPr>
                <w:rFonts w:ascii="Georgia" w:hAnsi="Georgia"/>
                <w:bCs/>
                <w:color w:val="000000"/>
                <w:sz w:val="18"/>
                <w:szCs w:val="18"/>
                <w:lang w:val="id-ID"/>
              </w:rPr>
              <w:t>83,7</w:t>
            </w:r>
          </w:p>
        </w:tc>
        <w:tc>
          <w:tcPr>
            <w:tcW w:w="850" w:type="dxa"/>
            <w:shd w:val="clear" w:color="auto" w:fill="auto"/>
          </w:tcPr>
          <w:p w14:paraId="79AFE710" w14:textId="77777777" w:rsidR="00DE626D" w:rsidRPr="006645ED" w:rsidRDefault="00DE626D" w:rsidP="00DE626D">
            <w:pPr>
              <w:spacing w:after="0" w:line="240" w:lineRule="auto"/>
              <w:contextualSpacing/>
              <w:jc w:val="center"/>
              <w:rPr>
                <w:rFonts w:ascii="Georgia" w:hAnsi="Georgia"/>
                <w:bCs/>
                <w:color w:val="000000"/>
                <w:sz w:val="18"/>
                <w:szCs w:val="18"/>
                <w:lang w:val="id-ID"/>
              </w:rPr>
            </w:pPr>
            <w:r w:rsidRPr="006645ED">
              <w:rPr>
                <w:rFonts w:ascii="Georgia" w:hAnsi="Georgia"/>
                <w:bCs/>
                <w:color w:val="000000"/>
                <w:sz w:val="18"/>
                <w:szCs w:val="18"/>
                <w:lang w:val="id-ID"/>
              </w:rPr>
              <w:t>14</w:t>
            </w:r>
          </w:p>
        </w:tc>
        <w:tc>
          <w:tcPr>
            <w:tcW w:w="992" w:type="dxa"/>
            <w:shd w:val="clear" w:color="auto" w:fill="auto"/>
          </w:tcPr>
          <w:p w14:paraId="6C403D4E" w14:textId="77777777" w:rsidR="00DE626D" w:rsidRPr="006645ED" w:rsidRDefault="00DE626D" w:rsidP="00DE626D">
            <w:pPr>
              <w:spacing w:after="0" w:line="240" w:lineRule="auto"/>
              <w:contextualSpacing/>
              <w:rPr>
                <w:rFonts w:ascii="Georgia" w:hAnsi="Georgia"/>
                <w:bCs/>
                <w:color w:val="000000"/>
                <w:sz w:val="18"/>
                <w:szCs w:val="18"/>
                <w:lang w:val="id-ID"/>
              </w:rPr>
            </w:pPr>
            <w:r w:rsidRPr="006645ED">
              <w:rPr>
                <w:rFonts w:ascii="Georgia" w:hAnsi="Georgia"/>
                <w:bCs/>
                <w:color w:val="000000"/>
                <w:sz w:val="18"/>
                <w:szCs w:val="18"/>
                <w:lang w:val="id-ID"/>
              </w:rPr>
              <w:t>16,3</w:t>
            </w:r>
          </w:p>
        </w:tc>
        <w:tc>
          <w:tcPr>
            <w:tcW w:w="568" w:type="dxa"/>
            <w:shd w:val="clear" w:color="auto" w:fill="auto"/>
          </w:tcPr>
          <w:p w14:paraId="777CDA22" w14:textId="77777777" w:rsidR="00DE626D" w:rsidRPr="006645ED" w:rsidRDefault="00DE626D" w:rsidP="00DE626D">
            <w:pPr>
              <w:spacing w:after="0" w:line="240" w:lineRule="auto"/>
              <w:contextualSpacing/>
              <w:rPr>
                <w:rFonts w:ascii="Georgia" w:hAnsi="Georgia"/>
                <w:bCs/>
                <w:color w:val="000000"/>
                <w:sz w:val="18"/>
                <w:szCs w:val="18"/>
                <w:lang w:val="id-ID"/>
              </w:rPr>
            </w:pPr>
            <w:r w:rsidRPr="006645ED">
              <w:rPr>
                <w:rFonts w:ascii="Georgia" w:hAnsi="Georgia"/>
                <w:bCs/>
                <w:color w:val="000000"/>
                <w:sz w:val="18"/>
                <w:szCs w:val="18"/>
                <w:lang w:val="id-ID"/>
              </w:rPr>
              <w:t>86</w:t>
            </w:r>
          </w:p>
        </w:tc>
        <w:tc>
          <w:tcPr>
            <w:tcW w:w="708" w:type="dxa"/>
            <w:shd w:val="clear" w:color="auto" w:fill="auto"/>
          </w:tcPr>
          <w:p w14:paraId="0BC953D9" w14:textId="77777777" w:rsidR="00DE626D" w:rsidRPr="006645ED" w:rsidRDefault="00DE626D" w:rsidP="00DE626D">
            <w:pPr>
              <w:spacing w:after="0" w:line="240" w:lineRule="auto"/>
              <w:contextualSpacing/>
              <w:rPr>
                <w:rFonts w:ascii="Georgia" w:hAnsi="Georgia"/>
                <w:bCs/>
                <w:color w:val="000000"/>
                <w:sz w:val="18"/>
                <w:szCs w:val="18"/>
              </w:rPr>
            </w:pPr>
            <w:r w:rsidRPr="006645ED">
              <w:rPr>
                <w:rFonts w:ascii="Georgia" w:hAnsi="Georgia"/>
                <w:bCs/>
                <w:color w:val="000000"/>
                <w:sz w:val="18"/>
                <w:szCs w:val="18"/>
              </w:rPr>
              <w:t>100</w:t>
            </w:r>
          </w:p>
        </w:tc>
        <w:tc>
          <w:tcPr>
            <w:tcW w:w="992" w:type="dxa"/>
            <w:shd w:val="clear" w:color="auto" w:fill="auto"/>
          </w:tcPr>
          <w:p w14:paraId="45A26B4C" w14:textId="77777777" w:rsidR="00DE626D" w:rsidRPr="006645ED" w:rsidRDefault="00DE626D" w:rsidP="00DE626D">
            <w:pPr>
              <w:spacing w:after="0" w:line="240" w:lineRule="auto"/>
              <w:contextualSpacing/>
              <w:jc w:val="center"/>
              <w:rPr>
                <w:rFonts w:ascii="Georgia" w:hAnsi="Georgia"/>
                <w:bCs/>
                <w:color w:val="000000"/>
                <w:sz w:val="18"/>
                <w:szCs w:val="18"/>
              </w:rPr>
            </w:pPr>
          </w:p>
        </w:tc>
      </w:tr>
    </w:tbl>
    <w:p w14:paraId="77D90625" w14:textId="77777777" w:rsidR="00DE626D" w:rsidRPr="006645ED" w:rsidRDefault="00DE626D" w:rsidP="00DE626D">
      <w:pPr>
        <w:spacing w:after="0" w:line="240" w:lineRule="auto"/>
        <w:contextualSpacing/>
        <w:jc w:val="both"/>
        <w:rPr>
          <w:rFonts w:ascii="Georgia" w:eastAsia="Bodoni" w:hAnsi="Georgia" w:cs="Bodoni"/>
          <w:bCs/>
          <w:sz w:val="18"/>
          <w:szCs w:val="18"/>
        </w:rPr>
        <w:sectPr w:rsidR="00DE626D" w:rsidRPr="006645ED" w:rsidSect="00DE626D">
          <w:type w:val="continuous"/>
          <w:pgSz w:w="11906" w:h="16838" w:code="9"/>
          <w:pgMar w:top="1843" w:right="1440" w:bottom="1440" w:left="1440" w:header="709" w:footer="709" w:gutter="0"/>
          <w:cols w:space="369"/>
          <w:docGrid w:linePitch="360"/>
        </w:sectPr>
      </w:pPr>
    </w:p>
    <w:p w14:paraId="2702C470" w14:textId="1872458A" w:rsidR="00DE626D" w:rsidRPr="00DE626D" w:rsidRDefault="00DE626D" w:rsidP="006645ED">
      <w:pPr>
        <w:spacing w:after="0" w:line="240" w:lineRule="auto"/>
        <w:ind w:firstLine="284"/>
        <w:contextualSpacing/>
        <w:jc w:val="both"/>
        <w:rPr>
          <w:rFonts w:ascii="Georgia" w:eastAsia="Bodoni" w:hAnsi="Georgia" w:cs="Bodoni"/>
          <w:sz w:val="22"/>
          <w:szCs w:val="22"/>
        </w:rPr>
      </w:pPr>
      <w:r w:rsidRPr="00DE626D">
        <w:rPr>
          <w:rFonts w:ascii="Georgia" w:eastAsia="Bodoni" w:hAnsi="Georgia" w:cs="Bodoni"/>
          <w:sz w:val="22"/>
          <w:szCs w:val="22"/>
        </w:rPr>
        <w:t xml:space="preserve">Berdasarkan Tabel </w:t>
      </w:r>
      <w:r>
        <w:rPr>
          <w:rFonts w:ascii="Georgia" w:eastAsia="Bodoni" w:hAnsi="Georgia" w:cs="Bodoni"/>
          <w:sz w:val="22"/>
          <w:szCs w:val="22"/>
        </w:rPr>
        <w:t>diatas,</w:t>
      </w:r>
      <w:r w:rsidRPr="00DE626D">
        <w:rPr>
          <w:rFonts w:ascii="Georgia" w:eastAsia="Bodoni" w:hAnsi="Georgia" w:cs="Bodoni"/>
          <w:sz w:val="22"/>
          <w:szCs w:val="22"/>
        </w:rPr>
        <w:t xml:space="preserve"> diketahui dari 86 responden (100%) di Klinik Bidan </w:t>
      </w:r>
      <w:r w:rsidRPr="00DE626D">
        <w:rPr>
          <w:rFonts w:ascii="Georgia" w:eastAsia="Bodoni" w:hAnsi="Georgia" w:cs="Bodoni"/>
          <w:sz w:val="22"/>
          <w:szCs w:val="22"/>
        </w:rPr>
        <w:t xml:space="preserve">Trimaningsih Desa Paya Rengas Kab Langkat diperoleh hasil ibu yang tidak ada </w:t>
      </w:r>
      <w:r w:rsidRPr="00DE626D">
        <w:rPr>
          <w:rFonts w:ascii="Georgia" w:eastAsia="Bodoni" w:hAnsi="Georgia" w:cs="Bodoni"/>
          <w:sz w:val="22"/>
          <w:szCs w:val="22"/>
        </w:rPr>
        <w:lastRenderedPageBreak/>
        <w:t>dukungan suami dan tidak menggunakan kontrasepsi implant sebanyak 52 responden (60,5%), sedangkan ibu yang tidak ada dukungan suami dan menggunakan kontrasepsi implant sebanyak 9 responden (10,5%). Ibu yang ada dukungan suami dan tidak menggunakan kontrasepsi implant sebanyak 20 responden (23,3%), sedangkan ibu yang ada dukungan suami dan menggunakan kontrasepsi implant sebanyak 5 responden (5,8%).</w:t>
      </w:r>
    </w:p>
    <w:p w14:paraId="0132D585" w14:textId="110D4C60" w:rsidR="00066883" w:rsidRDefault="00DE626D" w:rsidP="006645ED">
      <w:pPr>
        <w:spacing w:after="0" w:line="240" w:lineRule="auto"/>
        <w:ind w:firstLine="284"/>
        <w:contextualSpacing/>
        <w:jc w:val="both"/>
        <w:rPr>
          <w:rFonts w:ascii="Georgia" w:eastAsia="Bodoni" w:hAnsi="Georgia" w:cs="Bodoni"/>
          <w:sz w:val="22"/>
          <w:szCs w:val="22"/>
        </w:rPr>
      </w:pPr>
      <w:r w:rsidRPr="00DE626D">
        <w:rPr>
          <w:rFonts w:ascii="Georgia" w:eastAsia="Bodoni" w:hAnsi="Georgia" w:cs="Bodoni"/>
          <w:sz w:val="22"/>
          <w:szCs w:val="22"/>
        </w:rPr>
        <w:t xml:space="preserve">Berdasarkan hasil uji statistik dengan menggunakan chi-square diperoleh nilai signifikan dukungan suami adalah 0,380&gt;0,05, berarti tidak ada pengaruh antara dukungan suami dengan </w:t>
      </w:r>
      <w:r>
        <w:rPr>
          <w:rFonts w:ascii="Georgia" w:eastAsia="Bodoni" w:hAnsi="Georgia" w:cs="Bodoni"/>
          <w:sz w:val="22"/>
          <w:szCs w:val="22"/>
        </w:rPr>
        <w:t>penggunaan</w:t>
      </w:r>
      <w:r w:rsidRPr="00DE626D">
        <w:rPr>
          <w:rFonts w:ascii="Georgia" w:eastAsia="Bodoni" w:hAnsi="Georgia" w:cs="Bodoni"/>
          <w:sz w:val="22"/>
          <w:szCs w:val="22"/>
        </w:rPr>
        <w:t xml:space="preserve"> kontrasepsi implant di Klinik Bidan Trimaningsih Desa Paya Rengas Kab Langkat</w:t>
      </w:r>
      <w:r>
        <w:rPr>
          <w:rFonts w:ascii="Georgia" w:eastAsia="Bodoni" w:hAnsi="Georgia" w:cs="Bodoni"/>
          <w:sz w:val="22"/>
          <w:szCs w:val="22"/>
        </w:rPr>
        <w:t>.</w:t>
      </w:r>
    </w:p>
    <w:p w14:paraId="12719B11" w14:textId="0B4CC76B" w:rsidR="00DE626D" w:rsidRDefault="00DE626D" w:rsidP="006645ED">
      <w:pPr>
        <w:spacing w:after="0" w:line="240" w:lineRule="auto"/>
        <w:ind w:firstLine="284"/>
        <w:contextualSpacing/>
        <w:jc w:val="both"/>
        <w:rPr>
          <w:rFonts w:ascii="Georgia" w:eastAsia="Bodoni" w:hAnsi="Georgia" w:cs="Bodoni"/>
          <w:sz w:val="22"/>
          <w:szCs w:val="22"/>
        </w:rPr>
      </w:pPr>
      <w:r>
        <w:rPr>
          <w:rFonts w:ascii="Georgia" w:eastAsia="Bodoni" w:hAnsi="Georgia" w:cs="Bodoni"/>
          <w:sz w:val="22"/>
          <w:szCs w:val="22"/>
        </w:rPr>
        <w:t xml:space="preserve">Tidak sesuai dengan penelitian yang dilakukan oleh Erlyna Evasari dan Fitria Ayu Sahara (2018), Terdapat hubungan bermakna </w:t>
      </w:r>
      <w:r w:rsidRPr="000A5AEE">
        <w:rPr>
          <w:rFonts w:ascii="Georgia" w:eastAsia="Bodoni" w:hAnsi="Georgia" w:cs="Bodoni"/>
          <w:sz w:val="22"/>
          <w:szCs w:val="22"/>
        </w:rPr>
        <w:t>a</w:t>
      </w:r>
      <w:r>
        <w:rPr>
          <w:rFonts w:ascii="Georgia" w:eastAsia="Bodoni" w:hAnsi="Georgia" w:cs="Bodoni"/>
          <w:sz w:val="22"/>
          <w:szCs w:val="22"/>
        </w:rPr>
        <w:t xml:space="preserve">ntara tingkat dukungan suami </w:t>
      </w:r>
      <w:r w:rsidRPr="000A5AEE">
        <w:rPr>
          <w:rFonts w:ascii="Georgia" w:eastAsia="Bodoni" w:hAnsi="Georgia" w:cs="Bodoni"/>
          <w:sz w:val="22"/>
          <w:szCs w:val="22"/>
        </w:rPr>
        <w:t>d</w:t>
      </w:r>
      <w:r>
        <w:rPr>
          <w:rFonts w:ascii="Georgia" w:eastAsia="Bodoni" w:hAnsi="Georgia" w:cs="Bodoni"/>
          <w:sz w:val="22"/>
          <w:szCs w:val="22"/>
        </w:rPr>
        <w:t xml:space="preserve">engan penggunaan alat kontrasepsi implant di Desa Sindang Sari Kecamatan Baros wilayah kerja Puskesmas Baros. Ibu yang tidak mendapatkan dukungan suami </w:t>
      </w:r>
      <w:r>
        <w:rPr>
          <w:rFonts w:ascii="Georgia" w:eastAsia="Bodoni" w:hAnsi="Georgia" w:cs="Bodoni"/>
          <w:sz w:val="22"/>
          <w:szCs w:val="22"/>
        </w:rPr>
        <w:t xml:space="preserve">beresiko 1 kali untuk tidak menggunakan alat kontrasepsi implant dibandingkan dengan ibu yang mendapatkan dukungan keluarga dalam menggunakan </w:t>
      </w:r>
      <w:r w:rsidRPr="000A5AEE">
        <w:rPr>
          <w:rFonts w:ascii="Georgia" w:eastAsia="Bodoni" w:hAnsi="Georgia" w:cs="Bodoni"/>
          <w:sz w:val="22"/>
          <w:szCs w:val="22"/>
        </w:rPr>
        <w:t>alat kontrasepsi non implant</w:t>
      </w:r>
      <w:r>
        <w:rPr>
          <w:rFonts w:ascii="Georgia" w:eastAsia="Bodoni" w:hAnsi="Georgia" w:cs="Bodoni"/>
          <w:sz w:val="22"/>
          <w:szCs w:val="22"/>
        </w:rPr>
        <w:fldChar w:fldCharType="begin" w:fldLock="1"/>
      </w:r>
      <w:r w:rsidR="00342ED5">
        <w:rPr>
          <w:rFonts w:ascii="Georgia" w:eastAsia="Bodoni" w:hAnsi="Georgia" w:cs="Bodoni"/>
          <w:sz w:val="22"/>
          <w:szCs w:val="22"/>
        </w:rPr>
        <w:instrText>ADDIN CSL_CITATION {"citationItems":[{"id":"ITEM-1","itemData":{"abstract":"Tujuan dari penelitian ini untuk mengetahui hubungan antara pengetahuan, pendidikan dan dukungan keluarga dengan penggunaan alat kontrasepsi Implant di Desa Sindang Sari wilayah kerja Puskesmas Baros tahun 2016. Jenis penelitian yang digunakan adalah survey analitik dengan desain cross sectional. Populasi dalam penelitian ini berjumlah 466 pengguna KB aktif. Sampel dalam penelitian ini yaitu 86 pengguna KB aktif. Hasil penelitian menunjukan bahwa terdapat hubungan yang bermakna antara pengetahuan (p=0,028), pendidikan (p=0,000) dan dukungan keluarga (p=0,001) dengan penggunaan alat kontrasepsi implant. Diharapkan petugas kesehatan dan petugas lapangan KB untuk memberikan penyuluhan alat kontrasepsi terutama alat kontrasepsi implant kepada ibu dengan menggunakan alat bantu media seperti poster, leaflet maupun Alat Bantu Pengambilan Keputusan (ABPK) ber-KB, memberikan pelayanan yang baik serta mengikutsertakan keluarga terutama suami dalam memberikan penyuluhan dan konseling KB agar ibu mendapatkan dukungan keluarga.","author":[{"dropping-particle":"","family":"Evasari","given":"Erlyna","non-dropping-particle":"","parse-names":false,"suffix":""},{"dropping-particle":"","family":"Sahara","given":"Fitria Ayu","non-dropping-particle":"","parse-names":false,"suffix":""}],"container-title":"Jurnal Obstretika Scientia","id":"ITEM-1","issue":"2","issued":{"date-parts":[["2018"]]},"page":"108-127","title":"Hubungan pengetahuan, Pendidikan, dan Dukungan Keluarga dengan Penggunaan Alat Kontasepsi Implant","type":"article-journal","volume":"2"},"uris":["http://www.mendeley.com/documents/?uuid=b8396a9e-f5d1-44d4-bbff-b8e5d2697251"]}],"mendeley":{"formattedCitation":"(Evasari &amp; Sahara, 2018)","plainTextFormattedCitation":"(Evasari &amp; Sahara, 2018)","previouslyFormattedCitation":"(Evasari &amp; Sahara, 2018)"},"properties":{"noteIndex":0},"schema":"https://github.com/citation-style-language/schema/raw/master/csl-citation.json"}</w:instrText>
      </w:r>
      <w:r>
        <w:rPr>
          <w:rFonts w:ascii="Georgia" w:eastAsia="Bodoni" w:hAnsi="Georgia" w:cs="Bodoni"/>
          <w:sz w:val="22"/>
          <w:szCs w:val="22"/>
        </w:rPr>
        <w:fldChar w:fldCharType="separate"/>
      </w:r>
      <w:r w:rsidRPr="00DE626D">
        <w:rPr>
          <w:rFonts w:ascii="Georgia" w:eastAsia="Bodoni" w:hAnsi="Georgia" w:cs="Bodoni"/>
          <w:noProof/>
          <w:sz w:val="22"/>
          <w:szCs w:val="22"/>
        </w:rPr>
        <w:t>(Evasari &amp; Sahara, 2018)</w:t>
      </w:r>
      <w:r>
        <w:rPr>
          <w:rFonts w:ascii="Georgia" w:eastAsia="Bodoni" w:hAnsi="Georgia" w:cs="Bodoni"/>
          <w:sz w:val="22"/>
          <w:szCs w:val="22"/>
        </w:rPr>
        <w:fldChar w:fldCharType="end"/>
      </w:r>
      <w:r w:rsidRPr="000A5AEE">
        <w:rPr>
          <w:rFonts w:ascii="Georgia" w:eastAsia="Bodoni" w:hAnsi="Georgia" w:cs="Bodoni"/>
          <w:sz w:val="22"/>
          <w:szCs w:val="22"/>
        </w:rPr>
        <w:t>.</w:t>
      </w:r>
    </w:p>
    <w:p w14:paraId="5575BF51" w14:textId="21395793" w:rsidR="00DE626D" w:rsidRDefault="00DE626D" w:rsidP="006645ED">
      <w:pPr>
        <w:spacing w:after="0" w:line="240" w:lineRule="auto"/>
        <w:ind w:firstLine="284"/>
        <w:contextualSpacing/>
        <w:jc w:val="both"/>
        <w:rPr>
          <w:rFonts w:ascii="Georgia" w:eastAsia="Bodoni" w:hAnsi="Georgia" w:cs="Bodoni"/>
          <w:sz w:val="22"/>
          <w:szCs w:val="22"/>
        </w:rPr>
      </w:pPr>
      <w:r>
        <w:rPr>
          <w:rFonts w:ascii="Georgia" w:eastAsia="Bodoni" w:hAnsi="Georgia" w:cs="Bodoni"/>
          <w:sz w:val="22"/>
          <w:szCs w:val="22"/>
        </w:rPr>
        <w:t xml:space="preserve">Penelitian ini sesuai dengan penelitian yang dilakukan oleh Eva Safitriani, Hasbiah, dan </w:t>
      </w:r>
      <w:r w:rsidRPr="00066883">
        <w:rPr>
          <w:rFonts w:ascii="Georgia" w:eastAsia="Bodoni" w:hAnsi="Georgia" w:cs="Bodoni"/>
          <w:sz w:val="22"/>
          <w:szCs w:val="22"/>
        </w:rPr>
        <w:t xml:space="preserve">Rizki Amalia </w:t>
      </w:r>
      <w:r>
        <w:rPr>
          <w:rFonts w:ascii="Georgia" w:eastAsia="Bodoni" w:hAnsi="Georgia" w:cs="Bodoni"/>
          <w:sz w:val="22"/>
          <w:szCs w:val="22"/>
        </w:rPr>
        <w:t>(</w:t>
      </w:r>
      <w:r w:rsidRPr="00066883">
        <w:rPr>
          <w:rFonts w:ascii="Georgia" w:eastAsia="Bodoni" w:hAnsi="Georgia" w:cs="Bodoni"/>
          <w:sz w:val="22"/>
          <w:szCs w:val="22"/>
        </w:rPr>
        <w:t>2022</w:t>
      </w:r>
      <w:r>
        <w:rPr>
          <w:rFonts w:ascii="Georgia" w:eastAsia="Bodoni" w:hAnsi="Georgia" w:cs="Bodoni"/>
          <w:sz w:val="22"/>
          <w:szCs w:val="22"/>
        </w:rPr>
        <w:t xml:space="preserve">),  Hasil penelitian ini dari 38 </w:t>
      </w:r>
      <w:r w:rsidRPr="00066883">
        <w:rPr>
          <w:rFonts w:ascii="Georgia" w:eastAsia="Bodoni" w:hAnsi="Georgia" w:cs="Bodoni"/>
          <w:sz w:val="22"/>
          <w:szCs w:val="22"/>
        </w:rPr>
        <w:t>responden, pengetahuan Pvalue = 0,003,sikap Pvalue = 0,02 da</w:t>
      </w:r>
      <w:r>
        <w:rPr>
          <w:rFonts w:ascii="Georgia" w:eastAsia="Bodoni" w:hAnsi="Georgia" w:cs="Bodoni"/>
          <w:sz w:val="22"/>
          <w:szCs w:val="22"/>
        </w:rPr>
        <w:t>n dukungan suami Pvalue = 0,01. Ada H</w:t>
      </w:r>
      <w:r w:rsidRPr="00066883">
        <w:rPr>
          <w:rFonts w:ascii="Georgia" w:eastAsia="Bodoni" w:hAnsi="Georgia" w:cs="Bodoni"/>
          <w:sz w:val="22"/>
          <w:szCs w:val="22"/>
        </w:rPr>
        <w:t>ubungan pengetahuan, sikap dan dukungan suami</w:t>
      </w:r>
      <w:r>
        <w:rPr>
          <w:rFonts w:ascii="Georgia" w:eastAsia="Bodoni" w:hAnsi="Georgia" w:cs="Bodoni"/>
          <w:sz w:val="22"/>
          <w:szCs w:val="22"/>
        </w:rPr>
        <w:t xml:space="preserve"> </w:t>
      </w:r>
      <w:r w:rsidRPr="00066883">
        <w:rPr>
          <w:rFonts w:ascii="Georgia" w:eastAsia="Bodoni" w:hAnsi="Georgia" w:cs="Bodoni"/>
          <w:sz w:val="22"/>
          <w:szCs w:val="22"/>
        </w:rPr>
        <w:t>dengan Pemilihan kontrasepsi Implan di Puskesmas</w:t>
      </w:r>
      <w:r>
        <w:rPr>
          <w:rFonts w:ascii="Georgia" w:eastAsia="Bodoni" w:hAnsi="Georgia" w:cs="Bodoni"/>
          <w:sz w:val="22"/>
          <w:szCs w:val="22"/>
        </w:rPr>
        <w:t xml:space="preserve"> </w:t>
      </w:r>
      <w:r w:rsidRPr="00066883">
        <w:rPr>
          <w:rFonts w:ascii="Georgia" w:eastAsia="Bodoni" w:hAnsi="Georgia" w:cs="Bodoni"/>
          <w:sz w:val="22"/>
          <w:szCs w:val="22"/>
        </w:rPr>
        <w:t>Belida Darat Kab. Muara Enim</w:t>
      </w:r>
      <w:r>
        <w:rPr>
          <w:rFonts w:ascii="Georgia" w:eastAsia="Bodoni" w:hAnsi="Georgia" w:cs="Bodoni"/>
          <w:sz w:val="22"/>
          <w:szCs w:val="22"/>
        </w:rPr>
        <w:fldChar w:fldCharType="begin" w:fldLock="1"/>
      </w:r>
      <w:r>
        <w:rPr>
          <w:rFonts w:ascii="Georgia" w:eastAsia="Bodoni" w:hAnsi="Georgia" w:cs="Bodoni"/>
          <w:sz w:val="22"/>
          <w:szCs w:val="22"/>
        </w:rPr>
        <w:instrText>ADDIN CSL_CITATION {"citationItems":[{"id":"ITEM-1","itemData":{"DOI":"10.33087/jiubj.v22i1.1818","ISSN":"1411-8939","abstract":"Implant contraceptives are contraceptives that have the same long-term effectiveness as the IUD or spiral. It can be seen that implants are a more effective contraceptive and are easier to install. This study aims to determine the relationship between knowledge, attitudes and husband's support simultaneously with the selection of implant contraceptives at the Belida Darat Health Center, District. Muara Enim 2021. The design of this research is an Analytical Survey using a cross sectional research design. The population in this study were all new family planning acceptors and active family planning in 2021, as many as 38 respondents and a total sample of 38 respondents. The sampling technique used is Accidental Sampling. Data analysis used chi square. The results of this study from 38 respondents, knowledge p value = 0.003, attitude p-value = 0.02 and husband's support p-value = 0.01. Midwives are expected to improve counseling methods for family planning acceptors, especially in the selection of contraceptive implants.","author":[{"dropping-particle":"","family":"Safitriana","given":"Eva","non-dropping-particle":"","parse-names":false,"suffix":""},{"dropping-particle":"","family":"Hasbiah","given":"Hasbiah","non-dropping-particle":"","parse-names":false,"suffix":""},{"dropping-particle":"","family":"Amalia","given":"Rizki","non-dropping-particle":"","parse-names":false,"suffix":""}],"container-title":"Jurnal Ilmiah Universitas Batanghari Jambi","id":"ITEM-1","issue":"1","issued":{"date-parts":[["2022"]]},"page":"364","title":"Hubungan Pengetahuan Sikap Ibu dan Dukungan Suami dengan Pemilihan Alat Kontrasepsi Implan","type":"article-journal","volume":"22"},"uris":["http://www.mendeley.com/documents/?uuid=ac291c99-739d-4039-80bd-3add4993757d"]}],"mendeley":{"formattedCitation":"(Safitriana et al., 2022)","plainTextFormattedCitation":"(Safitriana et al., 2022)","previouslyFormattedCitation":"(Safitriana et al., 2022)"},"properties":{"noteIndex":0},"schema":"https://github.com/citation-style-language/schema/raw/master/csl-citation.json"}</w:instrText>
      </w:r>
      <w:r>
        <w:rPr>
          <w:rFonts w:ascii="Georgia" w:eastAsia="Bodoni" w:hAnsi="Georgia" w:cs="Bodoni"/>
          <w:sz w:val="22"/>
          <w:szCs w:val="22"/>
        </w:rPr>
        <w:fldChar w:fldCharType="separate"/>
      </w:r>
      <w:r w:rsidRPr="00066883">
        <w:rPr>
          <w:rFonts w:ascii="Georgia" w:eastAsia="Bodoni" w:hAnsi="Georgia" w:cs="Bodoni"/>
          <w:noProof/>
          <w:sz w:val="22"/>
          <w:szCs w:val="22"/>
        </w:rPr>
        <w:t>(Safitriana et al., 2022)</w:t>
      </w:r>
      <w:r>
        <w:rPr>
          <w:rFonts w:ascii="Georgia" w:eastAsia="Bodoni" w:hAnsi="Georgia" w:cs="Bodoni"/>
          <w:sz w:val="22"/>
          <w:szCs w:val="22"/>
        </w:rPr>
        <w:fldChar w:fldCharType="end"/>
      </w:r>
    </w:p>
    <w:p w14:paraId="16360079" w14:textId="7FE281EA" w:rsidR="00066883" w:rsidRDefault="00342ED5" w:rsidP="006645ED">
      <w:pPr>
        <w:spacing w:after="0" w:line="240" w:lineRule="auto"/>
        <w:ind w:firstLine="284"/>
        <w:contextualSpacing/>
        <w:jc w:val="both"/>
        <w:rPr>
          <w:rFonts w:ascii="Georgia" w:eastAsia="Bodoni" w:hAnsi="Georgia" w:cs="Bodoni"/>
          <w:sz w:val="22"/>
          <w:szCs w:val="22"/>
        </w:rPr>
      </w:pPr>
      <w:r>
        <w:rPr>
          <w:rFonts w:ascii="Georgia" w:eastAsia="Bodoni" w:hAnsi="Georgia" w:cs="Bodoni"/>
          <w:sz w:val="22"/>
          <w:szCs w:val="22"/>
        </w:rPr>
        <w:t>Tidak sesuai dengan penelitian Erna Yuliarti, Syarifah Ismed, dan Turyani (</w:t>
      </w:r>
      <w:r w:rsidR="00DE626D" w:rsidRPr="00DE626D">
        <w:rPr>
          <w:rFonts w:ascii="Georgia" w:eastAsia="Bodoni" w:hAnsi="Georgia" w:cs="Bodoni"/>
          <w:sz w:val="22"/>
          <w:szCs w:val="22"/>
        </w:rPr>
        <w:t>2022</w:t>
      </w:r>
      <w:r>
        <w:rPr>
          <w:rFonts w:ascii="Georgia" w:eastAsia="Bodoni" w:hAnsi="Georgia" w:cs="Bodoni"/>
          <w:sz w:val="22"/>
          <w:szCs w:val="22"/>
        </w:rPr>
        <w:t xml:space="preserve">), ada hubungan dukungan suami </w:t>
      </w:r>
      <w:r w:rsidR="00DE626D" w:rsidRPr="00DE626D">
        <w:rPr>
          <w:rFonts w:ascii="Georgia" w:eastAsia="Bodoni" w:hAnsi="Georgia" w:cs="Bodoni"/>
          <w:sz w:val="22"/>
          <w:szCs w:val="22"/>
        </w:rPr>
        <w:t>dengan penggunaan kontrasepsi implant terbukti secara statistik</w:t>
      </w:r>
      <w:r>
        <w:rPr>
          <w:rFonts w:ascii="Georgia" w:eastAsia="Bodoni" w:hAnsi="Georgia" w:cs="Bodoni"/>
          <w:sz w:val="22"/>
          <w:szCs w:val="22"/>
        </w:rPr>
        <w:t xml:space="preserve"> </w:t>
      </w:r>
      <w:r>
        <w:rPr>
          <w:rFonts w:ascii="Georgia" w:eastAsia="Bodoni" w:hAnsi="Georgia" w:cs="Bodoni"/>
          <w:sz w:val="22"/>
          <w:szCs w:val="22"/>
        </w:rPr>
        <w:fldChar w:fldCharType="begin" w:fldLock="1"/>
      </w:r>
      <w:r w:rsidR="007A618D">
        <w:rPr>
          <w:rFonts w:ascii="Georgia" w:eastAsia="Bodoni" w:hAnsi="Georgia" w:cs="Bodoni"/>
          <w:sz w:val="22"/>
          <w:szCs w:val="22"/>
        </w:rPr>
        <w:instrText>ADDIN CSL_CITATION {"citationItems":[{"id":"ITEM-1","itemData":{"DOI":"10.33087/jiubj.v22i1.1844","ISSN":"1411-8939","abstract":"Contraception is an effort to prevent or block fertilization or the meeting between egg and sperm so that a temporary or permanent pregnancy does not occur by using a device, Implant is an effective method of hormonal contraception, not permanent and can prevent pregnancy between three to five year. The purpose of this study is to determine the relationship between Fear of Side Effects, Sources of Information, Husband's Support and Knowledge simultaneously with the use of Contraceptive Implants in Nunggal Sari Village, Dana Mulya Health Center, Banyuasin Regency in 2021. The research design that will be used in this study is descriptive analytic. with a cross sectional approach. This research was carried out in Nunggal Sari Village, Dana Mulya Public Health Center, Banyuasin Regency. The sample in this study amounted to 70 respondents. The results of Univariate analysis showed that of the 70 respondents who used implant contraceptives, 29 respondents (41.4%) and 41 respondents (58.6%) did not use implant contraceptives. From the results of the Chi-Square test, p.value is 0.026 &lt; = 0.05 on the variable fear of side effects, the husband's support variable p.value 0.000 &lt; = 0.05, the source of information variable p.value 0.000 &lt; = 0, 05 dab knowledge variable p.value 0.000 &lt; = 0.05 states that there is a statistically proven relationship between the fear of side effects, family support, sources of information and knowledge with the use of implant contraceptives. The suggestions in this study are intended for the leadership of the Puskesmas. This research can be used as input in order to increase the coverage of implant contraceptive participants, especially in the Dana Mulya Health Center Work Area, Banyuasin Regency.","author":[{"dropping-particle":"","family":"Yuliarti","given":"Erna","non-dropping-particle":"","parse-names":false,"suffix":""},{"dropping-particle":"","family":"Ismed","given":"Syarifah","non-dropping-particle":"","parse-names":false,"suffix":""},{"dropping-particle":"","family":"Turyani","given":"Turyani","non-dropping-particle":"","parse-names":false,"suffix":""}],"container-title":"Jurnal Ilmiah Universitas Batanghari Jambi","id":"ITEM-1","issue":"1","issued":{"date-parts":[["2022"]]},"page":"422","title":"Faktor-Faktor yang Berhubungan dengan Pemakaian Kontrasepsi Implant Di Puskesmas Dana Mulya Kabupaten Banyuasin Tahun 2021","type":"article-journal","volume":"22"},"uris":["http://www.mendeley.com/documents/?uuid=8b77f93b-50c5-4742-bfbb-b67bbdff2077"]}],"mendeley":{"formattedCitation":"(Yuliarti et al., 2022)","plainTextFormattedCitation":"(Yuliarti et al., 2022)","previouslyFormattedCitation":"(Yuliarti et al., 2022)"},"properties":{"noteIndex":0},"schema":"https://github.com/citation-style-language/schema/raw/master/csl-citation.json"}</w:instrText>
      </w:r>
      <w:r>
        <w:rPr>
          <w:rFonts w:ascii="Georgia" w:eastAsia="Bodoni" w:hAnsi="Georgia" w:cs="Bodoni"/>
          <w:sz w:val="22"/>
          <w:szCs w:val="22"/>
        </w:rPr>
        <w:fldChar w:fldCharType="separate"/>
      </w:r>
      <w:r w:rsidRPr="00342ED5">
        <w:rPr>
          <w:rFonts w:ascii="Georgia" w:eastAsia="Bodoni" w:hAnsi="Georgia" w:cs="Bodoni"/>
          <w:noProof/>
          <w:sz w:val="22"/>
          <w:szCs w:val="22"/>
        </w:rPr>
        <w:t>(Yuliarti et al., 2022)</w:t>
      </w:r>
      <w:r>
        <w:rPr>
          <w:rFonts w:ascii="Georgia" w:eastAsia="Bodoni" w:hAnsi="Georgia" w:cs="Bodoni"/>
          <w:sz w:val="22"/>
          <w:szCs w:val="22"/>
        </w:rPr>
        <w:fldChar w:fldCharType="end"/>
      </w:r>
      <w:r>
        <w:rPr>
          <w:rFonts w:ascii="Georgia" w:eastAsia="Bodoni" w:hAnsi="Georgia" w:cs="Bodoni"/>
          <w:sz w:val="22"/>
          <w:szCs w:val="22"/>
        </w:rPr>
        <w:t>.</w:t>
      </w:r>
    </w:p>
    <w:p w14:paraId="1397FB84" w14:textId="412FC8B5" w:rsidR="00342ED5" w:rsidRDefault="00342ED5" w:rsidP="006645ED">
      <w:pPr>
        <w:spacing w:after="0" w:line="240" w:lineRule="auto"/>
        <w:ind w:firstLine="284"/>
        <w:contextualSpacing/>
        <w:jc w:val="both"/>
        <w:rPr>
          <w:rFonts w:ascii="Georgia" w:eastAsia="Bodoni" w:hAnsi="Georgia" w:cs="Bodoni"/>
          <w:sz w:val="22"/>
          <w:szCs w:val="22"/>
        </w:rPr>
      </w:pPr>
      <w:r>
        <w:rPr>
          <w:rFonts w:ascii="Georgia" w:eastAsia="Bodoni" w:hAnsi="Georgia" w:cs="Bodoni"/>
          <w:sz w:val="22"/>
          <w:szCs w:val="22"/>
        </w:rPr>
        <w:t>Asumsi peneliti, dukungan suami sangat diperlukan dalam penggunaan alat kontrasepsi tapi kalau tubuh ibu tidak mengalami kesesuaian dengan efeksamping implan bisa membuat ibu tidak mau menggunakan implan.</w:t>
      </w:r>
    </w:p>
    <w:p w14:paraId="6133A50A" w14:textId="77777777" w:rsidR="00342ED5" w:rsidRDefault="00342ED5" w:rsidP="00342ED5">
      <w:pPr>
        <w:spacing w:after="0" w:line="240" w:lineRule="auto"/>
        <w:contextualSpacing/>
        <w:jc w:val="both"/>
        <w:rPr>
          <w:rFonts w:ascii="Georgia" w:eastAsia="Bodoni" w:hAnsi="Georgia" w:cs="Bodoni"/>
          <w:sz w:val="22"/>
          <w:szCs w:val="22"/>
        </w:rPr>
      </w:pPr>
    </w:p>
    <w:p w14:paraId="032BDC84" w14:textId="77777777" w:rsidR="00342ED5" w:rsidRDefault="00342ED5" w:rsidP="00342ED5">
      <w:pPr>
        <w:spacing w:after="0" w:line="240" w:lineRule="auto"/>
        <w:contextualSpacing/>
        <w:jc w:val="both"/>
        <w:rPr>
          <w:rFonts w:ascii="Georgia" w:eastAsia="Bodoni" w:hAnsi="Georgia" w:cs="Bodoni"/>
          <w:b/>
          <w:sz w:val="22"/>
          <w:szCs w:val="22"/>
        </w:rPr>
        <w:sectPr w:rsidR="00342ED5" w:rsidSect="00293AB3">
          <w:type w:val="continuous"/>
          <w:pgSz w:w="11906" w:h="16838" w:code="9"/>
          <w:pgMar w:top="1843" w:right="1440" w:bottom="1440" w:left="1440" w:header="709" w:footer="709" w:gutter="0"/>
          <w:cols w:num="2" w:space="369"/>
          <w:docGrid w:linePitch="360"/>
        </w:sectPr>
      </w:pPr>
    </w:p>
    <w:p w14:paraId="4967A1E5" w14:textId="77777777" w:rsidR="00342ED5" w:rsidRDefault="00342ED5" w:rsidP="00342ED5">
      <w:pPr>
        <w:spacing w:after="0" w:line="240" w:lineRule="auto"/>
        <w:contextualSpacing/>
        <w:jc w:val="both"/>
        <w:rPr>
          <w:rFonts w:ascii="Georgia" w:eastAsia="Bodoni" w:hAnsi="Georgia" w:cs="Bodoni"/>
          <w:b/>
          <w:sz w:val="22"/>
          <w:szCs w:val="22"/>
        </w:rPr>
      </w:pPr>
    </w:p>
    <w:p w14:paraId="154F4FF2" w14:textId="190F8346" w:rsidR="00342ED5" w:rsidRPr="006645ED" w:rsidRDefault="00342ED5" w:rsidP="00342ED5">
      <w:pPr>
        <w:spacing w:after="0" w:line="240" w:lineRule="auto"/>
        <w:contextualSpacing/>
        <w:jc w:val="both"/>
        <w:rPr>
          <w:rFonts w:ascii="Georgia" w:eastAsia="Bodoni" w:hAnsi="Georgia" w:cs="Bodoni"/>
          <w:bCs/>
          <w:sz w:val="22"/>
          <w:szCs w:val="22"/>
        </w:rPr>
      </w:pPr>
      <w:r w:rsidRPr="006645ED">
        <w:rPr>
          <w:rFonts w:ascii="Georgia" w:eastAsia="Bodoni" w:hAnsi="Georgia" w:cs="Bodoni"/>
          <w:bCs/>
          <w:sz w:val="22"/>
          <w:szCs w:val="22"/>
        </w:rPr>
        <w:t>Tabel 4. Hubungan Sikap Ibu dengan penggunan Implan</w:t>
      </w:r>
    </w:p>
    <w:tbl>
      <w:tblPr>
        <w:tblW w:w="8930" w:type="dxa"/>
        <w:tblBorders>
          <w:top w:val="single" w:sz="4" w:space="0" w:color="000000"/>
          <w:bottom w:val="single" w:sz="4" w:space="0" w:color="000000"/>
          <w:insideH w:val="single" w:sz="4" w:space="0" w:color="000000"/>
        </w:tblBorders>
        <w:tblLayout w:type="fixed"/>
        <w:tblLook w:val="04A0" w:firstRow="1" w:lastRow="0" w:firstColumn="1" w:lastColumn="0" w:noHBand="0" w:noVBand="1"/>
      </w:tblPr>
      <w:tblGrid>
        <w:gridCol w:w="527"/>
        <w:gridCol w:w="1849"/>
        <w:gridCol w:w="1134"/>
        <w:gridCol w:w="1310"/>
        <w:gridCol w:w="142"/>
        <w:gridCol w:w="709"/>
        <w:gridCol w:w="991"/>
        <w:gridCol w:w="568"/>
        <w:gridCol w:w="708"/>
        <w:gridCol w:w="992"/>
      </w:tblGrid>
      <w:tr w:rsidR="00342ED5" w:rsidRPr="006645ED" w14:paraId="53857263" w14:textId="77777777" w:rsidTr="00342ED5">
        <w:tc>
          <w:tcPr>
            <w:tcW w:w="527" w:type="dxa"/>
            <w:vMerge w:val="restart"/>
            <w:shd w:val="clear" w:color="auto" w:fill="auto"/>
            <w:vAlign w:val="center"/>
          </w:tcPr>
          <w:p w14:paraId="5E7870A1" w14:textId="77777777" w:rsidR="00342ED5" w:rsidRPr="006645ED" w:rsidRDefault="00342ED5" w:rsidP="00342ED5">
            <w:pPr>
              <w:spacing w:after="0" w:line="240" w:lineRule="auto"/>
              <w:contextualSpacing/>
              <w:jc w:val="center"/>
              <w:rPr>
                <w:rFonts w:ascii="Georgia" w:hAnsi="Georgia"/>
                <w:bCs/>
                <w:color w:val="000000"/>
                <w:sz w:val="18"/>
                <w:szCs w:val="18"/>
              </w:rPr>
            </w:pPr>
            <w:r w:rsidRPr="006645ED">
              <w:rPr>
                <w:rFonts w:ascii="Georgia" w:hAnsi="Georgia"/>
                <w:bCs/>
                <w:color w:val="000000"/>
                <w:sz w:val="18"/>
                <w:szCs w:val="18"/>
              </w:rPr>
              <w:t>No</w:t>
            </w:r>
          </w:p>
        </w:tc>
        <w:tc>
          <w:tcPr>
            <w:tcW w:w="1849" w:type="dxa"/>
            <w:vMerge w:val="restart"/>
            <w:shd w:val="clear" w:color="auto" w:fill="auto"/>
            <w:vAlign w:val="center"/>
          </w:tcPr>
          <w:p w14:paraId="4D85A84E" w14:textId="77777777" w:rsidR="00342ED5" w:rsidRPr="006645ED" w:rsidRDefault="00342ED5" w:rsidP="00342ED5">
            <w:pPr>
              <w:spacing w:after="0" w:line="240" w:lineRule="auto"/>
              <w:contextualSpacing/>
              <w:jc w:val="center"/>
              <w:rPr>
                <w:rFonts w:ascii="Georgia" w:hAnsi="Georgia"/>
                <w:bCs/>
                <w:color w:val="000000"/>
                <w:sz w:val="18"/>
                <w:szCs w:val="18"/>
                <w:lang w:val="id-ID"/>
              </w:rPr>
            </w:pPr>
            <w:r w:rsidRPr="006645ED">
              <w:rPr>
                <w:rFonts w:ascii="Georgia" w:hAnsi="Georgia"/>
                <w:bCs/>
                <w:color w:val="000000"/>
                <w:sz w:val="18"/>
                <w:szCs w:val="18"/>
                <w:lang w:val="id-ID"/>
              </w:rPr>
              <w:t>Sikap Ibu</w:t>
            </w:r>
          </w:p>
        </w:tc>
        <w:tc>
          <w:tcPr>
            <w:tcW w:w="4286" w:type="dxa"/>
            <w:gridSpan w:val="5"/>
            <w:shd w:val="clear" w:color="auto" w:fill="auto"/>
          </w:tcPr>
          <w:p w14:paraId="1B968DAF" w14:textId="77777777" w:rsidR="00342ED5" w:rsidRPr="006645ED" w:rsidRDefault="00342ED5" w:rsidP="00342ED5">
            <w:pPr>
              <w:spacing w:after="0" w:line="240" w:lineRule="auto"/>
              <w:contextualSpacing/>
              <w:jc w:val="center"/>
              <w:rPr>
                <w:rFonts w:ascii="Georgia" w:hAnsi="Georgia"/>
                <w:bCs/>
                <w:color w:val="000000"/>
                <w:sz w:val="18"/>
                <w:szCs w:val="18"/>
                <w:lang w:val="id-ID"/>
              </w:rPr>
            </w:pPr>
            <w:r w:rsidRPr="006645ED">
              <w:rPr>
                <w:rFonts w:ascii="Georgia" w:hAnsi="Georgia"/>
                <w:bCs/>
                <w:color w:val="000000"/>
                <w:sz w:val="18"/>
                <w:szCs w:val="18"/>
              </w:rPr>
              <w:t>Penggunaan Kontrasepsi Implant</w:t>
            </w:r>
          </w:p>
        </w:tc>
        <w:tc>
          <w:tcPr>
            <w:tcW w:w="1276" w:type="dxa"/>
            <w:gridSpan w:val="2"/>
            <w:vMerge w:val="restart"/>
            <w:shd w:val="clear" w:color="auto" w:fill="auto"/>
            <w:vAlign w:val="center"/>
          </w:tcPr>
          <w:p w14:paraId="79C621C7" w14:textId="77777777" w:rsidR="00342ED5" w:rsidRPr="006645ED" w:rsidRDefault="00342ED5" w:rsidP="00342ED5">
            <w:pPr>
              <w:spacing w:after="0" w:line="240" w:lineRule="auto"/>
              <w:contextualSpacing/>
              <w:jc w:val="center"/>
              <w:rPr>
                <w:rFonts w:ascii="Georgia" w:hAnsi="Georgia"/>
                <w:bCs/>
                <w:color w:val="000000"/>
                <w:sz w:val="18"/>
                <w:szCs w:val="18"/>
              </w:rPr>
            </w:pPr>
            <w:r w:rsidRPr="006645ED">
              <w:rPr>
                <w:rFonts w:ascii="Georgia" w:hAnsi="Georgia"/>
                <w:bCs/>
                <w:color w:val="000000"/>
                <w:sz w:val="18"/>
                <w:szCs w:val="18"/>
              </w:rPr>
              <w:t>Total</w:t>
            </w:r>
          </w:p>
        </w:tc>
        <w:tc>
          <w:tcPr>
            <w:tcW w:w="992" w:type="dxa"/>
            <w:vMerge w:val="restart"/>
            <w:shd w:val="clear" w:color="auto" w:fill="auto"/>
            <w:vAlign w:val="center"/>
          </w:tcPr>
          <w:p w14:paraId="410AB9C4" w14:textId="77777777" w:rsidR="00342ED5" w:rsidRPr="006645ED" w:rsidRDefault="00342ED5" w:rsidP="00342ED5">
            <w:pPr>
              <w:spacing w:after="0" w:line="240" w:lineRule="auto"/>
              <w:contextualSpacing/>
              <w:jc w:val="center"/>
              <w:rPr>
                <w:rFonts w:ascii="Georgia" w:hAnsi="Georgia"/>
                <w:bCs/>
                <w:i/>
                <w:color w:val="000000"/>
                <w:sz w:val="18"/>
                <w:szCs w:val="18"/>
                <w:lang w:val="id-ID"/>
              </w:rPr>
            </w:pPr>
            <w:r w:rsidRPr="006645ED">
              <w:rPr>
                <w:rFonts w:ascii="Georgia" w:hAnsi="Georgia"/>
                <w:bCs/>
                <w:i/>
                <w:color w:val="000000"/>
                <w:sz w:val="18"/>
                <w:szCs w:val="18"/>
                <w:lang w:val="id-ID"/>
              </w:rPr>
              <w:t>P value</w:t>
            </w:r>
          </w:p>
        </w:tc>
      </w:tr>
      <w:tr w:rsidR="00342ED5" w:rsidRPr="006645ED" w14:paraId="2AE4C6DA" w14:textId="77777777" w:rsidTr="00342ED5">
        <w:tc>
          <w:tcPr>
            <w:tcW w:w="527" w:type="dxa"/>
            <w:vMerge/>
            <w:shd w:val="clear" w:color="auto" w:fill="auto"/>
          </w:tcPr>
          <w:p w14:paraId="4182262B" w14:textId="77777777" w:rsidR="00342ED5" w:rsidRPr="006645ED" w:rsidRDefault="00342ED5" w:rsidP="00342ED5">
            <w:pPr>
              <w:spacing w:after="0" w:line="240" w:lineRule="auto"/>
              <w:contextualSpacing/>
              <w:jc w:val="both"/>
              <w:rPr>
                <w:rFonts w:ascii="Georgia" w:hAnsi="Georgia"/>
                <w:bCs/>
                <w:color w:val="000000"/>
                <w:sz w:val="18"/>
                <w:szCs w:val="18"/>
              </w:rPr>
            </w:pPr>
          </w:p>
        </w:tc>
        <w:tc>
          <w:tcPr>
            <w:tcW w:w="1849" w:type="dxa"/>
            <w:vMerge/>
            <w:shd w:val="clear" w:color="auto" w:fill="auto"/>
          </w:tcPr>
          <w:p w14:paraId="38FF102B" w14:textId="77777777" w:rsidR="00342ED5" w:rsidRPr="006645ED" w:rsidRDefault="00342ED5" w:rsidP="00342ED5">
            <w:pPr>
              <w:spacing w:after="0" w:line="240" w:lineRule="auto"/>
              <w:contextualSpacing/>
              <w:jc w:val="both"/>
              <w:rPr>
                <w:rFonts w:ascii="Georgia" w:hAnsi="Georgia"/>
                <w:bCs/>
                <w:color w:val="000000"/>
                <w:sz w:val="18"/>
                <w:szCs w:val="18"/>
              </w:rPr>
            </w:pPr>
          </w:p>
        </w:tc>
        <w:tc>
          <w:tcPr>
            <w:tcW w:w="2444" w:type="dxa"/>
            <w:gridSpan w:val="2"/>
            <w:shd w:val="clear" w:color="auto" w:fill="auto"/>
          </w:tcPr>
          <w:p w14:paraId="2C1C2594" w14:textId="77777777" w:rsidR="00342ED5" w:rsidRPr="006645ED" w:rsidRDefault="00342ED5" w:rsidP="00342ED5">
            <w:pPr>
              <w:spacing w:after="0" w:line="240" w:lineRule="auto"/>
              <w:contextualSpacing/>
              <w:jc w:val="center"/>
              <w:rPr>
                <w:rFonts w:ascii="Georgia" w:hAnsi="Georgia"/>
                <w:bCs/>
                <w:color w:val="000000"/>
                <w:sz w:val="18"/>
                <w:szCs w:val="18"/>
                <w:lang w:val="id-ID"/>
              </w:rPr>
            </w:pPr>
            <w:r w:rsidRPr="006645ED">
              <w:rPr>
                <w:rFonts w:ascii="Georgia" w:hAnsi="Georgia"/>
                <w:bCs/>
                <w:color w:val="000000"/>
                <w:sz w:val="18"/>
                <w:szCs w:val="18"/>
                <w:lang w:val="id-ID"/>
              </w:rPr>
              <w:t>Tidak Menggunakan</w:t>
            </w:r>
          </w:p>
        </w:tc>
        <w:tc>
          <w:tcPr>
            <w:tcW w:w="1842" w:type="dxa"/>
            <w:gridSpan w:val="3"/>
            <w:shd w:val="clear" w:color="auto" w:fill="auto"/>
          </w:tcPr>
          <w:p w14:paraId="4EDA5E14" w14:textId="77777777" w:rsidR="00342ED5" w:rsidRPr="006645ED" w:rsidRDefault="00342ED5" w:rsidP="00342ED5">
            <w:pPr>
              <w:spacing w:after="0" w:line="240" w:lineRule="auto"/>
              <w:contextualSpacing/>
              <w:jc w:val="center"/>
              <w:rPr>
                <w:rFonts w:ascii="Georgia" w:hAnsi="Georgia"/>
                <w:bCs/>
                <w:color w:val="000000"/>
                <w:sz w:val="18"/>
                <w:szCs w:val="18"/>
                <w:lang w:val="id-ID"/>
              </w:rPr>
            </w:pPr>
            <w:r w:rsidRPr="006645ED">
              <w:rPr>
                <w:rFonts w:ascii="Georgia" w:hAnsi="Georgia"/>
                <w:bCs/>
                <w:color w:val="000000"/>
                <w:sz w:val="18"/>
                <w:szCs w:val="18"/>
                <w:lang w:val="id-ID"/>
              </w:rPr>
              <w:t>Menggunakan</w:t>
            </w:r>
          </w:p>
        </w:tc>
        <w:tc>
          <w:tcPr>
            <w:tcW w:w="1276" w:type="dxa"/>
            <w:gridSpan w:val="2"/>
            <w:vMerge/>
            <w:shd w:val="clear" w:color="auto" w:fill="auto"/>
          </w:tcPr>
          <w:p w14:paraId="2A5811C3" w14:textId="77777777" w:rsidR="00342ED5" w:rsidRPr="006645ED" w:rsidRDefault="00342ED5" w:rsidP="00342ED5">
            <w:pPr>
              <w:spacing w:after="0" w:line="240" w:lineRule="auto"/>
              <w:contextualSpacing/>
              <w:jc w:val="center"/>
              <w:rPr>
                <w:rFonts w:ascii="Georgia" w:hAnsi="Georgia"/>
                <w:bCs/>
                <w:color w:val="000000"/>
                <w:sz w:val="18"/>
                <w:szCs w:val="18"/>
              </w:rPr>
            </w:pPr>
          </w:p>
        </w:tc>
        <w:tc>
          <w:tcPr>
            <w:tcW w:w="992" w:type="dxa"/>
            <w:vMerge/>
            <w:shd w:val="clear" w:color="auto" w:fill="auto"/>
          </w:tcPr>
          <w:p w14:paraId="0FAE4048" w14:textId="77777777" w:rsidR="00342ED5" w:rsidRPr="006645ED" w:rsidRDefault="00342ED5" w:rsidP="00342ED5">
            <w:pPr>
              <w:spacing w:after="0" w:line="240" w:lineRule="auto"/>
              <w:contextualSpacing/>
              <w:jc w:val="center"/>
              <w:rPr>
                <w:rFonts w:ascii="Georgia" w:hAnsi="Georgia"/>
                <w:bCs/>
                <w:color w:val="000000"/>
                <w:sz w:val="18"/>
                <w:szCs w:val="18"/>
              </w:rPr>
            </w:pPr>
          </w:p>
        </w:tc>
      </w:tr>
      <w:tr w:rsidR="00342ED5" w:rsidRPr="006645ED" w14:paraId="3E9805EE" w14:textId="77777777" w:rsidTr="00342ED5">
        <w:tc>
          <w:tcPr>
            <w:tcW w:w="527" w:type="dxa"/>
            <w:vMerge/>
            <w:shd w:val="clear" w:color="auto" w:fill="auto"/>
          </w:tcPr>
          <w:p w14:paraId="25AD519E" w14:textId="77777777" w:rsidR="00342ED5" w:rsidRPr="006645ED" w:rsidRDefault="00342ED5" w:rsidP="00342ED5">
            <w:pPr>
              <w:spacing w:after="0" w:line="240" w:lineRule="auto"/>
              <w:contextualSpacing/>
              <w:jc w:val="both"/>
              <w:rPr>
                <w:rFonts w:ascii="Georgia" w:hAnsi="Georgia"/>
                <w:bCs/>
                <w:color w:val="000000"/>
                <w:sz w:val="18"/>
                <w:szCs w:val="18"/>
              </w:rPr>
            </w:pPr>
          </w:p>
        </w:tc>
        <w:tc>
          <w:tcPr>
            <w:tcW w:w="1849" w:type="dxa"/>
            <w:vMerge/>
            <w:shd w:val="clear" w:color="auto" w:fill="auto"/>
          </w:tcPr>
          <w:p w14:paraId="0520EBA0" w14:textId="77777777" w:rsidR="00342ED5" w:rsidRPr="006645ED" w:rsidRDefault="00342ED5" w:rsidP="00342ED5">
            <w:pPr>
              <w:spacing w:after="0" w:line="240" w:lineRule="auto"/>
              <w:contextualSpacing/>
              <w:jc w:val="both"/>
              <w:rPr>
                <w:rFonts w:ascii="Georgia" w:hAnsi="Georgia"/>
                <w:bCs/>
                <w:color w:val="000000"/>
                <w:sz w:val="18"/>
                <w:szCs w:val="18"/>
              </w:rPr>
            </w:pPr>
          </w:p>
        </w:tc>
        <w:tc>
          <w:tcPr>
            <w:tcW w:w="1134" w:type="dxa"/>
            <w:shd w:val="clear" w:color="auto" w:fill="auto"/>
          </w:tcPr>
          <w:p w14:paraId="5AFC08B4" w14:textId="77777777" w:rsidR="00342ED5" w:rsidRPr="006645ED" w:rsidRDefault="00342ED5" w:rsidP="00342ED5">
            <w:pPr>
              <w:spacing w:after="0" w:line="240" w:lineRule="auto"/>
              <w:contextualSpacing/>
              <w:jc w:val="center"/>
              <w:rPr>
                <w:rFonts w:ascii="Georgia" w:hAnsi="Georgia"/>
                <w:bCs/>
                <w:color w:val="000000"/>
                <w:sz w:val="18"/>
                <w:szCs w:val="18"/>
              </w:rPr>
            </w:pPr>
            <w:r w:rsidRPr="006645ED">
              <w:rPr>
                <w:rFonts w:ascii="Georgia" w:hAnsi="Georgia"/>
                <w:bCs/>
                <w:color w:val="000000"/>
                <w:sz w:val="18"/>
                <w:szCs w:val="18"/>
              </w:rPr>
              <w:t>f</w:t>
            </w:r>
          </w:p>
        </w:tc>
        <w:tc>
          <w:tcPr>
            <w:tcW w:w="1452" w:type="dxa"/>
            <w:gridSpan w:val="2"/>
            <w:shd w:val="clear" w:color="auto" w:fill="auto"/>
          </w:tcPr>
          <w:p w14:paraId="11E6C858" w14:textId="77777777" w:rsidR="00342ED5" w:rsidRPr="006645ED" w:rsidRDefault="00342ED5" w:rsidP="00342ED5">
            <w:pPr>
              <w:spacing w:after="0" w:line="240" w:lineRule="auto"/>
              <w:contextualSpacing/>
              <w:jc w:val="center"/>
              <w:rPr>
                <w:rFonts w:ascii="Georgia" w:hAnsi="Georgia"/>
                <w:bCs/>
                <w:color w:val="000000"/>
                <w:sz w:val="18"/>
                <w:szCs w:val="18"/>
              </w:rPr>
            </w:pPr>
            <w:r w:rsidRPr="006645ED">
              <w:rPr>
                <w:rFonts w:ascii="Georgia" w:hAnsi="Georgia"/>
                <w:bCs/>
                <w:color w:val="000000"/>
                <w:sz w:val="18"/>
                <w:szCs w:val="18"/>
              </w:rPr>
              <w:t>%</w:t>
            </w:r>
          </w:p>
        </w:tc>
        <w:tc>
          <w:tcPr>
            <w:tcW w:w="709" w:type="dxa"/>
            <w:shd w:val="clear" w:color="auto" w:fill="auto"/>
          </w:tcPr>
          <w:p w14:paraId="5DA0A179" w14:textId="77777777" w:rsidR="00342ED5" w:rsidRPr="006645ED" w:rsidRDefault="00342ED5" w:rsidP="00342ED5">
            <w:pPr>
              <w:spacing w:after="0" w:line="240" w:lineRule="auto"/>
              <w:contextualSpacing/>
              <w:jc w:val="center"/>
              <w:rPr>
                <w:rFonts w:ascii="Georgia" w:hAnsi="Georgia"/>
                <w:bCs/>
                <w:color w:val="000000"/>
                <w:sz w:val="18"/>
                <w:szCs w:val="18"/>
              </w:rPr>
            </w:pPr>
            <w:r w:rsidRPr="006645ED">
              <w:rPr>
                <w:rFonts w:ascii="Georgia" w:hAnsi="Georgia"/>
                <w:bCs/>
                <w:color w:val="000000"/>
                <w:sz w:val="18"/>
                <w:szCs w:val="18"/>
              </w:rPr>
              <w:t>f</w:t>
            </w:r>
          </w:p>
        </w:tc>
        <w:tc>
          <w:tcPr>
            <w:tcW w:w="991" w:type="dxa"/>
            <w:shd w:val="clear" w:color="auto" w:fill="auto"/>
          </w:tcPr>
          <w:p w14:paraId="765F8010" w14:textId="77777777" w:rsidR="00342ED5" w:rsidRPr="006645ED" w:rsidRDefault="00342ED5" w:rsidP="00342ED5">
            <w:pPr>
              <w:spacing w:after="0" w:line="240" w:lineRule="auto"/>
              <w:contextualSpacing/>
              <w:jc w:val="center"/>
              <w:rPr>
                <w:rFonts w:ascii="Georgia" w:hAnsi="Georgia"/>
                <w:bCs/>
                <w:color w:val="000000"/>
                <w:sz w:val="18"/>
                <w:szCs w:val="18"/>
              </w:rPr>
            </w:pPr>
            <w:r w:rsidRPr="006645ED">
              <w:rPr>
                <w:rFonts w:ascii="Georgia" w:hAnsi="Georgia"/>
                <w:bCs/>
                <w:color w:val="000000"/>
                <w:sz w:val="18"/>
                <w:szCs w:val="18"/>
              </w:rPr>
              <w:t>%</w:t>
            </w:r>
          </w:p>
        </w:tc>
        <w:tc>
          <w:tcPr>
            <w:tcW w:w="568" w:type="dxa"/>
            <w:shd w:val="clear" w:color="auto" w:fill="auto"/>
          </w:tcPr>
          <w:p w14:paraId="48C0CF3D" w14:textId="77777777" w:rsidR="00342ED5" w:rsidRPr="006645ED" w:rsidRDefault="00342ED5" w:rsidP="00342ED5">
            <w:pPr>
              <w:spacing w:after="0" w:line="240" w:lineRule="auto"/>
              <w:contextualSpacing/>
              <w:jc w:val="center"/>
              <w:rPr>
                <w:rFonts w:ascii="Georgia" w:hAnsi="Georgia"/>
                <w:bCs/>
                <w:color w:val="000000"/>
                <w:sz w:val="18"/>
                <w:szCs w:val="18"/>
              </w:rPr>
            </w:pPr>
            <w:r w:rsidRPr="006645ED">
              <w:rPr>
                <w:rFonts w:ascii="Georgia" w:hAnsi="Georgia"/>
                <w:bCs/>
                <w:color w:val="000000"/>
                <w:sz w:val="18"/>
                <w:szCs w:val="18"/>
              </w:rPr>
              <w:t>f</w:t>
            </w:r>
          </w:p>
        </w:tc>
        <w:tc>
          <w:tcPr>
            <w:tcW w:w="708" w:type="dxa"/>
            <w:shd w:val="clear" w:color="auto" w:fill="auto"/>
          </w:tcPr>
          <w:p w14:paraId="27DB2084" w14:textId="77777777" w:rsidR="00342ED5" w:rsidRPr="006645ED" w:rsidRDefault="00342ED5" w:rsidP="00342ED5">
            <w:pPr>
              <w:spacing w:after="0" w:line="240" w:lineRule="auto"/>
              <w:contextualSpacing/>
              <w:jc w:val="center"/>
              <w:rPr>
                <w:rFonts w:ascii="Georgia" w:hAnsi="Georgia"/>
                <w:bCs/>
                <w:color w:val="000000"/>
                <w:sz w:val="18"/>
                <w:szCs w:val="18"/>
              </w:rPr>
            </w:pPr>
            <w:r w:rsidRPr="006645ED">
              <w:rPr>
                <w:rFonts w:ascii="Georgia" w:hAnsi="Georgia"/>
                <w:bCs/>
                <w:color w:val="000000"/>
                <w:sz w:val="18"/>
                <w:szCs w:val="18"/>
              </w:rPr>
              <w:t>%</w:t>
            </w:r>
          </w:p>
        </w:tc>
        <w:tc>
          <w:tcPr>
            <w:tcW w:w="992" w:type="dxa"/>
            <w:vMerge/>
            <w:shd w:val="clear" w:color="auto" w:fill="auto"/>
          </w:tcPr>
          <w:p w14:paraId="1C7B3B20" w14:textId="77777777" w:rsidR="00342ED5" w:rsidRPr="006645ED" w:rsidRDefault="00342ED5" w:rsidP="00342ED5">
            <w:pPr>
              <w:spacing w:after="0" w:line="240" w:lineRule="auto"/>
              <w:contextualSpacing/>
              <w:jc w:val="both"/>
              <w:rPr>
                <w:rFonts w:ascii="Georgia" w:hAnsi="Georgia"/>
                <w:bCs/>
                <w:color w:val="000000"/>
                <w:sz w:val="18"/>
                <w:szCs w:val="18"/>
              </w:rPr>
            </w:pPr>
          </w:p>
        </w:tc>
      </w:tr>
      <w:tr w:rsidR="00342ED5" w:rsidRPr="006645ED" w14:paraId="672F3174" w14:textId="77777777" w:rsidTr="00342ED5">
        <w:tc>
          <w:tcPr>
            <w:tcW w:w="527" w:type="dxa"/>
            <w:tcBorders>
              <w:bottom w:val="nil"/>
            </w:tcBorders>
            <w:shd w:val="clear" w:color="auto" w:fill="auto"/>
          </w:tcPr>
          <w:p w14:paraId="692843FD" w14:textId="77777777" w:rsidR="00342ED5" w:rsidRPr="006645ED" w:rsidRDefault="00342ED5" w:rsidP="00342ED5">
            <w:pPr>
              <w:spacing w:after="0" w:line="240" w:lineRule="auto"/>
              <w:contextualSpacing/>
              <w:jc w:val="center"/>
              <w:rPr>
                <w:rFonts w:ascii="Georgia" w:hAnsi="Georgia"/>
                <w:bCs/>
                <w:color w:val="000000"/>
                <w:sz w:val="18"/>
                <w:szCs w:val="18"/>
              </w:rPr>
            </w:pPr>
            <w:r w:rsidRPr="006645ED">
              <w:rPr>
                <w:rFonts w:ascii="Georgia" w:hAnsi="Georgia"/>
                <w:bCs/>
                <w:color w:val="000000"/>
                <w:sz w:val="18"/>
                <w:szCs w:val="18"/>
              </w:rPr>
              <w:t>1.</w:t>
            </w:r>
          </w:p>
        </w:tc>
        <w:tc>
          <w:tcPr>
            <w:tcW w:w="1849" w:type="dxa"/>
            <w:tcBorders>
              <w:bottom w:val="nil"/>
            </w:tcBorders>
            <w:shd w:val="clear" w:color="auto" w:fill="auto"/>
          </w:tcPr>
          <w:p w14:paraId="48C53A85" w14:textId="77777777" w:rsidR="00342ED5" w:rsidRPr="006645ED" w:rsidRDefault="00342ED5" w:rsidP="00342ED5">
            <w:pPr>
              <w:autoSpaceDE w:val="0"/>
              <w:autoSpaceDN w:val="0"/>
              <w:adjustRightInd w:val="0"/>
              <w:spacing w:after="0" w:line="240" w:lineRule="auto"/>
              <w:contextualSpacing/>
              <w:rPr>
                <w:rFonts w:ascii="Georgia" w:eastAsia="Calibri" w:hAnsi="Georgia"/>
                <w:bCs/>
                <w:color w:val="000000"/>
                <w:sz w:val="18"/>
                <w:szCs w:val="18"/>
                <w:lang w:val="id-ID"/>
              </w:rPr>
            </w:pPr>
            <w:r w:rsidRPr="006645ED">
              <w:rPr>
                <w:rFonts w:ascii="Georgia" w:eastAsia="Calibri" w:hAnsi="Georgia"/>
                <w:bCs/>
                <w:color w:val="000000"/>
                <w:sz w:val="18"/>
                <w:szCs w:val="18"/>
                <w:lang w:val="id-ID"/>
              </w:rPr>
              <w:t>Negatif</w:t>
            </w:r>
          </w:p>
        </w:tc>
        <w:tc>
          <w:tcPr>
            <w:tcW w:w="1134" w:type="dxa"/>
            <w:tcBorders>
              <w:bottom w:val="nil"/>
            </w:tcBorders>
            <w:shd w:val="clear" w:color="auto" w:fill="auto"/>
          </w:tcPr>
          <w:p w14:paraId="5162D296" w14:textId="77777777" w:rsidR="00342ED5" w:rsidRPr="006645ED" w:rsidRDefault="00342ED5" w:rsidP="00342ED5">
            <w:pPr>
              <w:spacing w:after="0" w:line="240" w:lineRule="auto"/>
              <w:contextualSpacing/>
              <w:jc w:val="center"/>
              <w:rPr>
                <w:rFonts w:ascii="Georgia" w:hAnsi="Georgia"/>
                <w:bCs/>
                <w:color w:val="000000"/>
                <w:sz w:val="18"/>
                <w:szCs w:val="18"/>
                <w:lang w:val="id-ID"/>
              </w:rPr>
            </w:pPr>
            <w:r w:rsidRPr="006645ED">
              <w:rPr>
                <w:rFonts w:ascii="Georgia" w:hAnsi="Georgia"/>
                <w:bCs/>
                <w:color w:val="000000"/>
                <w:sz w:val="18"/>
                <w:szCs w:val="18"/>
                <w:lang w:val="id-ID"/>
              </w:rPr>
              <w:t>44</w:t>
            </w:r>
          </w:p>
        </w:tc>
        <w:tc>
          <w:tcPr>
            <w:tcW w:w="1452" w:type="dxa"/>
            <w:gridSpan w:val="2"/>
            <w:tcBorders>
              <w:bottom w:val="nil"/>
            </w:tcBorders>
            <w:shd w:val="clear" w:color="auto" w:fill="auto"/>
          </w:tcPr>
          <w:p w14:paraId="5735AF44" w14:textId="77777777" w:rsidR="00342ED5" w:rsidRPr="006645ED" w:rsidRDefault="00342ED5" w:rsidP="00342ED5">
            <w:pPr>
              <w:spacing w:after="0" w:line="240" w:lineRule="auto"/>
              <w:contextualSpacing/>
              <w:jc w:val="center"/>
              <w:rPr>
                <w:rFonts w:ascii="Georgia" w:hAnsi="Georgia"/>
                <w:bCs/>
                <w:color w:val="000000"/>
                <w:sz w:val="18"/>
                <w:szCs w:val="18"/>
                <w:lang w:val="id-ID"/>
              </w:rPr>
            </w:pPr>
            <w:r w:rsidRPr="006645ED">
              <w:rPr>
                <w:rFonts w:ascii="Georgia" w:hAnsi="Georgia"/>
                <w:bCs/>
                <w:color w:val="000000"/>
                <w:sz w:val="18"/>
                <w:szCs w:val="18"/>
                <w:lang w:val="id-ID"/>
              </w:rPr>
              <w:t>51,2</w:t>
            </w:r>
          </w:p>
        </w:tc>
        <w:tc>
          <w:tcPr>
            <w:tcW w:w="709" w:type="dxa"/>
            <w:tcBorders>
              <w:bottom w:val="nil"/>
            </w:tcBorders>
            <w:shd w:val="clear" w:color="auto" w:fill="auto"/>
          </w:tcPr>
          <w:p w14:paraId="41919753" w14:textId="77777777" w:rsidR="00342ED5" w:rsidRPr="006645ED" w:rsidRDefault="00342ED5" w:rsidP="00342ED5">
            <w:pPr>
              <w:spacing w:after="0" w:line="240" w:lineRule="auto"/>
              <w:contextualSpacing/>
              <w:jc w:val="center"/>
              <w:rPr>
                <w:rFonts w:ascii="Georgia" w:hAnsi="Georgia"/>
                <w:bCs/>
                <w:color w:val="000000"/>
                <w:sz w:val="18"/>
                <w:szCs w:val="18"/>
                <w:lang w:val="id-ID"/>
              </w:rPr>
            </w:pPr>
            <w:r w:rsidRPr="006645ED">
              <w:rPr>
                <w:rFonts w:ascii="Georgia" w:hAnsi="Georgia"/>
                <w:bCs/>
                <w:color w:val="000000"/>
                <w:sz w:val="18"/>
                <w:szCs w:val="18"/>
                <w:lang w:val="id-ID"/>
              </w:rPr>
              <w:t>3</w:t>
            </w:r>
          </w:p>
        </w:tc>
        <w:tc>
          <w:tcPr>
            <w:tcW w:w="991" w:type="dxa"/>
            <w:tcBorders>
              <w:bottom w:val="nil"/>
            </w:tcBorders>
            <w:shd w:val="clear" w:color="auto" w:fill="auto"/>
          </w:tcPr>
          <w:p w14:paraId="096719E8" w14:textId="77777777" w:rsidR="00342ED5" w:rsidRPr="006645ED" w:rsidRDefault="00342ED5" w:rsidP="00342ED5">
            <w:pPr>
              <w:spacing w:after="0" w:line="240" w:lineRule="auto"/>
              <w:contextualSpacing/>
              <w:rPr>
                <w:rFonts w:ascii="Georgia" w:hAnsi="Georgia"/>
                <w:bCs/>
                <w:color w:val="000000"/>
                <w:sz w:val="18"/>
                <w:szCs w:val="18"/>
                <w:lang w:val="id-ID"/>
              </w:rPr>
            </w:pPr>
            <w:r w:rsidRPr="006645ED">
              <w:rPr>
                <w:rFonts w:ascii="Georgia" w:hAnsi="Georgia"/>
                <w:bCs/>
                <w:color w:val="000000"/>
                <w:sz w:val="18"/>
                <w:szCs w:val="18"/>
                <w:lang w:val="id-ID"/>
              </w:rPr>
              <w:t>3,5</w:t>
            </w:r>
          </w:p>
        </w:tc>
        <w:tc>
          <w:tcPr>
            <w:tcW w:w="568" w:type="dxa"/>
            <w:tcBorders>
              <w:bottom w:val="nil"/>
            </w:tcBorders>
            <w:shd w:val="clear" w:color="auto" w:fill="auto"/>
          </w:tcPr>
          <w:p w14:paraId="53598916" w14:textId="77777777" w:rsidR="00342ED5" w:rsidRPr="006645ED" w:rsidRDefault="00342ED5" w:rsidP="00342ED5">
            <w:pPr>
              <w:spacing w:after="0" w:line="240" w:lineRule="auto"/>
              <w:contextualSpacing/>
              <w:rPr>
                <w:rFonts w:ascii="Georgia" w:hAnsi="Georgia"/>
                <w:bCs/>
                <w:color w:val="000000"/>
                <w:sz w:val="18"/>
                <w:szCs w:val="18"/>
                <w:lang w:val="id-ID"/>
              </w:rPr>
            </w:pPr>
            <w:r w:rsidRPr="006645ED">
              <w:rPr>
                <w:rFonts w:ascii="Georgia" w:hAnsi="Georgia"/>
                <w:bCs/>
                <w:color w:val="000000"/>
                <w:sz w:val="18"/>
                <w:szCs w:val="18"/>
                <w:lang w:val="id-ID"/>
              </w:rPr>
              <w:t>47</w:t>
            </w:r>
          </w:p>
        </w:tc>
        <w:tc>
          <w:tcPr>
            <w:tcW w:w="708" w:type="dxa"/>
            <w:tcBorders>
              <w:bottom w:val="nil"/>
            </w:tcBorders>
            <w:shd w:val="clear" w:color="auto" w:fill="auto"/>
          </w:tcPr>
          <w:p w14:paraId="2CECE67D" w14:textId="77777777" w:rsidR="00342ED5" w:rsidRPr="006645ED" w:rsidRDefault="00342ED5" w:rsidP="00342ED5">
            <w:pPr>
              <w:spacing w:after="0" w:line="240" w:lineRule="auto"/>
              <w:contextualSpacing/>
              <w:rPr>
                <w:rFonts w:ascii="Georgia" w:hAnsi="Georgia"/>
                <w:bCs/>
                <w:color w:val="000000"/>
                <w:sz w:val="18"/>
                <w:szCs w:val="18"/>
                <w:lang w:val="id-ID"/>
              </w:rPr>
            </w:pPr>
            <w:r w:rsidRPr="006645ED">
              <w:rPr>
                <w:rFonts w:ascii="Georgia" w:hAnsi="Georgia"/>
                <w:bCs/>
                <w:color w:val="000000"/>
                <w:sz w:val="18"/>
                <w:szCs w:val="18"/>
                <w:lang w:val="id-ID"/>
              </w:rPr>
              <w:t>54,7</w:t>
            </w:r>
          </w:p>
        </w:tc>
        <w:tc>
          <w:tcPr>
            <w:tcW w:w="992" w:type="dxa"/>
            <w:vMerge w:val="restart"/>
            <w:shd w:val="clear" w:color="auto" w:fill="auto"/>
            <w:vAlign w:val="center"/>
          </w:tcPr>
          <w:p w14:paraId="1753068E" w14:textId="77777777" w:rsidR="00342ED5" w:rsidRPr="006645ED" w:rsidRDefault="00342ED5" w:rsidP="00342ED5">
            <w:pPr>
              <w:spacing w:after="0" w:line="240" w:lineRule="auto"/>
              <w:ind w:left="-106" w:right="-108"/>
              <w:contextualSpacing/>
              <w:jc w:val="center"/>
              <w:rPr>
                <w:rFonts w:ascii="Georgia" w:hAnsi="Georgia"/>
                <w:bCs/>
                <w:color w:val="000000"/>
                <w:sz w:val="18"/>
                <w:szCs w:val="18"/>
                <w:lang w:val="id-ID"/>
              </w:rPr>
            </w:pPr>
            <w:r w:rsidRPr="006645ED">
              <w:rPr>
                <w:rFonts w:ascii="Georgia" w:hAnsi="Georgia"/>
                <w:bCs/>
                <w:color w:val="000000"/>
                <w:sz w:val="18"/>
                <w:szCs w:val="18"/>
                <w:lang w:val="id-ID"/>
              </w:rPr>
              <w:t>0,015</w:t>
            </w:r>
          </w:p>
        </w:tc>
      </w:tr>
      <w:tr w:rsidR="00342ED5" w:rsidRPr="006645ED" w14:paraId="6AEC433C" w14:textId="77777777" w:rsidTr="00342ED5">
        <w:tc>
          <w:tcPr>
            <w:tcW w:w="527" w:type="dxa"/>
            <w:tcBorders>
              <w:top w:val="nil"/>
              <w:bottom w:val="nil"/>
            </w:tcBorders>
            <w:shd w:val="clear" w:color="auto" w:fill="auto"/>
          </w:tcPr>
          <w:p w14:paraId="18890E01" w14:textId="77777777" w:rsidR="00342ED5" w:rsidRPr="006645ED" w:rsidRDefault="00342ED5" w:rsidP="00342ED5">
            <w:pPr>
              <w:spacing w:after="0" w:line="240" w:lineRule="auto"/>
              <w:contextualSpacing/>
              <w:jc w:val="center"/>
              <w:rPr>
                <w:rFonts w:ascii="Georgia" w:hAnsi="Georgia"/>
                <w:bCs/>
                <w:color w:val="000000"/>
                <w:sz w:val="18"/>
                <w:szCs w:val="18"/>
              </w:rPr>
            </w:pPr>
            <w:r w:rsidRPr="006645ED">
              <w:rPr>
                <w:rFonts w:ascii="Georgia" w:hAnsi="Georgia"/>
                <w:bCs/>
                <w:color w:val="000000"/>
                <w:sz w:val="18"/>
                <w:szCs w:val="18"/>
              </w:rPr>
              <w:t>2.</w:t>
            </w:r>
          </w:p>
        </w:tc>
        <w:tc>
          <w:tcPr>
            <w:tcW w:w="1849" w:type="dxa"/>
            <w:tcBorders>
              <w:top w:val="nil"/>
              <w:bottom w:val="nil"/>
            </w:tcBorders>
            <w:shd w:val="clear" w:color="auto" w:fill="auto"/>
          </w:tcPr>
          <w:p w14:paraId="5CEAEE30" w14:textId="77777777" w:rsidR="00342ED5" w:rsidRPr="006645ED" w:rsidRDefault="00342ED5" w:rsidP="00342ED5">
            <w:pPr>
              <w:autoSpaceDE w:val="0"/>
              <w:autoSpaceDN w:val="0"/>
              <w:adjustRightInd w:val="0"/>
              <w:spacing w:after="0" w:line="240" w:lineRule="auto"/>
              <w:ind w:right="-113"/>
              <w:contextualSpacing/>
              <w:rPr>
                <w:rFonts w:ascii="Georgia" w:eastAsia="Calibri" w:hAnsi="Georgia"/>
                <w:bCs/>
                <w:color w:val="000000"/>
                <w:sz w:val="18"/>
                <w:szCs w:val="18"/>
                <w:lang w:val="id-ID"/>
              </w:rPr>
            </w:pPr>
            <w:r w:rsidRPr="006645ED">
              <w:rPr>
                <w:rFonts w:ascii="Georgia" w:eastAsia="Calibri" w:hAnsi="Georgia"/>
                <w:bCs/>
                <w:color w:val="000000"/>
                <w:sz w:val="18"/>
                <w:szCs w:val="18"/>
                <w:lang w:val="id-ID"/>
              </w:rPr>
              <w:t>Positif</w:t>
            </w:r>
          </w:p>
        </w:tc>
        <w:tc>
          <w:tcPr>
            <w:tcW w:w="1134" w:type="dxa"/>
            <w:tcBorders>
              <w:top w:val="nil"/>
              <w:bottom w:val="nil"/>
            </w:tcBorders>
            <w:shd w:val="clear" w:color="auto" w:fill="auto"/>
          </w:tcPr>
          <w:p w14:paraId="3BC09FA0" w14:textId="77777777" w:rsidR="00342ED5" w:rsidRPr="006645ED" w:rsidRDefault="00342ED5" w:rsidP="00342ED5">
            <w:pPr>
              <w:spacing w:after="0" w:line="240" w:lineRule="auto"/>
              <w:contextualSpacing/>
              <w:jc w:val="center"/>
              <w:rPr>
                <w:rFonts w:ascii="Georgia" w:eastAsia="Calibri" w:hAnsi="Georgia"/>
                <w:bCs/>
                <w:color w:val="000000"/>
                <w:sz w:val="18"/>
                <w:szCs w:val="18"/>
                <w:lang w:val="id-ID"/>
              </w:rPr>
            </w:pPr>
            <w:r w:rsidRPr="006645ED">
              <w:rPr>
                <w:rFonts w:ascii="Georgia" w:eastAsia="Calibri" w:hAnsi="Georgia"/>
                <w:bCs/>
                <w:color w:val="000000"/>
                <w:sz w:val="18"/>
                <w:szCs w:val="18"/>
                <w:lang w:val="id-ID"/>
              </w:rPr>
              <w:t>28</w:t>
            </w:r>
          </w:p>
        </w:tc>
        <w:tc>
          <w:tcPr>
            <w:tcW w:w="1452" w:type="dxa"/>
            <w:gridSpan w:val="2"/>
            <w:tcBorders>
              <w:top w:val="nil"/>
              <w:bottom w:val="nil"/>
            </w:tcBorders>
            <w:shd w:val="clear" w:color="auto" w:fill="auto"/>
          </w:tcPr>
          <w:p w14:paraId="67B87E16" w14:textId="77777777" w:rsidR="00342ED5" w:rsidRPr="006645ED" w:rsidRDefault="00342ED5" w:rsidP="00342ED5">
            <w:pPr>
              <w:spacing w:after="0" w:line="240" w:lineRule="auto"/>
              <w:contextualSpacing/>
              <w:rPr>
                <w:rFonts w:ascii="Georgia" w:eastAsia="Calibri" w:hAnsi="Georgia"/>
                <w:bCs/>
                <w:color w:val="000000"/>
                <w:sz w:val="18"/>
                <w:szCs w:val="18"/>
                <w:lang w:val="id-ID"/>
              </w:rPr>
            </w:pPr>
            <w:r w:rsidRPr="006645ED">
              <w:rPr>
                <w:rFonts w:ascii="Georgia" w:eastAsia="Calibri" w:hAnsi="Georgia"/>
                <w:bCs/>
                <w:color w:val="000000"/>
                <w:sz w:val="18"/>
                <w:szCs w:val="18"/>
                <w:lang w:val="id-ID"/>
              </w:rPr>
              <w:t>32,6</w:t>
            </w:r>
          </w:p>
        </w:tc>
        <w:tc>
          <w:tcPr>
            <w:tcW w:w="709" w:type="dxa"/>
            <w:tcBorders>
              <w:top w:val="nil"/>
              <w:bottom w:val="nil"/>
            </w:tcBorders>
            <w:shd w:val="clear" w:color="auto" w:fill="auto"/>
          </w:tcPr>
          <w:p w14:paraId="2BC9FE57" w14:textId="77777777" w:rsidR="00342ED5" w:rsidRPr="006645ED" w:rsidRDefault="00342ED5" w:rsidP="00342ED5">
            <w:pPr>
              <w:spacing w:after="0" w:line="240" w:lineRule="auto"/>
              <w:contextualSpacing/>
              <w:jc w:val="center"/>
              <w:rPr>
                <w:rFonts w:ascii="Georgia" w:eastAsia="Calibri" w:hAnsi="Georgia"/>
                <w:bCs/>
                <w:color w:val="000000"/>
                <w:sz w:val="18"/>
                <w:szCs w:val="18"/>
                <w:lang w:val="id-ID"/>
              </w:rPr>
            </w:pPr>
            <w:r w:rsidRPr="006645ED">
              <w:rPr>
                <w:rFonts w:ascii="Georgia" w:eastAsia="Calibri" w:hAnsi="Georgia"/>
                <w:bCs/>
                <w:color w:val="000000"/>
                <w:sz w:val="18"/>
                <w:szCs w:val="18"/>
                <w:lang w:val="id-ID"/>
              </w:rPr>
              <w:t>11</w:t>
            </w:r>
          </w:p>
        </w:tc>
        <w:tc>
          <w:tcPr>
            <w:tcW w:w="991" w:type="dxa"/>
            <w:tcBorders>
              <w:top w:val="nil"/>
              <w:bottom w:val="nil"/>
            </w:tcBorders>
            <w:shd w:val="clear" w:color="auto" w:fill="auto"/>
          </w:tcPr>
          <w:p w14:paraId="7F2F1C1B" w14:textId="77777777" w:rsidR="00342ED5" w:rsidRPr="006645ED" w:rsidRDefault="00342ED5" w:rsidP="00342ED5">
            <w:pPr>
              <w:spacing w:after="0" w:line="240" w:lineRule="auto"/>
              <w:contextualSpacing/>
              <w:rPr>
                <w:rFonts w:ascii="Georgia" w:eastAsia="Calibri" w:hAnsi="Georgia"/>
                <w:bCs/>
                <w:color w:val="000000"/>
                <w:sz w:val="18"/>
                <w:szCs w:val="18"/>
                <w:lang w:val="id-ID"/>
              </w:rPr>
            </w:pPr>
            <w:r w:rsidRPr="006645ED">
              <w:rPr>
                <w:rFonts w:ascii="Georgia" w:eastAsia="Calibri" w:hAnsi="Georgia"/>
                <w:bCs/>
                <w:color w:val="000000"/>
                <w:sz w:val="18"/>
                <w:szCs w:val="18"/>
                <w:lang w:val="id-ID"/>
              </w:rPr>
              <w:t>12,8</w:t>
            </w:r>
          </w:p>
        </w:tc>
        <w:tc>
          <w:tcPr>
            <w:tcW w:w="568" w:type="dxa"/>
            <w:tcBorders>
              <w:top w:val="nil"/>
              <w:bottom w:val="nil"/>
            </w:tcBorders>
            <w:shd w:val="clear" w:color="auto" w:fill="auto"/>
          </w:tcPr>
          <w:p w14:paraId="4D56231B" w14:textId="77777777" w:rsidR="00342ED5" w:rsidRPr="006645ED" w:rsidRDefault="00342ED5" w:rsidP="00342ED5">
            <w:pPr>
              <w:spacing w:after="0" w:line="240" w:lineRule="auto"/>
              <w:contextualSpacing/>
              <w:rPr>
                <w:rFonts w:ascii="Georgia" w:eastAsia="Calibri" w:hAnsi="Georgia"/>
                <w:bCs/>
                <w:color w:val="000000"/>
                <w:sz w:val="18"/>
                <w:szCs w:val="18"/>
                <w:lang w:val="id-ID"/>
              </w:rPr>
            </w:pPr>
            <w:r w:rsidRPr="006645ED">
              <w:rPr>
                <w:rFonts w:ascii="Georgia" w:eastAsia="Calibri" w:hAnsi="Georgia"/>
                <w:bCs/>
                <w:color w:val="000000"/>
                <w:sz w:val="18"/>
                <w:szCs w:val="18"/>
                <w:lang w:val="id-ID"/>
              </w:rPr>
              <w:t>39</w:t>
            </w:r>
          </w:p>
        </w:tc>
        <w:tc>
          <w:tcPr>
            <w:tcW w:w="708" w:type="dxa"/>
            <w:tcBorders>
              <w:top w:val="nil"/>
              <w:bottom w:val="nil"/>
            </w:tcBorders>
            <w:shd w:val="clear" w:color="auto" w:fill="auto"/>
          </w:tcPr>
          <w:p w14:paraId="7C8DA0D7" w14:textId="77777777" w:rsidR="00342ED5" w:rsidRPr="006645ED" w:rsidRDefault="00342ED5" w:rsidP="00342ED5">
            <w:pPr>
              <w:spacing w:after="0" w:line="240" w:lineRule="auto"/>
              <w:contextualSpacing/>
              <w:rPr>
                <w:rFonts w:ascii="Georgia" w:eastAsia="Calibri" w:hAnsi="Georgia"/>
                <w:bCs/>
                <w:color w:val="000000"/>
                <w:sz w:val="18"/>
                <w:szCs w:val="18"/>
                <w:lang w:val="id-ID"/>
              </w:rPr>
            </w:pPr>
            <w:r w:rsidRPr="006645ED">
              <w:rPr>
                <w:rFonts w:ascii="Georgia" w:eastAsia="Calibri" w:hAnsi="Georgia"/>
                <w:bCs/>
                <w:color w:val="000000"/>
                <w:sz w:val="18"/>
                <w:szCs w:val="18"/>
                <w:lang w:val="id-ID"/>
              </w:rPr>
              <w:t>45,3</w:t>
            </w:r>
          </w:p>
        </w:tc>
        <w:tc>
          <w:tcPr>
            <w:tcW w:w="992" w:type="dxa"/>
            <w:vMerge/>
            <w:tcBorders>
              <w:bottom w:val="nil"/>
            </w:tcBorders>
            <w:shd w:val="clear" w:color="auto" w:fill="auto"/>
            <w:vAlign w:val="center"/>
          </w:tcPr>
          <w:p w14:paraId="606056BC" w14:textId="77777777" w:rsidR="00342ED5" w:rsidRPr="006645ED" w:rsidRDefault="00342ED5" w:rsidP="00342ED5">
            <w:pPr>
              <w:spacing w:after="0" w:line="240" w:lineRule="auto"/>
              <w:ind w:left="-106" w:right="-108"/>
              <w:contextualSpacing/>
              <w:jc w:val="center"/>
              <w:rPr>
                <w:rFonts w:ascii="Georgia" w:hAnsi="Georgia"/>
                <w:bCs/>
                <w:color w:val="000000"/>
                <w:sz w:val="18"/>
                <w:szCs w:val="18"/>
              </w:rPr>
            </w:pPr>
          </w:p>
        </w:tc>
      </w:tr>
      <w:tr w:rsidR="00342ED5" w:rsidRPr="006645ED" w14:paraId="505215B7" w14:textId="77777777" w:rsidTr="00342ED5">
        <w:tc>
          <w:tcPr>
            <w:tcW w:w="527" w:type="dxa"/>
            <w:shd w:val="clear" w:color="auto" w:fill="auto"/>
          </w:tcPr>
          <w:p w14:paraId="04DC45F1" w14:textId="77777777" w:rsidR="00342ED5" w:rsidRPr="006645ED" w:rsidRDefault="00342ED5" w:rsidP="00342ED5">
            <w:pPr>
              <w:spacing w:after="0" w:line="240" w:lineRule="auto"/>
              <w:contextualSpacing/>
              <w:jc w:val="both"/>
              <w:rPr>
                <w:rFonts w:ascii="Georgia" w:hAnsi="Georgia"/>
                <w:bCs/>
                <w:color w:val="000000"/>
                <w:sz w:val="18"/>
                <w:szCs w:val="18"/>
              </w:rPr>
            </w:pPr>
          </w:p>
        </w:tc>
        <w:tc>
          <w:tcPr>
            <w:tcW w:w="1849" w:type="dxa"/>
            <w:shd w:val="clear" w:color="auto" w:fill="auto"/>
          </w:tcPr>
          <w:p w14:paraId="1173ECD2" w14:textId="77777777" w:rsidR="00342ED5" w:rsidRPr="006645ED" w:rsidRDefault="00342ED5" w:rsidP="00342ED5">
            <w:pPr>
              <w:spacing w:after="0" w:line="240" w:lineRule="auto"/>
              <w:contextualSpacing/>
              <w:jc w:val="center"/>
              <w:rPr>
                <w:rFonts w:ascii="Georgia" w:hAnsi="Georgia"/>
                <w:bCs/>
                <w:color w:val="000000"/>
                <w:sz w:val="18"/>
                <w:szCs w:val="18"/>
              </w:rPr>
            </w:pPr>
            <w:r w:rsidRPr="006645ED">
              <w:rPr>
                <w:rFonts w:ascii="Georgia" w:hAnsi="Georgia"/>
                <w:bCs/>
                <w:color w:val="000000"/>
                <w:sz w:val="18"/>
                <w:szCs w:val="18"/>
              </w:rPr>
              <w:t>Total</w:t>
            </w:r>
          </w:p>
        </w:tc>
        <w:tc>
          <w:tcPr>
            <w:tcW w:w="1134" w:type="dxa"/>
            <w:shd w:val="clear" w:color="auto" w:fill="auto"/>
          </w:tcPr>
          <w:p w14:paraId="2750E598" w14:textId="77777777" w:rsidR="00342ED5" w:rsidRPr="006645ED" w:rsidRDefault="00342ED5" w:rsidP="00342ED5">
            <w:pPr>
              <w:spacing w:after="0" w:line="240" w:lineRule="auto"/>
              <w:contextualSpacing/>
              <w:jc w:val="center"/>
              <w:rPr>
                <w:rFonts w:ascii="Georgia" w:hAnsi="Georgia"/>
                <w:bCs/>
                <w:color w:val="000000"/>
                <w:sz w:val="18"/>
                <w:szCs w:val="18"/>
                <w:lang w:val="id-ID"/>
              </w:rPr>
            </w:pPr>
            <w:r w:rsidRPr="006645ED">
              <w:rPr>
                <w:rFonts w:ascii="Georgia" w:hAnsi="Georgia"/>
                <w:bCs/>
                <w:color w:val="000000"/>
                <w:sz w:val="18"/>
                <w:szCs w:val="18"/>
                <w:lang w:val="id-ID"/>
              </w:rPr>
              <w:t>72</w:t>
            </w:r>
          </w:p>
        </w:tc>
        <w:tc>
          <w:tcPr>
            <w:tcW w:w="1452" w:type="dxa"/>
            <w:gridSpan w:val="2"/>
            <w:shd w:val="clear" w:color="auto" w:fill="auto"/>
          </w:tcPr>
          <w:p w14:paraId="6584BFA0" w14:textId="77777777" w:rsidR="00342ED5" w:rsidRPr="006645ED" w:rsidRDefault="00342ED5" w:rsidP="00342ED5">
            <w:pPr>
              <w:spacing w:after="0" w:line="240" w:lineRule="auto"/>
              <w:contextualSpacing/>
              <w:jc w:val="center"/>
              <w:rPr>
                <w:rFonts w:ascii="Georgia" w:hAnsi="Georgia"/>
                <w:bCs/>
                <w:color w:val="000000"/>
                <w:sz w:val="18"/>
                <w:szCs w:val="18"/>
                <w:lang w:val="id-ID"/>
              </w:rPr>
            </w:pPr>
            <w:r w:rsidRPr="006645ED">
              <w:rPr>
                <w:rFonts w:ascii="Georgia" w:hAnsi="Georgia"/>
                <w:bCs/>
                <w:color w:val="000000"/>
                <w:sz w:val="18"/>
                <w:szCs w:val="18"/>
                <w:lang w:val="id-ID"/>
              </w:rPr>
              <w:t>83,7</w:t>
            </w:r>
          </w:p>
        </w:tc>
        <w:tc>
          <w:tcPr>
            <w:tcW w:w="709" w:type="dxa"/>
            <w:shd w:val="clear" w:color="auto" w:fill="auto"/>
          </w:tcPr>
          <w:p w14:paraId="30B83AF0" w14:textId="77777777" w:rsidR="00342ED5" w:rsidRPr="006645ED" w:rsidRDefault="00342ED5" w:rsidP="00342ED5">
            <w:pPr>
              <w:spacing w:after="0" w:line="240" w:lineRule="auto"/>
              <w:contextualSpacing/>
              <w:jc w:val="center"/>
              <w:rPr>
                <w:rFonts w:ascii="Georgia" w:hAnsi="Georgia"/>
                <w:bCs/>
                <w:color w:val="000000"/>
                <w:sz w:val="18"/>
                <w:szCs w:val="18"/>
                <w:lang w:val="id-ID"/>
              </w:rPr>
            </w:pPr>
            <w:r w:rsidRPr="006645ED">
              <w:rPr>
                <w:rFonts w:ascii="Georgia" w:hAnsi="Georgia"/>
                <w:bCs/>
                <w:color w:val="000000"/>
                <w:sz w:val="18"/>
                <w:szCs w:val="18"/>
                <w:lang w:val="id-ID"/>
              </w:rPr>
              <w:t>14</w:t>
            </w:r>
          </w:p>
        </w:tc>
        <w:tc>
          <w:tcPr>
            <w:tcW w:w="991" w:type="dxa"/>
            <w:shd w:val="clear" w:color="auto" w:fill="auto"/>
          </w:tcPr>
          <w:p w14:paraId="26B9CC8D" w14:textId="77777777" w:rsidR="00342ED5" w:rsidRPr="006645ED" w:rsidRDefault="00342ED5" w:rsidP="00342ED5">
            <w:pPr>
              <w:spacing w:after="0" w:line="240" w:lineRule="auto"/>
              <w:contextualSpacing/>
              <w:rPr>
                <w:rFonts w:ascii="Georgia" w:hAnsi="Georgia"/>
                <w:bCs/>
                <w:color w:val="000000"/>
                <w:sz w:val="18"/>
                <w:szCs w:val="18"/>
                <w:lang w:val="id-ID"/>
              </w:rPr>
            </w:pPr>
            <w:r w:rsidRPr="006645ED">
              <w:rPr>
                <w:rFonts w:ascii="Georgia" w:hAnsi="Georgia"/>
                <w:bCs/>
                <w:color w:val="000000"/>
                <w:sz w:val="18"/>
                <w:szCs w:val="18"/>
                <w:lang w:val="id-ID"/>
              </w:rPr>
              <w:t>16,3</w:t>
            </w:r>
          </w:p>
        </w:tc>
        <w:tc>
          <w:tcPr>
            <w:tcW w:w="568" w:type="dxa"/>
            <w:shd w:val="clear" w:color="auto" w:fill="auto"/>
          </w:tcPr>
          <w:p w14:paraId="40E8FC03" w14:textId="77777777" w:rsidR="00342ED5" w:rsidRPr="006645ED" w:rsidRDefault="00342ED5" w:rsidP="00342ED5">
            <w:pPr>
              <w:spacing w:after="0" w:line="240" w:lineRule="auto"/>
              <w:contextualSpacing/>
              <w:rPr>
                <w:rFonts w:ascii="Georgia" w:hAnsi="Georgia"/>
                <w:bCs/>
                <w:color w:val="000000"/>
                <w:sz w:val="18"/>
                <w:szCs w:val="18"/>
                <w:lang w:val="id-ID"/>
              </w:rPr>
            </w:pPr>
            <w:r w:rsidRPr="006645ED">
              <w:rPr>
                <w:rFonts w:ascii="Georgia" w:hAnsi="Georgia"/>
                <w:bCs/>
                <w:color w:val="000000"/>
                <w:sz w:val="18"/>
                <w:szCs w:val="18"/>
                <w:lang w:val="id-ID"/>
              </w:rPr>
              <w:t>86</w:t>
            </w:r>
          </w:p>
        </w:tc>
        <w:tc>
          <w:tcPr>
            <w:tcW w:w="708" w:type="dxa"/>
            <w:shd w:val="clear" w:color="auto" w:fill="auto"/>
          </w:tcPr>
          <w:p w14:paraId="4518E12C" w14:textId="77777777" w:rsidR="00342ED5" w:rsidRPr="006645ED" w:rsidRDefault="00342ED5" w:rsidP="00342ED5">
            <w:pPr>
              <w:spacing w:after="0" w:line="240" w:lineRule="auto"/>
              <w:contextualSpacing/>
              <w:rPr>
                <w:rFonts w:ascii="Georgia" w:hAnsi="Georgia"/>
                <w:bCs/>
                <w:color w:val="000000"/>
                <w:sz w:val="18"/>
                <w:szCs w:val="18"/>
              </w:rPr>
            </w:pPr>
            <w:r w:rsidRPr="006645ED">
              <w:rPr>
                <w:rFonts w:ascii="Georgia" w:hAnsi="Georgia"/>
                <w:bCs/>
                <w:color w:val="000000"/>
                <w:sz w:val="18"/>
                <w:szCs w:val="18"/>
              </w:rPr>
              <w:t>100</w:t>
            </w:r>
          </w:p>
        </w:tc>
        <w:tc>
          <w:tcPr>
            <w:tcW w:w="992" w:type="dxa"/>
            <w:shd w:val="clear" w:color="auto" w:fill="auto"/>
          </w:tcPr>
          <w:p w14:paraId="668325E8" w14:textId="77777777" w:rsidR="00342ED5" w:rsidRPr="006645ED" w:rsidRDefault="00342ED5" w:rsidP="00342ED5">
            <w:pPr>
              <w:spacing w:after="0" w:line="240" w:lineRule="auto"/>
              <w:contextualSpacing/>
              <w:jc w:val="center"/>
              <w:rPr>
                <w:rFonts w:ascii="Georgia" w:hAnsi="Georgia"/>
                <w:bCs/>
                <w:color w:val="000000"/>
                <w:sz w:val="18"/>
                <w:szCs w:val="18"/>
              </w:rPr>
            </w:pPr>
          </w:p>
        </w:tc>
      </w:tr>
    </w:tbl>
    <w:p w14:paraId="498689F7" w14:textId="77777777" w:rsidR="00342ED5" w:rsidRDefault="00342ED5" w:rsidP="00342ED5">
      <w:pPr>
        <w:spacing w:after="0" w:line="240" w:lineRule="auto"/>
        <w:contextualSpacing/>
        <w:jc w:val="both"/>
        <w:rPr>
          <w:rFonts w:ascii="Georgia" w:eastAsia="Bodoni" w:hAnsi="Georgia" w:cs="Bodoni"/>
          <w:sz w:val="22"/>
          <w:szCs w:val="22"/>
        </w:rPr>
        <w:sectPr w:rsidR="00342ED5" w:rsidSect="00342ED5">
          <w:type w:val="continuous"/>
          <w:pgSz w:w="11906" w:h="16838" w:code="9"/>
          <w:pgMar w:top="1843" w:right="1440" w:bottom="1440" w:left="1440" w:header="709" w:footer="709" w:gutter="0"/>
          <w:cols w:space="369"/>
          <w:docGrid w:linePitch="360"/>
        </w:sectPr>
      </w:pPr>
    </w:p>
    <w:p w14:paraId="5DCDF150" w14:textId="3535E582" w:rsidR="00342ED5" w:rsidRPr="00342ED5" w:rsidRDefault="00342ED5" w:rsidP="006645ED">
      <w:pPr>
        <w:spacing w:after="0" w:line="240" w:lineRule="auto"/>
        <w:ind w:firstLine="284"/>
        <w:contextualSpacing/>
        <w:jc w:val="both"/>
        <w:rPr>
          <w:rFonts w:ascii="Georgia" w:eastAsia="Bodoni" w:hAnsi="Georgia" w:cs="Bodoni"/>
          <w:sz w:val="22"/>
          <w:szCs w:val="22"/>
        </w:rPr>
      </w:pPr>
      <w:r w:rsidRPr="00342ED5">
        <w:rPr>
          <w:rFonts w:ascii="Georgia" w:eastAsia="Bodoni" w:hAnsi="Georgia" w:cs="Bodoni"/>
          <w:sz w:val="22"/>
          <w:szCs w:val="22"/>
        </w:rPr>
        <w:t xml:space="preserve">Berdasarkan Tabel </w:t>
      </w:r>
      <w:r>
        <w:rPr>
          <w:rFonts w:ascii="Georgia" w:eastAsia="Bodoni" w:hAnsi="Georgia" w:cs="Bodoni"/>
          <w:sz w:val="22"/>
          <w:szCs w:val="22"/>
        </w:rPr>
        <w:t>diatas</w:t>
      </w:r>
      <w:r w:rsidRPr="00342ED5">
        <w:rPr>
          <w:rFonts w:ascii="Georgia" w:eastAsia="Bodoni" w:hAnsi="Georgia" w:cs="Bodoni"/>
          <w:sz w:val="22"/>
          <w:szCs w:val="22"/>
        </w:rPr>
        <w:t xml:space="preserve"> dari 86 responden (100%) yang berada di Klinik Bidan Trimaningsih Desa Paya Rengas Kab Langkat Tahun 2022, ibu yang memiliki sikap negatif dan tidak menggunakan kontrasepsi implant sebanyak 44 responden (51,2%), dan ibu yang memiliki sikap negatif dan menggunakan kontrasepsi implant sebanyak 3 responden (3,5%). Ibu yang memiliki sikap positf dan tidak menggunakan kontrasepsi implant sebanyak 28 responden (32,6%), dan ibu yang memiliki sikap positif dan menggunakan kontrasepsi implant sebanyak 11 responden (12,8%).</w:t>
      </w:r>
    </w:p>
    <w:p w14:paraId="05CD4D58" w14:textId="38004808" w:rsidR="00342ED5" w:rsidRDefault="00342ED5" w:rsidP="006645ED">
      <w:pPr>
        <w:spacing w:after="0" w:line="240" w:lineRule="auto"/>
        <w:ind w:firstLine="284"/>
        <w:contextualSpacing/>
        <w:jc w:val="both"/>
        <w:rPr>
          <w:rFonts w:ascii="Georgia" w:eastAsia="Bodoni" w:hAnsi="Georgia" w:cs="Bodoni"/>
          <w:sz w:val="22"/>
          <w:szCs w:val="22"/>
        </w:rPr>
      </w:pPr>
      <w:r w:rsidRPr="00342ED5">
        <w:rPr>
          <w:rFonts w:ascii="Georgia" w:eastAsia="Bodoni" w:hAnsi="Georgia" w:cs="Bodoni"/>
          <w:sz w:val="22"/>
          <w:szCs w:val="22"/>
        </w:rPr>
        <w:t xml:space="preserve">Berdasarkan hasil uji statistik dengan menggunakan chi-square diperoleh nilai signifikan sikap ibu adalah 0,015&lt;0,05, </w:t>
      </w:r>
      <w:r w:rsidRPr="00342ED5">
        <w:rPr>
          <w:rFonts w:ascii="Georgia" w:eastAsia="Bodoni" w:hAnsi="Georgia" w:cs="Bodoni"/>
          <w:sz w:val="22"/>
          <w:szCs w:val="22"/>
        </w:rPr>
        <w:t xml:space="preserve">berarti ada pengaruh antara sikap ibu dengan </w:t>
      </w:r>
      <w:r>
        <w:rPr>
          <w:rFonts w:ascii="Georgia" w:eastAsia="Bodoni" w:hAnsi="Georgia" w:cs="Bodoni"/>
          <w:sz w:val="22"/>
          <w:szCs w:val="22"/>
        </w:rPr>
        <w:t xml:space="preserve">penggunaan implan di </w:t>
      </w:r>
      <w:r w:rsidRPr="00342ED5">
        <w:rPr>
          <w:rFonts w:ascii="Georgia" w:eastAsia="Bodoni" w:hAnsi="Georgia" w:cs="Bodoni"/>
          <w:sz w:val="22"/>
          <w:szCs w:val="22"/>
        </w:rPr>
        <w:t>Klinik Bidan Trimaningsih Desa Paya Rengas Kab Langkat</w:t>
      </w:r>
    </w:p>
    <w:p w14:paraId="583AD626" w14:textId="5621F138" w:rsidR="00066883" w:rsidRDefault="000E4556" w:rsidP="006645ED">
      <w:pPr>
        <w:spacing w:after="0" w:line="240" w:lineRule="auto"/>
        <w:ind w:firstLine="284"/>
        <w:contextualSpacing/>
        <w:jc w:val="both"/>
        <w:rPr>
          <w:rFonts w:ascii="Georgia" w:eastAsia="Bodoni" w:hAnsi="Georgia" w:cs="Bodoni"/>
          <w:sz w:val="22"/>
          <w:szCs w:val="22"/>
        </w:rPr>
      </w:pPr>
      <w:r>
        <w:rPr>
          <w:rFonts w:ascii="Georgia" w:eastAsia="Bodoni" w:hAnsi="Georgia" w:cs="Bodoni"/>
          <w:sz w:val="22"/>
          <w:szCs w:val="22"/>
        </w:rPr>
        <w:t>Sesuai dengan penelitian yang dilakukan oleh Dedi Kurniawan</w:t>
      </w:r>
      <w:r w:rsidRPr="000E4556">
        <w:rPr>
          <w:rFonts w:ascii="Georgia" w:eastAsia="Bodoni" w:hAnsi="Georgia" w:cs="Bodoni"/>
          <w:sz w:val="22"/>
          <w:szCs w:val="22"/>
        </w:rPr>
        <w:t>,</w:t>
      </w:r>
      <w:r>
        <w:rPr>
          <w:rFonts w:ascii="Georgia" w:eastAsia="Bodoni" w:hAnsi="Georgia" w:cs="Bodoni"/>
          <w:sz w:val="22"/>
          <w:szCs w:val="22"/>
        </w:rPr>
        <w:t xml:space="preserve"> dan</w:t>
      </w:r>
      <w:r w:rsidRPr="000E4556">
        <w:rPr>
          <w:rFonts w:ascii="Georgia" w:eastAsia="Bodoni" w:hAnsi="Georgia" w:cs="Bodoni"/>
          <w:sz w:val="22"/>
          <w:szCs w:val="22"/>
        </w:rPr>
        <w:t xml:space="preserve"> Fenti Dewi Pertiwi </w:t>
      </w:r>
      <w:r>
        <w:rPr>
          <w:rFonts w:ascii="Georgia" w:eastAsia="Bodoni" w:hAnsi="Georgia" w:cs="Bodoni"/>
          <w:sz w:val="22"/>
          <w:szCs w:val="22"/>
        </w:rPr>
        <w:t>(</w:t>
      </w:r>
      <w:r w:rsidRPr="000E4556">
        <w:rPr>
          <w:rFonts w:ascii="Georgia" w:eastAsia="Bodoni" w:hAnsi="Georgia" w:cs="Bodoni"/>
          <w:sz w:val="22"/>
          <w:szCs w:val="22"/>
        </w:rPr>
        <w:t>2021</w:t>
      </w:r>
      <w:r>
        <w:rPr>
          <w:rFonts w:ascii="Georgia" w:eastAsia="Bodoni" w:hAnsi="Georgia" w:cs="Bodoni"/>
          <w:sz w:val="22"/>
          <w:szCs w:val="22"/>
        </w:rPr>
        <w:t>),</w:t>
      </w:r>
      <w:r w:rsidRPr="000E4556">
        <w:rPr>
          <w:rFonts w:ascii="Georgia" w:eastAsia="Bodoni" w:hAnsi="Georgia" w:cs="Bodoni"/>
          <w:sz w:val="22"/>
          <w:szCs w:val="22"/>
        </w:rPr>
        <w:t xml:space="preserve"> Berdasarkan  hasil  penelitian  yang  dilaksanakan  di  Kelurahan  Katulampa  Kota  Bogor tentang  Pengetahuan terkait metode kontrasepsi Sikap   terhadap pemilihan  metode  kontrasepsi  implant sebagian </w:t>
      </w:r>
      <w:r>
        <w:rPr>
          <w:rFonts w:ascii="Georgia" w:eastAsia="Bodoni" w:hAnsi="Georgia" w:cs="Bodoni"/>
          <w:sz w:val="22"/>
          <w:szCs w:val="22"/>
        </w:rPr>
        <w:t xml:space="preserve"> besar  menilai  positif  (66%)</w:t>
      </w:r>
      <w:r w:rsidRPr="000E4556">
        <w:rPr>
          <w:rFonts w:ascii="Georgia" w:eastAsia="Bodoni" w:hAnsi="Georgia" w:cs="Bodoni"/>
          <w:sz w:val="22"/>
          <w:szCs w:val="22"/>
        </w:rPr>
        <w:t>.</w:t>
      </w:r>
      <w:r>
        <w:rPr>
          <w:rFonts w:ascii="Georgia" w:eastAsia="Bodoni" w:hAnsi="Georgia" w:cs="Bodoni"/>
          <w:sz w:val="22"/>
          <w:szCs w:val="22"/>
        </w:rPr>
        <w:t xml:space="preserve"> Ada hubungan Sikap ibu dengan penggunaan kontrasepsi implan pada wanita subur</w:t>
      </w:r>
      <w:r>
        <w:rPr>
          <w:rFonts w:ascii="Georgia" w:eastAsia="Bodoni" w:hAnsi="Georgia" w:cs="Bodoni"/>
          <w:sz w:val="22"/>
          <w:szCs w:val="22"/>
        </w:rPr>
        <w:fldChar w:fldCharType="begin" w:fldLock="1"/>
      </w:r>
      <w:r w:rsidR="00DE626D">
        <w:rPr>
          <w:rFonts w:ascii="Georgia" w:eastAsia="Bodoni" w:hAnsi="Georgia" w:cs="Bodoni"/>
          <w:sz w:val="22"/>
          <w:szCs w:val="22"/>
        </w:rPr>
        <w:instrText>ADDIN CSL_CITATION {"citationItems":[{"id":"ITEM-1","itemData":{"DOI":"10.32832/pro.v4i3.5587","ISSN":"2654-7899","abstract":"Angka pertumbuhan penduduk setiap tahun terus meningkat, dari tahun 2012 sampai dengan 2014 mengalami peningkatan sebesar 3,59 juta setiap tahun menjadi 3,70 juta setiap tahun. Upaya pemerintah dalam pengendalian jumlah penduduk yaitu dengan cara menurunkan jumlah kelahiran melalui program keluarga berencana. Penggunaan Alat Kontrasepsi implant di Kelurahan Katulampa merupakan yang terendah di Kecamatan Bogor Timur yaitu sebesar 0,00%. Tujuan penelitian ini adalah mengetahui faktor-faktor yang berhubungan dengan pemilihan metode kontrasepsi implant pada wanita usia subur di Kelurahan Katulampa Kecamatan Bogor Timur tahun 2019. Penelitian ini menggunakan metode kuantitatif dengan desain &lt;em&gt;Cross Sectional&lt;/em&gt;, populasi sebanyak 1.909 orang dengan sampel sebanyak 100 orang. Teknik &lt;em&gt;sampling &lt;/em&gt;menggunakan &lt;em&gt;simple random sampling&lt;/em&gt;. Alat yang digunakan berupa kuesioner. Analisis data menggunakan &lt;em&gt;software &lt;/em&gt;pengolahan  data statistik Hasil penelitian berdasarkan hasil analisis data didapatkan faktor-faktor yang berhubungan dengan pemilihan metode kontrasepsi implant adalah pendidikan, sikap dan pengetahuan, adapun faktor- faktor yang tidak ada hubungan dengan pemilihan metode kontrasepsi implant adalah pekerjaan, jumlah anak ideal, keterpaparan media informasi dan Ketersediaan Tenaga Pelayanan. Bagi peneliti yang akan mengembangkan penelitian dengan judul serupa dapat menggunakan teknik pengambilan sampel yang lebih representatif.","author":[{"dropping-particle":"","family":"Kurniawan","given":"Dedi","non-dropping-particle":"","parse-names":false,"suffix":""},{"dropping-particle":"","family":"Dewi Pertiwi","given":"Fenti","non-dropping-particle":"","parse-names":false,"suffix":""}],"container-title":"Promotor","id":"ITEM-1","issue":"3","issued":{"date-parts":[["2021"]]},"page":"199","title":"Faktor-Faktor Yang Berhubungan Dengan Pemilihan Metode Kontrasepsi Implant Pada Wanita Usia Subur Di Kelurahan Katulampa Kota Bogor Tahun 2019","type":"article-journal","volume":"4"},"uris":["http://www.mendeley.com/documents/?uuid=c8add24c-87d5-4373-af30-1f557b436294"]}],"mendeley":{"formattedCitation":"(Kurniawan &amp; Dewi Pertiwi, 2021)","plainTextFormattedCitation":"(Kurniawan &amp; Dewi Pertiwi, 2021)","previouslyFormattedCitation":"(Kurniawan &amp; Dewi Pertiwi, 2021)"},"properties":{"noteIndex":0},"schema":"https://github.com/citation-style-language/schema/raw/master/csl-citation.json"}</w:instrText>
      </w:r>
      <w:r>
        <w:rPr>
          <w:rFonts w:ascii="Georgia" w:eastAsia="Bodoni" w:hAnsi="Georgia" w:cs="Bodoni"/>
          <w:sz w:val="22"/>
          <w:szCs w:val="22"/>
        </w:rPr>
        <w:fldChar w:fldCharType="separate"/>
      </w:r>
      <w:r w:rsidRPr="000E4556">
        <w:rPr>
          <w:rFonts w:ascii="Georgia" w:eastAsia="Bodoni" w:hAnsi="Georgia" w:cs="Bodoni"/>
          <w:noProof/>
          <w:sz w:val="22"/>
          <w:szCs w:val="22"/>
        </w:rPr>
        <w:t>(Kurniawan &amp; Dewi Pertiwi, 2021)</w:t>
      </w:r>
      <w:r>
        <w:rPr>
          <w:rFonts w:ascii="Georgia" w:eastAsia="Bodoni" w:hAnsi="Georgia" w:cs="Bodoni"/>
          <w:sz w:val="22"/>
          <w:szCs w:val="22"/>
        </w:rPr>
        <w:fldChar w:fldCharType="end"/>
      </w:r>
      <w:r>
        <w:rPr>
          <w:rFonts w:ascii="Georgia" w:eastAsia="Bodoni" w:hAnsi="Georgia" w:cs="Bodoni"/>
          <w:sz w:val="22"/>
          <w:szCs w:val="22"/>
        </w:rPr>
        <w:t>.</w:t>
      </w:r>
    </w:p>
    <w:p w14:paraId="0C6405C5" w14:textId="1BBBE36A" w:rsidR="00066883" w:rsidRDefault="00066883" w:rsidP="006645ED">
      <w:pPr>
        <w:spacing w:after="0" w:line="240" w:lineRule="auto"/>
        <w:ind w:firstLine="284"/>
        <w:contextualSpacing/>
        <w:jc w:val="both"/>
        <w:rPr>
          <w:rFonts w:ascii="Georgia" w:eastAsia="Bodoni" w:hAnsi="Georgia" w:cs="Bodoni"/>
          <w:sz w:val="22"/>
          <w:szCs w:val="22"/>
        </w:rPr>
      </w:pPr>
      <w:r>
        <w:rPr>
          <w:rFonts w:ascii="Georgia" w:eastAsia="Bodoni" w:hAnsi="Georgia" w:cs="Bodoni"/>
          <w:sz w:val="22"/>
          <w:szCs w:val="22"/>
        </w:rPr>
        <w:t xml:space="preserve">Penelitian ini sesuai dengan penelitian yang dilakukan oleh Eva Safitriani, Hasbiah, dan </w:t>
      </w:r>
      <w:r w:rsidRPr="00066883">
        <w:rPr>
          <w:rFonts w:ascii="Georgia" w:eastAsia="Bodoni" w:hAnsi="Georgia" w:cs="Bodoni"/>
          <w:sz w:val="22"/>
          <w:szCs w:val="22"/>
        </w:rPr>
        <w:t xml:space="preserve">Rizki Amalia </w:t>
      </w:r>
      <w:r>
        <w:rPr>
          <w:rFonts w:ascii="Georgia" w:eastAsia="Bodoni" w:hAnsi="Georgia" w:cs="Bodoni"/>
          <w:sz w:val="22"/>
          <w:szCs w:val="22"/>
        </w:rPr>
        <w:t>(</w:t>
      </w:r>
      <w:r w:rsidRPr="00066883">
        <w:rPr>
          <w:rFonts w:ascii="Georgia" w:eastAsia="Bodoni" w:hAnsi="Georgia" w:cs="Bodoni"/>
          <w:sz w:val="22"/>
          <w:szCs w:val="22"/>
        </w:rPr>
        <w:t>2022</w:t>
      </w:r>
      <w:r>
        <w:rPr>
          <w:rFonts w:ascii="Georgia" w:eastAsia="Bodoni" w:hAnsi="Georgia" w:cs="Bodoni"/>
          <w:sz w:val="22"/>
          <w:szCs w:val="22"/>
        </w:rPr>
        <w:t xml:space="preserve">),  Hasil penelitian ini </w:t>
      </w:r>
      <w:r>
        <w:rPr>
          <w:rFonts w:ascii="Georgia" w:eastAsia="Bodoni" w:hAnsi="Georgia" w:cs="Bodoni"/>
          <w:sz w:val="22"/>
          <w:szCs w:val="22"/>
        </w:rPr>
        <w:lastRenderedPageBreak/>
        <w:t xml:space="preserve">dari 38 </w:t>
      </w:r>
      <w:r w:rsidRPr="00066883">
        <w:rPr>
          <w:rFonts w:ascii="Georgia" w:eastAsia="Bodoni" w:hAnsi="Georgia" w:cs="Bodoni"/>
          <w:sz w:val="22"/>
          <w:szCs w:val="22"/>
        </w:rPr>
        <w:t>responden, pengetahuan Pvalue = 0,003,sikap Pvalue = 0,02 da</w:t>
      </w:r>
      <w:r>
        <w:rPr>
          <w:rFonts w:ascii="Georgia" w:eastAsia="Bodoni" w:hAnsi="Georgia" w:cs="Bodoni"/>
          <w:sz w:val="22"/>
          <w:szCs w:val="22"/>
        </w:rPr>
        <w:t>n dukungan suami Pvalue = 0,01. Ada H</w:t>
      </w:r>
      <w:r w:rsidRPr="00066883">
        <w:rPr>
          <w:rFonts w:ascii="Georgia" w:eastAsia="Bodoni" w:hAnsi="Georgia" w:cs="Bodoni"/>
          <w:sz w:val="22"/>
          <w:szCs w:val="22"/>
        </w:rPr>
        <w:t>ubungan pengetahuan, sikap dan dukungan suami</w:t>
      </w:r>
      <w:r>
        <w:rPr>
          <w:rFonts w:ascii="Georgia" w:eastAsia="Bodoni" w:hAnsi="Georgia" w:cs="Bodoni"/>
          <w:sz w:val="22"/>
          <w:szCs w:val="22"/>
        </w:rPr>
        <w:t xml:space="preserve"> </w:t>
      </w:r>
      <w:r w:rsidRPr="00066883">
        <w:rPr>
          <w:rFonts w:ascii="Georgia" w:eastAsia="Bodoni" w:hAnsi="Georgia" w:cs="Bodoni"/>
          <w:sz w:val="22"/>
          <w:szCs w:val="22"/>
        </w:rPr>
        <w:t>dengan Pemilihan kontrasepsi Implan di Puskesmas</w:t>
      </w:r>
      <w:r>
        <w:rPr>
          <w:rFonts w:ascii="Georgia" w:eastAsia="Bodoni" w:hAnsi="Georgia" w:cs="Bodoni"/>
          <w:sz w:val="22"/>
          <w:szCs w:val="22"/>
        </w:rPr>
        <w:t xml:space="preserve"> </w:t>
      </w:r>
      <w:r w:rsidRPr="00066883">
        <w:rPr>
          <w:rFonts w:ascii="Georgia" w:eastAsia="Bodoni" w:hAnsi="Georgia" w:cs="Bodoni"/>
          <w:sz w:val="22"/>
          <w:szCs w:val="22"/>
        </w:rPr>
        <w:t>Belida Darat Kab. Muara Enim</w:t>
      </w:r>
      <w:r>
        <w:rPr>
          <w:rFonts w:ascii="Georgia" w:eastAsia="Bodoni" w:hAnsi="Georgia" w:cs="Bodoni"/>
          <w:sz w:val="22"/>
          <w:szCs w:val="22"/>
        </w:rPr>
        <w:fldChar w:fldCharType="begin" w:fldLock="1"/>
      </w:r>
      <w:r w:rsidR="00FA1312">
        <w:rPr>
          <w:rFonts w:ascii="Georgia" w:eastAsia="Bodoni" w:hAnsi="Georgia" w:cs="Bodoni"/>
          <w:sz w:val="22"/>
          <w:szCs w:val="22"/>
        </w:rPr>
        <w:instrText>ADDIN CSL_CITATION {"citationItems":[{"id":"ITEM-1","itemData":{"DOI":"10.33087/jiubj.v22i1.1818","ISSN":"1411-8939","abstract":"Implant contraceptives are contraceptives that have the same long-term effectiveness as the IUD or spiral. It can be seen that implants are a more effective contraceptive and are easier to install. This study aims to determine the relationship between knowledge, attitudes and husband's support simultaneously with the selection of implant contraceptives at the Belida Darat Health Center, District. Muara Enim 2021. The design of this research is an Analytical Survey using a cross sectional research design. The population in this study were all new family planning acceptors and active family planning in 2021, as many as 38 respondents and a total sample of 38 respondents. The sampling technique used is Accidental Sampling. Data analysis used chi square. The results of this study from 38 respondents, knowledge p value = 0.003, attitude p-value = 0.02 and husband's support p-value = 0.01. Midwives are expected to improve counseling methods for family planning acceptors, especially in the selection of contraceptive implants.","author":[{"dropping-particle":"","family":"Safitriana","given":"Eva","non-dropping-particle":"","parse-names":false,"suffix":""},{"dropping-particle":"","family":"Hasbiah","given":"Hasbiah","non-dropping-particle":"","parse-names":false,"suffix":""},{"dropping-particle":"","family":"Amalia","given":"Rizki","non-dropping-particle":"","parse-names":false,"suffix":""}],"container-title":"Jurnal Ilmiah Universitas Batanghari Jambi","id":"ITEM-1","issue":"1","issued":{"date-parts":[["2022"]]},"page":"364","title":"Hubungan Pengetahuan Sikap Ibu dan Dukungan Suami dengan Pemilihan Alat Kontrasepsi Implan","type":"article-journal","volume":"22"},"uris":["http://www.mendeley.com/documents/?uuid=ac291c99-739d-4039-80bd-3add4993757d"]}],"mendeley":{"formattedCitation":"(Safitriana et al., 2022)","plainTextFormattedCitation":"(Safitriana et al., 2022)","previouslyFormattedCitation":"(Safitriana et al., 2022)"},"properties":{"noteIndex":0},"schema":"https://github.com/citation-style-language/schema/raw/master/csl-citation.json"}</w:instrText>
      </w:r>
      <w:r>
        <w:rPr>
          <w:rFonts w:ascii="Georgia" w:eastAsia="Bodoni" w:hAnsi="Georgia" w:cs="Bodoni"/>
          <w:sz w:val="22"/>
          <w:szCs w:val="22"/>
        </w:rPr>
        <w:fldChar w:fldCharType="separate"/>
      </w:r>
      <w:r w:rsidRPr="00066883">
        <w:rPr>
          <w:rFonts w:ascii="Georgia" w:eastAsia="Bodoni" w:hAnsi="Georgia" w:cs="Bodoni"/>
          <w:noProof/>
          <w:sz w:val="22"/>
          <w:szCs w:val="22"/>
        </w:rPr>
        <w:t>(Safitriana et al., 2022)</w:t>
      </w:r>
      <w:r>
        <w:rPr>
          <w:rFonts w:ascii="Georgia" w:eastAsia="Bodoni" w:hAnsi="Georgia" w:cs="Bodoni"/>
          <w:sz w:val="22"/>
          <w:szCs w:val="22"/>
        </w:rPr>
        <w:fldChar w:fldCharType="end"/>
      </w:r>
    </w:p>
    <w:p w14:paraId="6994E43C" w14:textId="40AF907E" w:rsidR="00AE7C89" w:rsidRDefault="00854515" w:rsidP="006645ED">
      <w:pPr>
        <w:spacing w:after="0" w:line="240" w:lineRule="auto"/>
        <w:ind w:firstLine="284"/>
        <w:jc w:val="both"/>
        <w:rPr>
          <w:rFonts w:ascii="Georgia" w:eastAsia="Bodoni" w:hAnsi="Georgia" w:cs="Bodoni"/>
          <w:sz w:val="22"/>
          <w:szCs w:val="22"/>
        </w:rPr>
      </w:pPr>
      <w:r>
        <w:rPr>
          <w:rFonts w:ascii="Georgia" w:eastAsia="Bodoni" w:hAnsi="Georgia" w:cs="Bodoni"/>
          <w:sz w:val="22"/>
          <w:szCs w:val="22"/>
        </w:rPr>
        <w:t xml:space="preserve">Sesuai dengan penelitian yang dilakukan oleh Susiani Endarwati dan </w:t>
      </w:r>
      <w:r w:rsidRPr="00854515">
        <w:rPr>
          <w:rFonts w:ascii="Georgia" w:eastAsia="Bodoni" w:hAnsi="Georgia" w:cs="Bodoni"/>
          <w:sz w:val="22"/>
          <w:szCs w:val="22"/>
        </w:rPr>
        <w:t xml:space="preserve">Eka </w:t>
      </w:r>
      <w:r>
        <w:rPr>
          <w:rFonts w:ascii="Georgia" w:eastAsia="Bodoni" w:hAnsi="Georgia" w:cs="Bodoni"/>
          <w:sz w:val="22"/>
          <w:szCs w:val="22"/>
        </w:rPr>
        <w:t>Sulistyadini Saputri (</w:t>
      </w:r>
      <w:r w:rsidRPr="00854515">
        <w:rPr>
          <w:rFonts w:ascii="Georgia" w:eastAsia="Bodoni" w:hAnsi="Georgia" w:cs="Bodoni"/>
          <w:sz w:val="22"/>
          <w:szCs w:val="22"/>
        </w:rPr>
        <w:t>2015</w:t>
      </w:r>
      <w:r>
        <w:rPr>
          <w:rFonts w:ascii="Georgia" w:eastAsia="Bodoni" w:hAnsi="Georgia" w:cs="Bodoni"/>
          <w:sz w:val="22"/>
          <w:szCs w:val="22"/>
        </w:rPr>
        <w:t>),</w:t>
      </w:r>
      <w:r w:rsidRPr="00854515">
        <w:rPr>
          <w:rFonts w:ascii="Georgia" w:eastAsia="Bodoni" w:hAnsi="Georgia" w:cs="Bodoni"/>
          <w:sz w:val="22"/>
          <w:szCs w:val="22"/>
        </w:rPr>
        <w:t xml:space="preserve"> Hasil penelitian menunjukkan </w:t>
      </w:r>
      <w:r>
        <w:rPr>
          <w:rFonts w:ascii="Georgia" w:eastAsia="Bodoni" w:hAnsi="Georgia" w:cs="Bodoni"/>
          <w:sz w:val="22"/>
          <w:szCs w:val="22"/>
        </w:rPr>
        <w:t xml:space="preserve">sikap akseptor KB aktif </w:t>
      </w:r>
      <w:r w:rsidRPr="00854515">
        <w:rPr>
          <w:rFonts w:ascii="Georgia" w:eastAsia="Bodoni" w:hAnsi="Georgia" w:cs="Bodoni"/>
          <w:sz w:val="22"/>
          <w:szCs w:val="22"/>
        </w:rPr>
        <w:t>tentang kontrasepsi implan dalam kategori positif adalah 1</w:t>
      </w:r>
      <w:r>
        <w:rPr>
          <w:rFonts w:ascii="Georgia" w:eastAsia="Bodoni" w:hAnsi="Georgia" w:cs="Bodoni"/>
          <w:sz w:val="22"/>
          <w:szCs w:val="22"/>
        </w:rPr>
        <w:t xml:space="preserve">7 responden (56, 7%). Hasil uji </w:t>
      </w:r>
      <w:r w:rsidRPr="00854515">
        <w:rPr>
          <w:rFonts w:ascii="Georgia" w:eastAsia="Bodoni" w:hAnsi="Georgia" w:cs="Bodoni"/>
          <w:sz w:val="22"/>
          <w:szCs w:val="22"/>
        </w:rPr>
        <w:t>statistik dengan menggunakan chi square, diperoleh hasil chi sq</w:t>
      </w:r>
      <w:r>
        <w:rPr>
          <w:rFonts w:ascii="Georgia" w:eastAsia="Bodoni" w:hAnsi="Georgia" w:cs="Bodoni"/>
          <w:sz w:val="22"/>
          <w:szCs w:val="22"/>
        </w:rPr>
        <w:t xml:space="preserve">uare = 0,016 &lt; 0,05 maka H0 </w:t>
      </w:r>
      <w:r w:rsidRPr="00854515">
        <w:rPr>
          <w:rFonts w:ascii="Georgia" w:eastAsia="Bodoni" w:hAnsi="Georgia" w:cs="Bodoni"/>
          <w:sz w:val="22"/>
          <w:szCs w:val="22"/>
        </w:rPr>
        <w:t>ditolak.</w:t>
      </w:r>
      <w:r w:rsidRPr="00854515">
        <w:t xml:space="preserve"> </w:t>
      </w:r>
      <w:r>
        <w:rPr>
          <w:rFonts w:ascii="Georgia" w:eastAsia="Bodoni" w:hAnsi="Georgia" w:cs="Bodoni"/>
          <w:sz w:val="22"/>
          <w:szCs w:val="22"/>
        </w:rPr>
        <w:t xml:space="preserve">Ada Hubungan </w:t>
      </w:r>
      <w:r w:rsidRPr="00854515">
        <w:rPr>
          <w:rFonts w:ascii="Georgia" w:eastAsia="Bodoni" w:hAnsi="Georgia" w:cs="Bodoni"/>
          <w:sz w:val="22"/>
          <w:szCs w:val="22"/>
        </w:rPr>
        <w:t>sikap Akseptor KB Aktif tentang kontrasepsi implan</w:t>
      </w:r>
      <w:r>
        <w:rPr>
          <w:rFonts w:ascii="Georgia" w:eastAsia="Bodoni" w:hAnsi="Georgia" w:cs="Bodoni"/>
          <w:sz w:val="22"/>
          <w:szCs w:val="22"/>
        </w:rPr>
        <w:t xml:space="preserve"> </w:t>
      </w:r>
      <w:r>
        <w:rPr>
          <w:rFonts w:ascii="Georgia" w:eastAsia="Bodoni" w:hAnsi="Georgia" w:cs="Bodoni"/>
          <w:sz w:val="22"/>
          <w:szCs w:val="22"/>
        </w:rPr>
        <w:fldChar w:fldCharType="begin" w:fldLock="1"/>
      </w:r>
      <w:r w:rsidR="005950CF">
        <w:rPr>
          <w:rFonts w:ascii="Georgia" w:eastAsia="Bodoni" w:hAnsi="Georgia" w:cs="Bodoni"/>
          <w:sz w:val="22"/>
          <w:szCs w:val="22"/>
        </w:rPr>
        <w:instrText>ADDIN CSL_CITATION {"citationItems":[{"id":"ITEM-1","itemData":{"DOI":"10.35890/jkdh.v4i2.88","ISSN":"2302-3082","abstract":"Kontrasepsi dibutuhkan untuk membatasi jumlah penduduk. Masyarakat banyak yang sudah mengetahui mengenai keluarga berencana, namun hanya beberapa orang saja yang tertarik untuk menggunakan kontasepsi implan. Hal ini karena kurangnya pengetahuan masyarakat tentang kontrasepsi implan dan dalam menyikapi kontrasepsi implan. Tujuan penelitian ini adalah untuk mengetahui hubungan pengetahuan dan sikap akseptor KB aktif tentang kontrasepsi implan di BPM Ny. Agustin Desa Doko, Kecamatan Ngasem Kabupaten Kediri. Jenis rancangan penelitian ini adalah penelitian korelasi dengan pendekatan cross sectional. Populasi dalam penelitian ini adalah semua akseptor KB aktif. Tehnik pengambilan sampel dengan accidental sampling didapatkan sampel 30 responden. Penelitian dilakukan pada tanggal 7-15 Mei 2015. Pengambilan data dengan menggunakan kuesioner, data diolah dengan editing, coding, scoring, tabulating dan dianalisis dengan uji chi square. Hasil penelitian menunjukkan responden dengan pengetahuan baik adalah 18 responden (60%), dan pengetahuan kurang 12 responden (40%). Sedangkan sikap akseptor KB aktif tentang kontrasepsi implan dalam kategori positif adalah 17 responden (56, 7%). Hasil uji statistik dengan menggunakan chi square, diperoleh hasil chi square = 0,016 &lt; 0,05 maka H0 ditolak. Dari hasil penelitian diperoleh kesimpulan bahwa Ada Hubungan Pengetahuan dan Sikap Akseptor KB Aktif tentang kontrasepsi implan. Dengan demikian diharapkan akseptor KB lebih termotivasi untuk menambah informasi dan pengetahuan tentang kontrasepsi implan melalui tenaga kesehatan, media massa, dan kader serta dapat mengaplikasikan pengetahuan dalam kehidupan sehari-hari.","author":[{"dropping-particle":"","family":"Endarwati","given":"Susiani","non-dropping-particle":"","parse-names":false,"suffix":""},{"dropping-particle":"","family":"Sulistyadini","given":"Eka","non-dropping-particle":"","parse-names":false,"suffix":""}],"container-title":"Jurnal Kebidanan","id":"ITEM-1","issue":"2","issued":{"date-parts":[["2019"]]},"page":"41-49","title":"Hubungan Pengetahuan Dan Sikap Akseptor Kb Aktif Tentang Kontrasepsi Implan Di Desa Doko Kecamatan Ngasem Kabupaten Kediri","type":"article-journal","volume":"4"},"uris":["http://www.mendeley.com/documents/?uuid=965d7e81-fda4-480e-a53e-67f2a9d3733b"]}],"mendeley":{"formattedCitation":"(Endarwati &amp; Sulistyadini, 2019)","plainTextFormattedCitation":"(Endarwati &amp; Sulistyadini, 2019)","previouslyFormattedCitation":"(Endarwati &amp; Sulistyadini, 2019)"},"properties":{"noteIndex":0},"schema":"https://github.com/citation-style-language/schema/raw/master/csl-citation.json"}</w:instrText>
      </w:r>
      <w:r>
        <w:rPr>
          <w:rFonts w:ascii="Georgia" w:eastAsia="Bodoni" w:hAnsi="Georgia" w:cs="Bodoni"/>
          <w:sz w:val="22"/>
          <w:szCs w:val="22"/>
        </w:rPr>
        <w:fldChar w:fldCharType="separate"/>
      </w:r>
      <w:r w:rsidR="00FA1312" w:rsidRPr="00FA1312">
        <w:rPr>
          <w:rFonts w:ascii="Georgia" w:eastAsia="Bodoni" w:hAnsi="Georgia" w:cs="Bodoni"/>
          <w:noProof/>
          <w:sz w:val="22"/>
          <w:szCs w:val="22"/>
        </w:rPr>
        <w:t>(Endarwati &amp; Sulistyadini, 2019)</w:t>
      </w:r>
      <w:r>
        <w:rPr>
          <w:rFonts w:ascii="Georgia" w:eastAsia="Bodoni" w:hAnsi="Georgia" w:cs="Bodoni"/>
          <w:sz w:val="22"/>
          <w:szCs w:val="22"/>
        </w:rPr>
        <w:fldChar w:fldCharType="end"/>
      </w:r>
      <w:r w:rsidRPr="00854515">
        <w:rPr>
          <w:rFonts w:ascii="Georgia" w:eastAsia="Bodoni" w:hAnsi="Georgia" w:cs="Bodoni"/>
          <w:sz w:val="22"/>
          <w:szCs w:val="22"/>
        </w:rPr>
        <w:t>.</w:t>
      </w:r>
    </w:p>
    <w:p w14:paraId="1626DD99" w14:textId="7DD83E55" w:rsidR="00854515" w:rsidRDefault="00342ED5" w:rsidP="006645ED">
      <w:pPr>
        <w:spacing w:after="0" w:line="240" w:lineRule="auto"/>
        <w:ind w:firstLine="284"/>
        <w:jc w:val="both"/>
        <w:rPr>
          <w:rFonts w:ascii="Georgia" w:eastAsia="Bodoni" w:hAnsi="Georgia" w:cs="Bodoni"/>
          <w:sz w:val="22"/>
          <w:szCs w:val="22"/>
        </w:rPr>
      </w:pPr>
      <w:r>
        <w:rPr>
          <w:rFonts w:ascii="Georgia" w:eastAsia="Bodoni" w:hAnsi="Georgia" w:cs="Bodoni"/>
          <w:sz w:val="22"/>
          <w:szCs w:val="22"/>
        </w:rPr>
        <w:t>Asumsi peneliti</w:t>
      </w:r>
      <w:r w:rsidR="007A618D">
        <w:rPr>
          <w:rFonts w:ascii="Georgia" w:eastAsia="Bodoni" w:hAnsi="Georgia" w:cs="Bodoni"/>
          <w:sz w:val="22"/>
          <w:szCs w:val="22"/>
        </w:rPr>
        <w:t xml:space="preserve">, sikap ibu yang positif sangat mempengaruhi penggunaan KB implan. Sikap ibu yang mendukup penggunaan implan membuat ibu tidak cemas saat mengalami ketidaknyamanan efeksamping implan. </w:t>
      </w:r>
      <w:r>
        <w:rPr>
          <w:rFonts w:ascii="Georgia" w:eastAsia="Bodoni" w:hAnsi="Georgia" w:cs="Bodoni"/>
          <w:sz w:val="22"/>
          <w:szCs w:val="22"/>
        </w:rPr>
        <w:tab/>
      </w:r>
    </w:p>
    <w:p w14:paraId="0C037DC5" w14:textId="77777777" w:rsidR="00342ED5" w:rsidRDefault="00342ED5" w:rsidP="00AE7C89">
      <w:pPr>
        <w:spacing w:after="0" w:line="240" w:lineRule="auto"/>
        <w:jc w:val="both"/>
        <w:rPr>
          <w:rFonts w:ascii="Georgia" w:eastAsia="Bodoni" w:hAnsi="Georgia" w:cs="Bodoni"/>
          <w:sz w:val="22"/>
          <w:szCs w:val="22"/>
        </w:rPr>
      </w:pPr>
    </w:p>
    <w:p w14:paraId="12F8ED40" w14:textId="15F0A502" w:rsidR="00FC2BE2" w:rsidRPr="00CB675C" w:rsidRDefault="00FC2BE2" w:rsidP="00FC2BE2">
      <w:pPr>
        <w:spacing w:after="0" w:line="240" w:lineRule="auto"/>
        <w:jc w:val="both"/>
        <w:rPr>
          <w:rFonts w:ascii="Georgia" w:eastAsia="Bodoni" w:hAnsi="Georgia" w:cs="Bodoni"/>
          <w:sz w:val="24"/>
          <w:szCs w:val="24"/>
        </w:rPr>
      </w:pPr>
      <w:r w:rsidRPr="00CB675C">
        <w:rPr>
          <w:rFonts w:ascii="Georgia" w:eastAsia="Bodoni" w:hAnsi="Georgia" w:cs="Bodoni"/>
          <w:b/>
          <w:sz w:val="24"/>
          <w:szCs w:val="24"/>
        </w:rPr>
        <w:t>KESIMPULAN</w:t>
      </w:r>
    </w:p>
    <w:p w14:paraId="72B266DF" w14:textId="2E33B956" w:rsidR="00FC2BE2" w:rsidRPr="00CB675C" w:rsidRDefault="006645ED" w:rsidP="006645ED">
      <w:pPr>
        <w:spacing w:line="240" w:lineRule="auto"/>
        <w:ind w:firstLine="284"/>
        <w:jc w:val="both"/>
        <w:rPr>
          <w:rFonts w:ascii="Georgia" w:eastAsia="Bodoni" w:hAnsi="Georgia" w:cs="Bodoni"/>
          <w:sz w:val="22"/>
          <w:szCs w:val="22"/>
        </w:rPr>
      </w:pPr>
      <w:r>
        <w:rPr>
          <w:rFonts w:ascii="Georgia" w:eastAsia="Bodoni" w:hAnsi="Georgia" w:cs="Bodoni"/>
          <w:sz w:val="22"/>
          <w:szCs w:val="22"/>
        </w:rPr>
        <w:t>Dari data yang didapatkan a</w:t>
      </w:r>
      <w:r w:rsidR="007A618D" w:rsidRPr="007A618D">
        <w:rPr>
          <w:rFonts w:ascii="Georgia" w:eastAsia="Bodoni" w:hAnsi="Georgia" w:cs="Bodoni"/>
          <w:sz w:val="22"/>
          <w:szCs w:val="22"/>
        </w:rPr>
        <w:t>da</w:t>
      </w:r>
      <w:r w:rsidR="007A618D">
        <w:rPr>
          <w:rFonts w:ascii="Georgia" w:eastAsia="Bodoni" w:hAnsi="Georgia" w:cs="Bodoni"/>
          <w:sz w:val="22"/>
          <w:szCs w:val="22"/>
        </w:rPr>
        <w:t xml:space="preserve"> hubungan</w:t>
      </w:r>
      <w:r w:rsidR="007A618D" w:rsidRPr="007A618D">
        <w:rPr>
          <w:rFonts w:ascii="Georgia" w:eastAsia="Bodoni" w:hAnsi="Georgia" w:cs="Bodoni"/>
          <w:sz w:val="22"/>
          <w:szCs w:val="22"/>
        </w:rPr>
        <w:t xml:space="preserve"> pengetahuan</w:t>
      </w:r>
      <w:r w:rsidR="007A618D">
        <w:rPr>
          <w:rFonts w:ascii="Georgia" w:eastAsia="Bodoni" w:hAnsi="Georgia" w:cs="Bodoni"/>
          <w:sz w:val="22"/>
          <w:szCs w:val="22"/>
        </w:rPr>
        <w:t xml:space="preserve"> ibu tentang implan, penyuluhan kesehatan dan sikap ibu dengan penggunaan implan </w:t>
      </w:r>
      <w:r w:rsidR="007A618D" w:rsidRPr="007A618D">
        <w:rPr>
          <w:rFonts w:ascii="Georgia" w:eastAsia="Bodoni" w:hAnsi="Georgia" w:cs="Bodoni"/>
          <w:sz w:val="22"/>
          <w:szCs w:val="22"/>
        </w:rPr>
        <w:t>di Klinik Bidan Trimanings</w:t>
      </w:r>
      <w:r w:rsidR="007A618D">
        <w:rPr>
          <w:rFonts w:ascii="Georgia" w:eastAsia="Bodoni" w:hAnsi="Georgia" w:cs="Bodoni"/>
          <w:sz w:val="22"/>
          <w:szCs w:val="22"/>
        </w:rPr>
        <w:t xml:space="preserve">ih Desa Paya Rengas Kab Langkat.Tidak ada hubungan dukungan suami dengan penggunaan implan </w:t>
      </w:r>
      <w:r w:rsidR="007A618D" w:rsidRPr="007A618D">
        <w:rPr>
          <w:rFonts w:ascii="Georgia" w:eastAsia="Bodoni" w:hAnsi="Georgia" w:cs="Bodoni"/>
          <w:sz w:val="22"/>
          <w:szCs w:val="22"/>
        </w:rPr>
        <w:t xml:space="preserve">di Klinik Bidan Trimaningsih Desa Paya Rengas Kab Langkat Tahun 2022 </w:t>
      </w:r>
    </w:p>
    <w:p w14:paraId="64BAE50C" w14:textId="77777777" w:rsidR="00FC2BE2" w:rsidRPr="007A618D" w:rsidRDefault="00FC2BE2" w:rsidP="00FC2BE2">
      <w:pPr>
        <w:tabs>
          <w:tab w:val="left" w:pos="426"/>
        </w:tabs>
        <w:spacing w:after="0" w:line="240" w:lineRule="auto"/>
        <w:jc w:val="both"/>
        <w:rPr>
          <w:rFonts w:ascii="Georgia" w:eastAsia="Bodoni" w:hAnsi="Georgia" w:cs="Bodoni"/>
          <w:b/>
          <w:sz w:val="22"/>
          <w:szCs w:val="22"/>
        </w:rPr>
      </w:pPr>
      <w:r w:rsidRPr="007A618D">
        <w:rPr>
          <w:rFonts w:ascii="Georgia" w:eastAsia="Bodoni" w:hAnsi="Georgia" w:cs="Bodoni"/>
          <w:b/>
          <w:sz w:val="22"/>
          <w:szCs w:val="22"/>
        </w:rPr>
        <w:t>DAFTAR PUSTAKA</w:t>
      </w:r>
    </w:p>
    <w:p w14:paraId="27C5937D" w14:textId="54D4C82E" w:rsidR="004C1575" w:rsidRPr="00B05C41" w:rsidRDefault="007A618D" w:rsidP="006645ED">
      <w:pPr>
        <w:widowControl w:val="0"/>
        <w:autoSpaceDE w:val="0"/>
        <w:autoSpaceDN w:val="0"/>
        <w:adjustRightInd w:val="0"/>
        <w:spacing w:after="0" w:line="240" w:lineRule="auto"/>
        <w:ind w:left="480" w:hanging="480"/>
        <w:jc w:val="both"/>
        <w:rPr>
          <w:rFonts w:ascii="Georgia" w:hAnsi="Georgia" w:cs="Times New Roman"/>
          <w:noProof/>
          <w:sz w:val="22"/>
          <w:szCs w:val="24"/>
        </w:rPr>
      </w:pPr>
      <w:r w:rsidRPr="00B05C41">
        <w:rPr>
          <w:rFonts w:ascii="Georgia" w:eastAsia="Bodoni" w:hAnsi="Georgia" w:cs="Bodoni"/>
          <w:b/>
          <w:sz w:val="22"/>
          <w:szCs w:val="22"/>
        </w:rPr>
        <w:fldChar w:fldCharType="begin" w:fldLock="1"/>
      </w:r>
      <w:r w:rsidRPr="00B05C41">
        <w:rPr>
          <w:rFonts w:ascii="Georgia" w:eastAsia="Bodoni" w:hAnsi="Georgia" w:cs="Bodoni"/>
          <w:b/>
          <w:sz w:val="22"/>
          <w:szCs w:val="22"/>
        </w:rPr>
        <w:instrText xml:space="preserve">ADDIN Mendeley Bibliography CSL_BIBLIOGRAPHY </w:instrText>
      </w:r>
      <w:r w:rsidRPr="00B05C41">
        <w:rPr>
          <w:rFonts w:ascii="Georgia" w:eastAsia="Bodoni" w:hAnsi="Georgia" w:cs="Bodoni"/>
          <w:b/>
          <w:sz w:val="22"/>
          <w:szCs w:val="22"/>
        </w:rPr>
        <w:fldChar w:fldCharType="separate"/>
      </w:r>
      <w:r w:rsidR="004C1575" w:rsidRPr="00B05C41">
        <w:rPr>
          <w:rFonts w:ascii="Georgia" w:hAnsi="Georgia" w:cs="Times New Roman"/>
          <w:noProof/>
          <w:sz w:val="22"/>
          <w:szCs w:val="24"/>
        </w:rPr>
        <w:t xml:space="preserve">Ayu, S. D. (2022). Hubungan Antara Penggunaan Alat Kontrasepsi dengan Penurunan Stunting - Semua Halaman - Nakita. </w:t>
      </w:r>
      <w:r w:rsidR="004C1575" w:rsidRPr="00B05C41">
        <w:rPr>
          <w:rFonts w:ascii="Georgia" w:hAnsi="Georgia" w:cs="Times New Roman"/>
          <w:i/>
          <w:iCs/>
          <w:noProof/>
          <w:sz w:val="22"/>
          <w:szCs w:val="24"/>
        </w:rPr>
        <w:t>Nakita</w:t>
      </w:r>
      <w:r w:rsidR="004C1575" w:rsidRPr="00B05C41">
        <w:rPr>
          <w:rFonts w:ascii="Georgia" w:hAnsi="Georgia" w:cs="Times New Roman"/>
          <w:noProof/>
          <w:sz w:val="22"/>
          <w:szCs w:val="24"/>
        </w:rPr>
        <w:t>.</w:t>
      </w:r>
    </w:p>
    <w:p w14:paraId="61B7F295" w14:textId="77777777" w:rsidR="004C1575" w:rsidRPr="00B05C41" w:rsidRDefault="004C1575" w:rsidP="006645ED">
      <w:pPr>
        <w:widowControl w:val="0"/>
        <w:autoSpaceDE w:val="0"/>
        <w:autoSpaceDN w:val="0"/>
        <w:adjustRightInd w:val="0"/>
        <w:spacing w:after="0" w:line="240" w:lineRule="auto"/>
        <w:ind w:left="480" w:hanging="480"/>
        <w:jc w:val="both"/>
        <w:rPr>
          <w:rFonts w:ascii="Georgia" w:hAnsi="Georgia" w:cs="Times New Roman"/>
          <w:noProof/>
          <w:sz w:val="22"/>
          <w:szCs w:val="24"/>
        </w:rPr>
      </w:pPr>
      <w:r w:rsidRPr="00B05C41">
        <w:rPr>
          <w:rFonts w:ascii="Georgia" w:hAnsi="Georgia" w:cs="Times New Roman"/>
          <w:noProof/>
          <w:sz w:val="22"/>
          <w:szCs w:val="24"/>
        </w:rPr>
        <w:t xml:space="preserve">Barroh Thoyyib, T., &amp; Windarti, Y. (2018). Hubungan Antara Tingkat Pengetahuan Tentang Implant Dengan Pemakaian Kontrasepsi Implant Pada Akseptor Di Bps Ny. Hj. Farohah Desa Dukun Gresik. </w:t>
      </w:r>
      <w:r w:rsidRPr="00B05C41">
        <w:rPr>
          <w:rFonts w:ascii="Georgia" w:hAnsi="Georgia" w:cs="Times New Roman"/>
          <w:i/>
          <w:iCs/>
          <w:noProof/>
          <w:sz w:val="22"/>
          <w:szCs w:val="24"/>
        </w:rPr>
        <w:t>Journal of Health Sciences</w:t>
      </w:r>
      <w:r w:rsidRPr="00B05C41">
        <w:rPr>
          <w:rFonts w:ascii="Georgia" w:hAnsi="Georgia" w:cs="Times New Roman"/>
          <w:noProof/>
          <w:sz w:val="22"/>
          <w:szCs w:val="24"/>
        </w:rPr>
        <w:t xml:space="preserve">, </w:t>
      </w:r>
      <w:r w:rsidRPr="00B05C41">
        <w:rPr>
          <w:rFonts w:ascii="Georgia" w:hAnsi="Georgia" w:cs="Times New Roman"/>
          <w:i/>
          <w:iCs/>
          <w:noProof/>
          <w:sz w:val="22"/>
          <w:szCs w:val="24"/>
        </w:rPr>
        <w:t>8</w:t>
      </w:r>
      <w:r w:rsidRPr="00B05C41">
        <w:rPr>
          <w:rFonts w:ascii="Georgia" w:hAnsi="Georgia" w:cs="Times New Roman"/>
          <w:noProof/>
          <w:sz w:val="22"/>
          <w:szCs w:val="24"/>
        </w:rPr>
        <w:t>(1). https://doi.org/10.33086/jhs.v8i1.211</w:t>
      </w:r>
    </w:p>
    <w:p w14:paraId="68E2259A" w14:textId="77777777" w:rsidR="004C1575" w:rsidRPr="00B05C41" w:rsidRDefault="004C1575" w:rsidP="006645ED">
      <w:pPr>
        <w:widowControl w:val="0"/>
        <w:autoSpaceDE w:val="0"/>
        <w:autoSpaceDN w:val="0"/>
        <w:adjustRightInd w:val="0"/>
        <w:spacing w:after="0" w:line="240" w:lineRule="auto"/>
        <w:ind w:left="480" w:hanging="480"/>
        <w:jc w:val="both"/>
        <w:rPr>
          <w:rFonts w:ascii="Georgia" w:hAnsi="Georgia" w:cs="Times New Roman"/>
          <w:noProof/>
          <w:sz w:val="22"/>
          <w:szCs w:val="24"/>
        </w:rPr>
      </w:pPr>
      <w:r w:rsidRPr="00B05C41">
        <w:rPr>
          <w:rFonts w:ascii="Georgia" w:hAnsi="Georgia" w:cs="Times New Roman"/>
          <w:noProof/>
          <w:sz w:val="22"/>
          <w:szCs w:val="24"/>
        </w:rPr>
        <w:t xml:space="preserve">BKKBN. (2021). </w:t>
      </w:r>
      <w:r w:rsidRPr="00B05C41">
        <w:rPr>
          <w:rFonts w:ascii="Georgia" w:hAnsi="Georgia" w:cs="Times New Roman"/>
          <w:i/>
          <w:iCs/>
          <w:noProof/>
          <w:sz w:val="22"/>
          <w:szCs w:val="24"/>
        </w:rPr>
        <w:t>Kontrasepsi Bisa Cegah Stunting</w:t>
      </w:r>
      <w:r w:rsidRPr="00B05C41">
        <w:rPr>
          <w:rFonts w:ascii="Georgia" w:hAnsi="Georgia" w:cs="Times New Roman"/>
          <w:noProof/>
          <w:sz w:val="22"/>
          <w:szCs w:val="24"/>
        </w:rPr>
        <w:t>. BKKBN.</w:t>
      </w:r>
    </w:p>
    <w:p w14:paraId="46C97F3A" w14:textId="77777777" w:rsidR="004C1575" w:rsidRPr="00B05C41" w:rsidRDefault="004C1575" w:rsidP="006645ED">
      <w:pPr>
        <w:widowControl w:val="0"/>
        <w:autoSpaceDE w:val="0"/>
        <w:autoSpaceDN w:val="0"/>
        <w:adjustRightInd w:val="0"/>
        <w:spacing w:after="0" w:line="240" w:lineRule="auto"/>
        <w:ind w:left="480" w:hanging="480"/>
        <w:jc w:val="both"/>
        <w:rPr>
          <w:rFonts w:ascii="Georgia" w:hAnsi="Georgia" w:cs="Times New Roman"/>
          <w:noProof/>
          <w:sz w:val="22"/>
          <w:szCs w:val="24"/>
        </w:rPr>
      </w:pPr>
      <w:r w:rsidRPr="00B05C41">
        <w:rPr>
          <w:rFonts w:ascii="Georgia" w:hAnsi="Georgia" w:cs="Times New Roman"/>
          <w:noProof/>
          <w:sz w:val="22"/>
          <w:szCs w:val="24"/>
        </w:rPr>
        <w:t xml:space="preserve">Endarwati, S., &amp; Sulistyadini, E. (2019). Hubungan Pengetahuan Dan Sikap </w:t>
      </w:r>
      <w:r w:rsidRPr="00B05C41">
        <w:rPr>
          <w:rFonts w:ascii="Georgia" w:hAnsi="Georgia" w:cs="Times New Roman"/>
          <w:noProof/>
          <w:sz w:val="22"/>
          <w:szCs w:val="24"/>
        </w:rPr>
        <w:t xml:space="preserve">Akseptor Kb Aktif Tentang Kontrasepsi Implan Di Desa Doko Kecamatan Ngasem Kabupaten Kediri. </w:t>
      </w:r>
      <w:r w:rsidRPr="00B05C41">
        <w:rPr>
          <w:rFonts w:ascii="Georgia" w:hAnsi="Georgia" w:cs="Times New Roman"/>
          <w:i/>
          <w:iCs/>
          <w:noProof/>
          <w:sz w:val="22"/>
          <w:szCs w:val="24"/>
        </w:rPr>
        <w:t>Jurnal Kebidanan</w:t>
      </w:r>
      <w:r w:rsidRPr="00B05C41">
        <w:rPr>
          <w:rFonts w:ascii="Georgia" w:hAnsi="Georgia" w:cs="Times New Roman"/>
          <w:noProof/>
          <w:sz w:val="22"/>
          <w:szCs w:val="24"/>
        </w:rPr>
        <w:t xml:space="preserve">, </w:t>
      </w:r>
      <w:r w:rsidRPr="00B05C41">
        <w:rPr>
          <w:rFonts w:ascii="Georgia" w:hAnsi="Georgia" w:cs="Times New Roman"/>
          <w:i/>
          <w:iCs/>
          <w:noProof/>
          <w:sz w:val="22"/>
          <w:szCs w:val="24"/>
        </w:rPr>
        <w:t>4</w:t>
      </w:r>
      <w:r w:rsidRPr="00B05C41">
        <w:rPr>
          <w:rFonts w:ascii="Georgia" w:hAnsi="Georgia" w:cs="Times New Roman"/>
          <w:noProof/>
          <w:sz w:val="22"/>
          <w:szCs w:val="24"/>
        </w:rPr>
        <w:t>(2), 41–49. https://doi.org/10.35890/jkdh.v4i2.88</w:t>
      </w:r>
    </w:p>
    <w:p w14:paraId="3B22BEB2" w14:textId="77777777" w:rsidR="004C1575" w:rsidRPr="00B05C41" w:rsidRDefault="004C1575" w:rsidP="006645ED">
      <w:pPr>
        <w:widowControl w:val="0"/>
        <w:autoSpaceDE w:val="0"/>
        <w:autoSpaceDN w:val="0"/>
        <w:adjustRightInd w:val="0"/>
        <w:spacing w:after="0" w:line="240" w:lineRule="auto"/>
        <w:ind w:left="480" w:hanging="480"/>
        <w:jc w:val="both"/>
        <w:rPr>
          <w:rFonts w:ascii="Georgia" w:hAnsi="Georgia" w:cs="Times New Roman"/>
          <w:noProof/>
          <w:sz w:val="22"/>
          <w:szCs w:val="24"/>
        </w:rPr>
      </w:pPr>
      <w:r w:rsidRPr="00B05C41">
        <w:rPr>
          <w:rFonts w:ascii="Georgia" w:hAnsi="Georgia" w:cs="Times New Roman"/>
          <w:noProof/>
          <w:sz w:val="22"/>
          <w:szCs w:val="24"/>
        </w:rPr>
        <w:t xml:space="preserve">Evasari, E., &amp; Sahara, F. A. (2018). Hubungan pengetahuan, Pendidikan, dan Dukungan Keluarga dengan Penggunaan Alat Kontasepsi Implant. </w:t>
      </w:r>
      <w:r w:rsidRPr="00B05C41">
        <w:rPr>
          <w:rFonts w:ascii="Georgia" w:hAnsi="Georgia" w:cs="Times New Roman"/>
          <w:i/>
          <w:iCs/>
          <w:noProof/>
          <w:sz w:val="22"/>
          <w:szCs w:val="24"/>
        </w:rPr>
        <w:t>Jurnal Obstretika Scientia</w:t>
      </w:r>
      <w:r w:rsidRPr="00B05C41">
        <w:rPr>
          <w:rFonts w:ascii="Georgia" w:hAnsi="Georgia" w:cs="Times New Roman"/>
          <w:noProof/>
          <w:sz w:val="22"/>
          <w:szCs w:val="24"/>
        </w:rPr>
        <w:t xml:space="preserve">, </w:t>
      </w:r>
      <w:r w:rsidRPr="00B05C41">
        <w:rPr>
          <w:rFonts w:ascii="Georgia" w:hAnsi="Georgia" w:cs="Times New Roman"/>
          <w:i/>
          <w:iCs/>
          <w:noProof/>
          <w:sz w:val="22"/>
          <w:szCs w:val="24"/>
        </w:rPr>
        <w:t>2</w:t>
      </w:r>
      <w:r w:rsidRPr="00B05C41">
        <w:rPr>
          <w:rFonts w:ascii="Georgia" w:hAnsi="Georgia" w:cs="Times New Roman"/>
          <w:noProof/>
          <w:sz w:val="22"/>
          <w:szCs w:val="24"/>
        </w:rPr>
        <w:t>(2), 108–127. https://ejurnal.latansamashiro.ac.id/index.php/OBS/article/view/171/170</w:t>
      </w:r>
    </w:p>
    <w:p w14:paraId="3EFA7859" w14:textId="77777777" w:rsidR="004C1575" w:rsidRPr="00B05C41" w:rsidRDefault="004C1575" w:rsidP="006645ED">
      <w:pPr>
        <w:widowControl w:val="0"/>
        <w:autoSpaceDE w:val="0"/>
        <w:autoSpaceDN w:val="0"/>
        <w:adjustRightInd w:val="0"/>
        <w:spacing w:after="0" w:line="240" w:lineRule="auto"/>
        <w:ind w:left="480" w:hanging="480"/>
        <w:jc w:val="both"/>
        <w:rPr>
          <w:rFonts w:ascii="Georgia" w:hAnsi="Georgia" w:cs="Times New Roman"/>
          <w:noProof/>
          <w:sz w:val="22"/>
          <w:szCs w:val="24"/>
        </w:rPr>
      </w:pPr>
      <w:r w:rsidRPr="00B05C41">
        <w:rPr>
          <w:rFonts w:ascii="Georgia" w:hAnsi="Georgia" w:cs="Times New Roman"/>
          <w:noProof/>
          <w:sz w:val="22"/>
          <w:szCs w:val="24"/>
        </w:rPr>
        <w:t xml:space="preserve">Hospital, E. medis siloam. (2022). </w:t>
      </w:r>
      <w:r w:rsidRPr="00B05C41">
        <w:rPr>
          <w:rFonts w:ascii="Georgia" w:hAnsi="Georgia" w:cs="Times New Roman"/>
          <w:i/>
          <w:iCs/>
          <w:noProof/>
          <w:sz w:val="22"/>
          <w:szCs w:val="24"/>
        </w:rPr>
        <w:t>9 Jenis Alat Kontrasepsi Beserta Kelebihan dan Kekurangannya</w:t>
      </w:r>
      <w:r w:rsidRPr="00B05C41">
        <w:rPr>
          <w:rFonts w:ascii="Georgia" w:hAnsi="Georgia" w:cs="Times New Roman"/>
          <w:noProof/>
          <w:sz w:val="22"/>
          <w:szCs w:val="24"/>
        </w:rPr>
        <w:t>. Siloam Hospital.</w:t>
      </w:r>
    </w:p>
    <w:p w14:paraId="29E7C553" w14:textId="45692AA0" w:rsidR="004C1575" w:rsidRPr="00B05C41" w:rsidRDefault="004C1575" w:rsidP="006645ED">
      <w:pPr>
        <w:widowControl w:val="0"/>
        <w:autoSpaceDE w:val="0"/>
        <w:autoSpaceDN w:val="0"/>
        <w:adjustRightInd w:val="0"/>
        <w:spacing w:after="0" w:line="240" w:lineRule="auto"/>
        <w:ind w:left="480" w:hanging="480"/>
        <w:jc w:val="both"/>
        <w:rPr>
          <w:rFonts w:ascii="Georgia" w:hAnsi="Georgia" w:cs="Times New Roman"/>
          <w:noProof/>
          <w:sz w:val="22"/>
          <w:szCs w:val="24"/>
        </w:rPr>
      </w:pPr>
      <w:r w:rsidRPr="00B05C41">
        <w:rPr>
          <w:rFonts w:ascii="Georgia" w:hAnsi="Georgia" w:cs="Times New Roman"/>
          <w:noProof/>
          <w:sz w:val="22"/>
          <w:szCs w:val="24"/>
        </w:rPr>
        <w:t xml:space="preserve">Hutauruk, P. M. (2019). </w:t>
      </w:r>
      <w:r w:rsidR="00DA2B2A" w:rsidRPr="00B05C41">
        <w:rPr>
          <w:rFonts w:ascii="Georgia" w:hAnsi="Georgia" w:cs="Times New Roman"/>
          <w:noProof/>
          <w:sz w:val="22"/>
          <w:szCs w:val="24"/>
        </w:rPr>
        <w:t>Faktor ± Faktor Yang Mempengaruhi Rendahnya Pengetahuan Ibu Untuk Memilih Implant Sebagai Alat Kontrasepsi Di Kelurahan Terjun Kecamatan Medan Marelan Tahun 2018</w:t>
      </w:r>
      <w:r w:rsidRPr="00B05C41">
        <w:rPr>
          <w:rFonts w:ascii="Georgia" w:hAnsi="Georgia" w:cs="Times New Roman"/>
          <w:noProof/>
          <w:sz w:val="22"/>
          <w:szCs w:val="24"/>
        </w:rPr>
        <w:t xml:space="preserve">. </w:t>
      </w:r>
      <w:r w:rsidRPr="00B05C41">
        <w:rPr>
          <w:rFonts w:ascii="Georgia" w:hAnsi="Georgia" w:cs="Times New Roman"/>
          <w:i/>
          <w:iCs/>
          <w:noProof/>
          <w:sz w:val="22"/>
          <w:szCs w:val="24"/>
        </w:rPr>
        <w:t>Jurnal Ilmiah Kebidanan IMELDA</w:t>
      </w:r>
      <w:r w:rsidRPr="00B05C41">
        <w:rPr>
          <w:rFonts w:ascii="Georgia" w:hAnsi="Georgia" w:cs="Times New Roman"/>
          <w:noProof/>
          <w:sz w:val="22"/>
          <w:szCs w:val="24"/>
        </w:rPr>
        <w:t xml:space="preserve">, </w:t>
      </w:r>
      <w:r w:rsidRPr="00B05C41">
        <w:rPr>
          <w:rFonts w:ascii="Georgia" w:hAnsi="Georgia" w:cs="Times New Roman"/>
          <w:i/>
          <w:iCs/>
          <w:noProof/>
          <w:sz w:val="22"/>
          <w:szCs w:val="24"/>
        </w:rPr>
        <w:t>5</w:t>
      </w:r>
      <w:r w:rsidRPr="00B05C41">
        <w:rPr>
          <w:rFonts w:ascii="Georgia" w:hAnsi="Georgia" w:cs="Times New Roman"/>
          <w:noProof/>
          <w:sz w:val="22"/>
          <w:szCs w:val="24"/>
        </w:rPr>
        <w:t>(1), 606–611.</w:t>
      </w:r>
    </w:p>
    <w:p w14:paraId="3B89D692" w14:textId="77777777" w:rsidR="004C1575" w:rsidRPr="00B05C41" w:rsidRDefault="004C1575" w:rsidP="006645ED">
      <w:pPr>
        <w:widowControl w:val="0"/>
        <w:autoSpaceDE w:val="0"/>
        <w:autoSpaceDN w:val="0"/>
        <w:adjustRightInd w:val="0"/>
        <w:spacing w:after="0" w:line="240" w:lineRule="auto"/>
        <w:ind w:left="480" w:hanging="480"/>
        <w:jc w:val="both"/>
        <w:rPr>
          <w:rFonts w:ascii="Georgia" w:hAnsi="Georgia" w:cs="Times New Roman"/>
          <w:noProof/>
          <w:sz w:val="22"/>
          <w:szCs w:val="24"/>
        </w:rPr>
      </w:pPr>
      <w:r w:rsidRPr="00B05C41">
        <w:rPr>
          <w:rFonts w:ascii="Georgia" w:hAnsi="Georgia" w:cs="Times New Roman"/>
          <w:noProof/>
          <w:sz w:val="22"/>
          <w:szCs w:val="24"/>
        </w:rPr>
        <w:t xml:space="preserve">Kurniawan, D., &amp; Dewi Pertiwi, F. (2021). Faktor-Faktor Yang Berhubungan Dengan Pemilihan Metode Kontrasepsi Implant Pada Wanita Usia Subur Di Kelurahan Katulampa Kota Bogor Tahun 2019. </w:t>
      </w:r>
      <w:r w:rsidRPr="00B05C41">
        <w:rPr>
          <w:rFonts w:ascii="Georgia" w:hAnsi="Georgia" w:cs="Times New Roman"/>
          <w:i/>
          <w:iCs/>
          <w:noProof/>
          <w:sz w:val="22"/>
          <w:szCs w:val="24"/>
        </w:rPr>
        <w:t>Promotor</w:t>
      </w:r>
      <w:r w:rsidRPr="00B05C41">
        <w:rPr>
          <w:rFonts w:ascii="Georgia" w:hAnsi="Georgia" w:cs="Times New Roman"/>
          <w:noProof/>
          <w:sz w:val="22"/>
          <w:szCs w:val="24"/>
        </w:rPr>
        <w:t xml:space="preserve">, </w:t>
      </w:r>
      <w:r w:rsidRPr="00B05C41">
        <w:rPr>
          <w:rFonts w:ascii="Georgia" w:hAnsi="Georgia" w:cs="Times New Roman"/>
          <w:i/>
          <w:iCs/>
          <w:noProof/>
          <w:sz w:val="22"/>
          <w:szCs w:val="24"/>
        </w:rPr>
        <w:t>4</w:t>
      </w:r>
      <w:r w:rsidRPr="00B05C41">
        <w:rPr>
          <w:rFonts w:ascii="Georgia" w:hAnsi="Georgia" w:cs="Times New Roman"/>
          <w:noProof/>
          <w:sz w:val="22"/>
          <w:szCs w:val="24"/>
        </w:rPr>
        <w:t>(3), 199. https://doi.org/10.32832/pro.v4i3.5587</w:t>
      </w:r>
    </w:p>
    <w:p w14:paraId="31F97B94" w14:textId="77777777" w:rsidR="004C1575" w:rsidRPr="00B05C41" w:rsidRDefault="004C1575" w:rsidP="006645ED">
      <w:pPr>
        <w:widowControl w:val="0"/>
        <w:autoSpaceDE w:val="0"/>
        <w:autoSpaceDN w:val="0"/>
        <w:adjustRightInd w:val="0"/>
        <w:spacing w:after="0" w:line="240" w:lineRule="auto"/>
        <w:ind w:left="480" w:hanging="480"/>
        <w:jc w:val="both"/>
        <w:rPr>
          <w:rFonts w:ascii="Georgia" w:hAnsi="Georgia" w:cs="Times New Roman"/>
          <w:noProof/>
          <w:sz w:val="22"/>
          <w:szCs w:val="24"/>
        </w:rPr>
      </w:pPr>
      <w:r w:rsidRPr="00B05C41">
        <w:rPr>
          <w:rFonts w:ascii="Georgia" w:hAnsi="Georgia" w:cs="Times New Roman"/>
          <w:noProof/>
          <w:sz w:val="22"/>
          <w:szCs w:val="24"/>
        </w:rPr>
        <w:t xml:space="preserve">Lasut, V. M. (2015). Pengaruh Pendidikan Kesehatan Terhadap Pengetahuan Pus Tentang Alat Kontrasepsi Implan Di Wilayah Kerja Puskesmas Nuangan Bolaang Mongondow Timur. </w:t>
      </w:r>
      <w:r w:rsidRPr="00B05C41">
        <w:rPr>
          <w:rFonts w:ascii="Georgia" w:hAnsi="Georgia" w:cs="Times New Roman"/>
          <w:i/>
          <w:iCs/>
          <w:noProof/>
          <w:sz w:val="22"/>
          <w:szCs w:val="24"/>
        </w:rPr>
        <w:t>Journal of Chemical Information and Modeling</w:t>
      </w:r>
      <w:r w:rsidRPr="00B05C41">
        <w:rPr>
          <w:rFonts w:ascii="Georgia" w:hAnsi="Georgia" w:cs="Times New Roman"/>
          <w:noProof/>
          <w:sz w:val="22"/>
          <w:szCs w:val="24"/>
        </w:rPr>
        <w:t xml:space="preserve">, </w:t>
      </w:r>
      <w:r w:rsidRPr="00B05C41">
        <w:rPr>
          <w:rFonts w:ascii="Georgia" w:hAnsi="Georgia" w:cs="Times New Roman"/>
          <w:i/>
          <w:iCs/>
          <w:noProof/>
          <w:sz w:val="22"/>
          <w:szCs w:val="24"/>
        </w:rPr>
        <w:t>53</w:t>
      </w:r>
      <w:r w:rsidRPr="00B05C41">
        <w:rPr>
          <w:rFonts w:ascii="Georgia" w:hAnsi="Georgia" w:cs="Times New Roman"/>
          <w:noProof/>
          <w:sz w:val="22"/>
          <w:szCs w:val="24"/>
        </w:rPr>
        <w:t>(9), 1689–1699.</w:t>
      </w:r>
    </w:p>
    <w:p w14:paraId="4B069CC1" w14:textId="77777777" w:rsidR="004C1575" w:rsidRPr="00B05C41" w:rsidRDefault="004C1575" w:rsidP="006645ED">
      <w:pPr>
        <w:widowControl w:val="0"/>
        <w:autoSpaceDE w:val="0"/>
        <w:autoSpaceDN w:val="0"/>
        <w:adjustRightInd w:val="0"/>
        <w:spacing w:after="0" w:line="240" w:lineRule="auto"/>
        <w:ind w:left="480" w:hanging="480"/>
        <w:jc w:val="both"/>
        <w:rPr>
          <w:rFonts w:ascii="Georgia" w:hAnsi="Georgia" w:cs="Times New Roman"/>
          <w:noProof/>
          <w:sz w:val="22"/>
          <w:szCs w:val="24"/>
        </w:rPr>
      </w:pPr>
      <w:r w:rsidRPr="00B05C41">
        <w:rPr>
          <w:rFonts w:ascii="Georgia" w:hAnsi="Georgia" w:cs="Times New Roman"/>
          <w:noProof/>
          <w:sz w:val="22"/>
          <w:szCs w:val="24"/>
        </w:rPr>
        <w:t xml:space="preserve">Reilly, P. (1997). Family planning. In </w:t>
      </w:r>
      <w:r w:rsidRPr="00B05C41">
        <w:rPr>
          <w:rFonts w:ascii="Georgia" w:hAnsi="Georgia" w:cs="Times New Roman"/>
          <w:i/>
          <w:iCs/>
          <w:noProof/>
          <w:sz w:val="22"/>
          <w:szCs w:val="24"/>
        </w:rPr>
        <w:t>UNFPA</w:t>
      </w:r>
      <w:r w:rsidRPr="00B05C41">
        <w:rPr>
          <w:rFonts w:ascii="Georgia" w:hAnsi="Georgia" w:cs="Times New Roman"/>
          <w:noProof/>
          <w:sz w:val="22"/>
          <w:szCs w:val="24"/>
        </w:rPr>
        <w:t xml:space="preserve"> (Vol. 76, Issue 1, pp. 35–38). https://doi.org/10.1049/me:19970115</w:t>
      </w:r>
    </w:p>
    <w:p w14:paraId="57B87699" w14:textId="77777777" w:rsidR="004C1575" w:rsidRPr="00B05C41" w:rsidRDefault="004C1575" w:rsidP="006645ED">
      <w:pPr>
        <w:widowControl w:val="0"/>
        <w:autoSpaceDE w:val="0"/>
        <w:autoSpaceDN w:val="0"/>
        <w:adjustRightInd w:val="0"/>
        <w:spacing w:after="0" w:line="240" w:lineRule="auto"/>
        <w:ind w:left="480" w:hanging="480"/>
        <w:jc w:val="both"/>
        <w:rPr>
          <w:rFonts w:ascii="Georgia" w:hAnsi="Georgia" w:cs="Times New Roman"/>
          <w:noProof/>
          <w:sz w:val="22"/>
          <w:szCs w:val="24"/>
        </w:rPr>
      </w:pPr>
      <w:r w:rsidRPr="00B05C41">
        <w:rPr>
          <w:rFonts w:ascii="Georgia" w:hAnsi="Georgia" w:cs="Times New Roman"/>
          <w:noProof/>
          <w:sz w:val="22"/>
          <w:szCs w:val="24"/>
        </w:rPr>
        <w:t xml:space="preserve">Risalah, D. F. (2023). Pentingnya Kontrasepsi Pascapersalinan, demi Cegah Bayi Stunting. </w:t>
      </w:r>
      <w:r w:rsidRPr="00B05C41">
        <w:rPr>
          <w:rFonts w:ascii="Georgia" w:hAnsi="Georgia" w:cs="Times New Roman"/>
          <w:i/>
          <w:iCs/>
          <w:noProof/>
          <w:sz w:val="22"/>
          <w:szCs w:val="24"/>
        </w:rPr>
        <w:t>Republika</w:t>
      </w:r>
      <w:r w:rsidRPr="00B05C41">
        <w:rPr>
          <w:rFonts w:ascii="Georgia" w:hAnsi="Georgia" w:cs="Times New Roman"/>
          <w:noProof/>
          <w:sz w:val="22"/>
          <w:szCs w:val="24"/>
        </w:rPr>
        <w:t>.</w:t>
      </w:r>
    </w:p>
    <w:p w14:paraId="5AAAA74B" w14:textId="77777777" w:rsidR="004C1575" w:rsidRPr="00B05C41" w:rsidRDefault="004C1575" w:rsidP="006645ED">
      <w:pPr>
        <w:widowControl w:val="0"/>
        <w:autoSpaceDE w:val="0"/>
        <w:autoSpaceDN w:val="0"/>
        <w:adjustRightInd w:val="0"/>
        <w:spacing w:after="0" w:line="240" w:lineRule="auto"/>
        <w:ind w:left="480" w:hanging="480"/>
        <w:jc w:val="both"/>
        <w:rPr>
          <w:rFonts w:ascii="Georgia" w:hAnsi="Georgia" w:cs="Times New Roman"/>
          <w:noProof/>
          <w:sz w:val="22"/>
          <w:szCs w:val="24"/>
        </w:rPr>
      </w:pPr>
      <w:r w:rsidRPr="00B05C41">
        <w:rPr>
          <w:rFonts w:ascii="Georgia" w:hAnsi="Georgia" w:cs="Times New Roman"/>
          <w:noProof/>
          <w:sz w:val="22"/>
          <w:szCs w:val="24"/>
        </w:rPr>
        <w:t xml:space="preserve">Safitriana, E., Hasbiah, H., &amp; Amalia, R. (2022). Hubungan Pengetahuan Sikap Ibu dan Dukungan Suami dengan Pemilihan Alat Kontrasepsi Implan. </w:t>
      </w:r>
      <w:r w:rsidRPr="00B05C41">
        <w:rPr>
          <w:rFonts w:ascii="Georgia" w:hAnsi="Georgia" w:cs="Times New Roman"/>
          <w:i/>
          <w:iCs/>
          <w:noProof/>
          <w:sz w:val="22"/>
          <w:szCs w:val="24"/>
        </w:rPr>
        <w:t>Jurnal Ilmiah Universitas Batanghari Jambi</w:t>
      </w:r>
      <w:r w:rsidRPr="00B05C41">
        <w:rPr>
          <w:rFonts w:ascii="Georgia" w:hAnsi="Georgia" w:cs="Times New Roman"/>
          <w:noProof/>
          <w:sz w:val="22"/>
          <w:szCs w:val="24"/>
        </w:rPr>
        <w:t xml:space="preserve">, </w:t>
      </w:r>
      <w:r w:rsidRPr="00B05C41">
        <w:rPr>
          <w:rFonts w:ascii="Georgia" w:hAnsi="Georgia" w:cs="Times New Roman"/>
          <w:i/>
          <w:iCs/>
          <w:noProof/>
          <w:sz w:val="22"/>
          <w:szCs w:val="24"/>
        </w:rPr>
        <w:t>22</w:t>
      </w:r>
      <w:r w:rsidRPr="00B05C41">
        <w:rPr>
          <w:rFonts w:ascii="Georgia" w:hAnsi="Georgia" w:cs="Times New Roman"/>
          <w:noProof/>
          <w:sz w:val="22"/>
          <w:szCs w:val="24"/>
        </w:rPr>
        <w:t>(1), 364. https://doi.org/10.33087/jiubj.v22i1.1818</w:t>
      </w:r>
    </w:p>
    <w:p w14:paraId="5FE0CEAC" w14:textId="77777777" w:rsidR="004C1575" w:rsidRPr="00B05C41" w:rsidRDefault="004C1575" w:rsidP="006645ED">
      <w:pPr>
        <w:widowControl w:val="0"/>
        <w:autoSpaceDE w:val="0"/>
        <w:autoSpaceDN w:val="0"/>
        <w:adjustRightInd w:val="0"/>
        <w:spacing w:after="0" w:line="240" w:lineRule="auto"/>
        <w:ind w:left="480" w:hanging="480"/>
        <w:jc w:val="both"/>
        <w:rPr>
          <w:rFonts w:ascii="Georgia" w:hAnsi="Georgia" w:cs="Times New Roman"/>
          <w:noProof/>
          <w:sz w:val="22"/>
          <w:szCs w:val="24"/>
        </w:rPr>
      </w:pPr>
      <w:r w:rsidRPr="00B05C41">
        <w:rPr>
          <w:rFonts w:ascii="Georgia" w:hAnsi="Georgia" w:cs="Times New Roman"/>
          <w:noProof/>
          <w:sz w:val="22"/>
          <w:szCs w:val="24"/>
        </w:rPr>
        <w:t xml:space="preserve">Sarpini, S. A. M., Ariyani, N. W., &amp; Somoyani, </w:t>
      </w:r>
      <w:r w:rsidRPr="00B05C41">
        <w:rPr>
          <w:rFonts w:ascii="Georgia" w:hAnsi="Georgia" w:cs="Times New Roman"/>
          <w:noProof/>
          <w:sz w:val="22"/>
          <w:szCs w:val="24"/>
        </w:rPr>
        <w:lastRenderedPageBreak/>
        <w:t xml:space="preserve">N. K. (2022). Hubungan Pengetahuan Ibu Dengan Penggunaan Alat Kontrasepsi Implant Di Desa Sukawana Kabupaten Bangli. </w:t>
      </w:r>
      <w:r w:rsidRPr="00B05C41">
        <w:rPr>
          <w:rFonts w:ascii="Georgia" w:hAnsi="Georgia" w:cs="Times New Roman"/>
          <w:i/>
          <w:iCs/>
          <w:noProof/>
          <w:sz w:val="22"/>
          <w:szCs w:val="24"/>
        </w:rPr>
        <w:t>Jurnal Ilmiah Kebidanan (The Journal Of Midwifery)</w:t>
      </w:r>
      <w:r w:rsidRPr="00B05C41">
        <w:rPr>
          <w:rFonts w:ascii="Georgia" w:hAnsi="Georgia" w:cs="Times New Roman"/>
          <w:noProof/>
          <w:sz w:val="22"/>
          <w:szCs w:val="24"/>
        </w:rPr>
        <w:t xml:space="preserve">, </w:t>
      </w:r>
      <w:r w:rsidRPr="00B05C41">
        <w:rPr>
          <w:rFonts w:ascii="Georgia" w:hAnsi="Georgia" w:cs="Times New Roman"/>
          <w:i/>
          <w:iCs/>
          <w:noProof/>
          <w:sz w:val="22"/>
          <w:szCs w:val="24"/>
        </w:rPr>
        <w:t>10</w:t>
      </w:r>
      <w:r w:rsidRPr="00B05C41">
        <w:rPr>
          <w:rFonts w:ascii="Georgia" w:hAnsi="Georgia" w:cs="Times New Roman"/>
          <w:noProof/>
          <w:sz w:val="22"/>
          <w:szCs w:val="24"/>
        </w:rPr>
        <w:t>(2), 140–146. https://doi.org/10.33992/jik.v10i2.1642</w:t>
      </w:r>
    </w:p>
    <w:p w14:paraId="4E6581F0" w14:textId="77777777" w:rsidR="004C1575" w:rsidRPr="00B05C41" w:rsidRDefault="004C1575" w:rsidP="006645ED">
      <w:pPr>
        <w:widowControl w:val="0"/>
        <w:autoSpaceDE w:val="0"/>
        <w:autoSpaceDN w:val="0"/>
        <w:adjustRightInd w:val="0"/>
        <w:spacing w:after="0" w:line="240" w:lineRule="auto"/>
        <w:ind w:left="480" w:hanging="480"/>
        <w:jc w:val="both"/>
        <w:rPr>
          <w:rFonts w:ascii="Georgia" w:hAnsi="Georgia" w:cs="Times New Roman"/>
          <w:noProof/>
          <w:sz w:val="22"/>
          <w:szCs w:val="24"/>
        </w:rPr>
      </w:pPr>
      <w:r w:rsidRPr="00B05C41">
        <w:rPr>
          <w:rFonts w:ascii="Georgia" w:hAnsi="Georgia" w:cs="Times New Roman"/>
          <w:noProof/>
          <w:sz w:val="22"/>
          <w:szCs w:val="24"/>
        </w:rPr>
        <w:t xml:space="preserve">Stith Butler A, W. C. E. (2009). Overview of Family Planning in the United States - A Review of the HHS Family Planning Program - NCBI Bookshelf. In </w:t>
      </w:r>
      <w:r w:rsidRPr="00B05C41">
        <w:rPr>
          <w:rFonts w:ascii="Georgia" w:hAnsi="Georgia" w:cs="Times New Roman"/>
          <w:i/>
          <w:iCs/>
          <w:noProof/>
          <w:sz w:val="22"/>
          <w:szCs w:val="24"/>
        </w:rPr>
        <w:t>Washington (DC): National Academies Press (US)</w:t>
      </w:r>
      <w:r w:rsidRPr="00B05C41">
        <w:rPr>
          <w:rFonts w:ascii="Georgia" w:hAnsi="Georgia" w:cs="Times New Roman"/>
          <w:noProof/>
          <w:sz w:val="22"/>
          <w:szCs w:val="24"/>
        </w:rPr>
        <w:t>. https://www.ncbi.nlm.nih.gov/books/NBK215219/</w:t>
      </w:r>
    </w:p>
    <w:p w14:paraId="2736ABC8" w14:textId="77777777" w:rsidR="004C1575" w:rsidRPr="00B05C41" w:rsidRDefault="004C1575" w:rsidP="006645ED">
      <w:pPr>
        <w:widowControl w:val="0"/>
        <w:autoSpaceDE w:val="0"/>
        <w:autoSpaceDN w:val="0"/>
        <w:adjustRightInd w:val="0"/>
        <w:spacing w:after="0" w:line="240" w:lineRule="auto"/>
        <w:ind w:left="480" w:hanging="480"/>
        <w:jc w:val="both"/>
        <w:rPr>
          <w:rFonts w:ascii="Georgia" w:hAnsi="Georgia" w:cs="Times New Roman"/>
          <w:noProof/>
          <w:sz w:val="22"/>
          <w:szCs w:val="24"/>
        </w:rPr>
      </w:pPr>
      <w:r w:rsidRPr="00B05C41">
        <w:rPr>
          <w:rFonts w:ascii="Georgia" w:hAnsi="Georgia" w:cs="Times New Roman"/>
          <w:noProof/>
          <w:sz w:val="22"/>
          <w:szCs w:val="24"/>
        </w:rPr>
        <w:t xml:space="preserve">Wirenviona, R., Riris, C., Susanti, N. F., Wahidah, N. J., Kustantina, A. Z., &amp; Joewono, H. T. (2021). Kesehatan Reproduksi dan Tumbuh Kembang Janin sampai Lansia pada Perempuan. In </w:t>
      </w:r>
      <w:r w:rsidRPr="00B05C41">
        <w:rPr>
          <w:rFonts w:ascii="Georgia" w:hAnsi="Georgia" w:cs="Times New Roman"/>
          <w:i/>
          <w:iCs/>
          <w:noProof/>
          <w:sz w:val="22"/>
          <w:szCs w:val="24"/>
        </w:rPr>
        <w:t>Airlangga University Press</w:t>
      </w:r>
      <w:r w:rsidRPr="00B05C41">
        <w:rPr>
          <w:rFonts w:ascii="Georgia" w:hAnsi="Georgia" w:cs="Times New Roman"/>
          <w:noProof/>
          <w:sz w:val="22"/>
          <w:szCs w:val="24"/>
        </w:rPr>
        <w:t xml:space="preserve"> (p. 241). https://www.google.co.id/books/edition/Kesehatan_Reproduksi_dan_Tumbuh_Kembang/A1crEAAAQBAJ?hl=en&amp;gbpv=1&amp;dq=manfaat+imunisasi&amp;pg=PA53&amp;printsec=frontcover</w:t>
      </w:r>
    </w:p>
    <w:p w14:paraId="698A3B28" w14:textId="77777777" w:rsidR="00DA2B2A" w:rsidRPr="00B05C41" w:rsidRDefault="00DA2B2A" w:rsidP="006645ED">
      <w:pPr>
        <w:widowControl w:val="0"/>
        <w:autoSpaceDE w:val="0"/>
        <w:autoSpaceDN w:val="0"/>
        <w:adjustRightInd w:val="0"/>
        <w:spacing w:after="0" w:line="240" w:lineRule="auto"/>
        <w:ind w:left="480" w:hanging="480"/>
        <w:jc w:val="both"/>
        <w:rPr>
          <w:rFonts w:ascii="Georgia" w:hAnsi="Georgia" w:cs="Times New Roman"/>
          <w:noProof/>
          <w:sz w:val="22"/>
          <w:szCs w:val="24"/>
        </w:rPr>
      </w:pPr>
    </w:p>
    <w:p w14:paraId="2E262D28" w14:textId="77777777" w:rsidR="00DA2B2A" w:rsidRPr="00B05C41" w:rsidRDefault="00DA2B2A" w:rsidP="006645ED">
      <w:pPr>
        <w:widowControl w:val="0"/>
        <w:autoSpaceDE w:val="0"/>
        <w:autoSpaceDN w:val="0"/>
        <w:adjustRightInd w:val="0"/>
        <w:spacing w:after="0" w:line="240" w:lineRule="auto"/>
        <w:ind w:left="480" w:hanging="480"/>
        <w:jc w:val="both"/>
        <w:rPr>
          <w:rFonts w:ascii="Georgia" w:hAnsi="Georgia" w:cs="Times New Roman"/>
          <w:noProof/>
          <w:sz w:val="22"/>
          <w:szCs w:val="24"/>
        </w:rPr>
      </w:pPr>
    </w:p>
    <w:p w14:paraId="3B35DB2F" w14:textId="77777777" w:rsidR="00DA2B2A" w:rsidRPr="00B05C41" w:rsidRDefault="00DA2B2A" w:rsidP="006645ED">
      <w:pPr>
        <w:widowControl w:val="0"/>
        <w:autoSpaceDE w:val="0"/>
        <w:autoSpaceDN w:val="0"/>
        <w:adjustRightInd w:val="0"/>
        <w:spacing w:after="0" w:line="240" w:lineRule="auto"/>
        <w:ind w:left="480" w:hanging="480"/>
        <w:jc w:val="both"/>
        <w:rPr>
          <w:rFonts w:ascii="Georgia" w:hAnsi="Georgia" w:cs="Times New Roman"/>
          <w:noProof/>
          <w:sz w:val="22"/>
          <w:szCs w:val="24"/>
        </w:rPr>
      </w:pPr>
    </w:p>
    <w:p w14:paraId="0A286A76" w14:textId="77777777" w:rsidR="00DA2B2A" w:rsidRPr="00B05C41" w:rsidRDefault="00DA2B2A" w:rsidP="006645ED">
      <w:pPr>
        <w:widowControl w:val="0"/>
        <w:autoSpaceDE w:val="0"/>
        <w:autoSpaceDN w:val="0"/>
        <w:adjustRightInd w:val="0"/>
        <w:spacing w:after="0" w:line="240" w:lineRule="auto"/>
        <w:ind w:left="480" w:hanging="480"/>
        <w:jc w:val="both"/>
        <w:rPr>
          <w:rFonts w:ascii="Georgia" w:hAnsi="Georgia" w:cs="Times New Roman"/>
          <w:noProof/>
          <w:sz w:val="22"/>
          <w:szCs w:val="24"/>
        </w:rPr>
      </w:pPr>
    </w:p>
    <w:p w14:paraId="5B906DF4" w14:textId="77777777" w:rsidR="00DA2B2A" w:rsidRPr="00B05C41" w:rsidRDefault="00DA2B2A" w:rsidP="006645ED">
      <w:pPr>
        <w:widowControl w:val="0"/>
        <w:autoSpaceDE w:val="0"/>
        <w:autoSpaceDN w:val="0"/>
        <w:adjustRightInd w:val="0"/>
        <w:spacing w:after="0" w:line="240" w:lineRule="auto"/>
        <w:ind w:left="480" w:hanging="480"/>
        <w:jc w:val="both"/>
        <w:rPr>
          <w:rFonts w:ascii="Georgia" w:hAnsi="Georgia" w:cs="Times New Roman"/>
          <w:noProof/>
          <w:sz w:val="22"/>
          <w:szCs w:val="24"/>
        </w:rPr>
      </w:pPr>
    </w:p>
    <w:p w14:paraId="2ABB8B33" w14:textId="77777777" w:rsidR="00DA2B2A" w:rsidRPr="00B05C41" w:rsidRDefault="00DA2B2A" w:rsidP="006645ED">
      <w:pPr>
        <w:widowControl w:val="0"/>
        <w:autoSpaceDE w:val="0"/>
        <w:autoSpaceDN w:val="0"/>
        <w:adjustRightInd w:val="0"/>
        <w:spacing w:after="0" w:line="240" w:lineRule="auto"/>
        <w:ind w:left="480" w:hanging="480"/>
        <w:jc w:val="both"/>
        <w:rPr>
          <w:rFonts w:ascii="Georgia" w:hAnsi="Georgia" w:cs="Times New Roman"/>
          <w:noProof/>
          <w:sz w:val="22"/>
          <w:szCs w:val="24"/>
        </w:rPr>
      </w:pPr>
    </w:p>
    <w:p w14:paraId="337ED810" w14:textId="77777777" w:rsidR="00DA2B2A" w:rsidRPr="00B05C41" w:rsidRDefault="00DA2B2A" w:rsidP="006645ED">
      <w:pPr>
        <w:widowControl w:val="0"/>
        <w:autoSpaceDE w:val="0"/>
        <w:autoSpaceDN w:val="0"/>
        <w:adjustRightInd w:val="0"/>
        <w:spacing w:after="0" w:line="240" w:lineRule="auto"/>
        <w:ind w:left="480" w:hanging="480"/>
        <w:jc w:val="both"/>
        <w:rPr>
          <w:rFonts w:ascii="Georgia" w:hAnsi="Georgia" w:cs="Times New Roman"/>
          <w:noProof/>
          <w:sz w:val="22"/>
          <w:szCs w:val="24"/>
        </w:rPr>
      </w:pPr>
    </w:p>
    <w:p w14:paraId="6F24D2D2" w14:textId="77777777" w:rsidR="00DA2B2A" w:rsidRPr="00B05C41" w:rsidRDefault="00DA2B2A" w:rsidP="006645ED">
      <w:pPr>
        <w:widowControl w:val="0"/>
        <w:autoSpaceDE w:val="0"/>
        <w:autoSpaceDN w:val="0"/>
        <w:adjustRightInd w:val="0"/>
        <w:spacing w:after="0" w:line="240" w:lineRule="auto"/>
        <w:ind w:left="480" w:hanging="480"/>
        <w:jc w:val="both"/>
        <w:rPr>
          <w:rFonts w:ascii="Georgia" w:hAnsi="Georgia" w:cs="Times New Roman"/>
          <w:noProof/>
          <w:sz w:val="22"/>
          <w:szCs w:val="24"/>
        </w:rPr>
      </w:pPr>
    </w:p>
    <w:p w14:paraId="32808AC0" w14:textId="77777777" w:rsidR="00DA2B2A" w:rsidRPr="00B05C41" w:rsidRDefault="00DA2B2A" w:rsidP="006645ED">
      <w:pPr>
        <w:widowControl w:val="0"/>
        <w:autoSpaceDE w:val="0"/>
        <w:autoSpaceDN w:val="0"/>
        <w:adjustRightInd w:val="0"/>
        <w:spacing w:after="0" w:line="240" w:lineRule="auto"/>
        <w:ind w:left="480" w:hanging="480"/>
        <w:jc w:val="both"/>
        <w:rPr>
          <w:rFonts w:ascii="Georgia" w:hAnsi="Georgia" w:cs="Times New Roman"/>
          <w:noProof/>
          <w:sz w:val="22"/>
          <w:szCs w:val="24"/>
        </w:rPr>
      </w:pPr>
    </w:p>
    <w:p w14:paraId="267FF400" w14:textId="77777777" w:rsidR="00DA2B2A" w:rsidRPr="00B05C41" w:rsidRDefault="00DA2B2A" w:rsidP="006645ED">
      <w:pPr>
        <w:widowControl w:val="0"/>
        <w:autoSpaceDE w:val="0"/>
        <w:autoSpaceDN w:val="0"/>
        <w:adjustRightInd w:val="0"/>
        <w:spacing w:after="0" w:line="240" w:lineRule="auto"/>
        <w:ind w:left="480" w:hanging="480"/>
        <w:jc w:val="both"/>
        <w:rPr>
          <w:rFonts w:ascii="Georgia" w:hAnsi="Georgia" w:cs="Times New Roman"/>
          <w:noProof/>
          <w:sz w:val="22"/>
          <w:szCs w:val="24"/>
        </w:rPr>
      </w:pPr>
    </w:p>
    <w:p w14:paraId="1086A25F" w14:textId="77777777" w:rsidR="00DA2B2A" w:rsidRPr="00B05C41" w:rsidRDefault="00DA2B2A" w:rsidP="006645ED">
      <w:pPr>
        <w:widowControl w:val="0"/>
        <w:autoSpaceDE w:val="0"/>
        <w:autoSpaceDN w:val="0"/>
        <w:adjustRightInd w:val="0"/>
        <w:spacing w:after="0" w:line="240" w:lineRule="auto"/>
        <w:ind w:left="480" w:hanging="480"/>
        <w:jc w:val="both"/>
        <w:rPr>
          <w:rFonts w:ascii="Georgia" w:hAnsi="Georgia" w:cs="Times New Roman"/>
          <w:noProof/>
          <w:sz w:val="22"/>
          <w:szCs w:val="24"/>
        </w:rPr>
      </w:pPr>
    </w:p>
    <w:p w14:paraId="33C15E2F" w14:textId="77777777" w:rsidR="00DA2B2A" w:rsidRPr="00B05C41" w:rsidRDefault="00DA2B2A" w:rsidP="006645ED">
      <w:pPr>
        <w:widowControl w:val="0"/>
        <w:autoSpaceDE w:val="0"/>
        <w:autoSpaceDN w:val="0"/>
        <w:adjustRightInd w:val="0"/>
        <w:spacing w:after="0" w:line="240" w:lineRule="auto"/>
        <w:ind w:left="480" w:hanging="480"/>
        <w:jc w:val="both"/>
        <w:rPr>
          <w:rFonts w:ascii="Georgia" w:hAnsi="Georgia" w:cs="Times New Roman"/>
          <w:noProof/>
          <w:sz w:val="22"/>
          <w:szCs w:val="24"/>
        </w:rPr>
      </w:pPr>
    </w:p>
    <w:p w14:paraId="691C2B7A" w14:textId="77777777" w:rsidR="00DA2B2A" w:rsidRPr="00B05C41" w:rsidRDefault="00DA2B2A" w:rsidP="006645ED">
      <w:pPr>
        <w:widowControl w:val="0"/>
        <w:autoSpaceDE w:val="0"/>
        <w:autoSpaceDN w:val="0"/>
        <w:adjustRightInd w:val="0"/>
        <w:spacing w:after="0" w:line="240" w:lineRule="auto"/>
        <w:ind w:left="480" w:hanging="480"/>
        <w:jc w:val="both"/>
        <w:rPr>
          <w:rFonts w:ascii="Georgia" w:hAnsi="Georgia" w:cs="Times New Roman"/>
          <w:noProof/>
          <w:sz w:val="22"/>
          <w:szCs w:val="24"/>
        </w:rPr>
      </w:pPr>
    </w:p>
    <w:p w14:paraId="7D874556" w14:textId="77777777" w:rsidR="00DA2B2A" w:rsidRPr="00B05C41" w:rsidRDefault="00DA2B2A" w:rsidP="006645ED">
      <w:pPr>
        <w:widowControl w:val="0"/>
        <w:autoSpaceDE w:val="0"/>
        <w:autoSpaceDN w:val="0"/>
        <w:adjustRightInd w:val="0"/>
        <w:spacing w:after="0" w:line="240" w:lineRule="auto"/>
        <w:ind w:left="480" w:hanging="480"/>
        <w:jc w:val="both"/>
        <w:rPr>
          <w:rFonts w:ascii="Georgia" w:hAnsi="Georgia" w:cs="Times New Roman"/>
          <w:noProof/>
          <w:sz w:val="22"/>
          <w:szCs w:val="24"/>
        </w:rPr>
      </w:pPr>
    </w:p>
    <w:p w14:paraId="345A7FC8" w14:textId="77777777" w:rsidR="00DA2B2A" w:rsidRPr="00B05C41" w:rsidRDefault="00DA2B2A" w:rsidP="006645ED">
      <w:pPr>
        <w:widowControl w:val="0"/>
        <w:autoSpaceDE w:val="0"/>
        <w:autoSpaceDN w:val="0"/>
        <w:adjustRightInd w:val="0"/>
        <w:spacing w:after="0" w:line="240" w:lineRule="auto"/>
        <w:ind w:left="480" w:hanging="480"/>
        <w:jc w:val="both"/>
        <w:rPr>
          <w:rFonts w:ascii="Georgia" w:hAnsi="Georgia" w:cs="Times New Roman"/>
          <w:noProof/>
          <w:sz w:val="22"/>
          <w:szCs w:val="24"/>
        </w:rPr>
      </w:pPr>
    </w:p>
    <w:p w14:paraId="7F0A0D8F" w14:textId="77777777" w:rsidR="00DA2B2A" w:rsidRPr="00B05C41" w:rsidRDefault="00DA2B2A" w:rsidP="006645ED">
      <w:pPr>
        <w:widowControl w:val="0"/>
        <w:autoSpaceDE w:val="0"/>
        <w:autoSpaceDN w:val="0"/>
        <w:adjustRightInd w:val="0"/>
        <w:spacing w:after="0" w:line="240" w:lineRule="auto"/>
        <w:ind w:left="480" w:hanging="480"/>
        <w:jc w:val="both"/>
        <w:rPr>
          <w:rFonts w:ascii="Georgia" w:hAnsi="Georgia" w:cs="Times New Roman"/>
          <w:noProof/>
          <w:sz w:val="22"/>
          <w:szCs w:val="24"/>
        </w:rPr>
      </w:pPr>
    </w:p>
    <w:p w14:paraId="6DE4D1AD" w14:textId="77777777" w:rsidR="00DA2B2A" w:rsidRPr="00B05C41" w:rsidRDefault="00DA2B2A" w:rsidP="006645ED">
      <w:pPr>
        <w:widowControl w:val="0"/>
        <w:autoSpaceDE w:val="0"/>
        <w:autoSpaceDN w:val="0"/>
        <w:adjustRightInd w:val="0"/>
        <w:spacing w:after="0" w:line="240" w:lineRule="auto"/>
        <w:ind w:left="480" w:hanging="480"/>
        <w:jc w:val="both"/>
        <w:rPr>
          <w:rFonts w:ascii="Georgia" w:hAnsi="Georgia" w:cs="Times New Roman"/>
          <w:noProof/>
          <w:sz w:val="22"/>
          <w:szCs w:val="24"/>
        </w:rPr>
      </w:pPr>
    </w:p>
    <w:p w14:paraId="65029A4B" w14:textId="77777777" w:rsidR="00DA2B2A" w:rsidRPr="00B05C41" w:rsidRDefault="00DA2B2A" w:rsidP="006645ED">
      <w:pPr>
        <w:widowControl w:val="0"/>
        <w:autoSpaceDE w:val="0"/>
        <w:autoSpaceDN w:val="0"/>
        <w:adjustRightInd w:val="0"/>
        <w:spacing w:after="0" w:line="240" w:lineRule="auto"/>
        <w:ind w:left="480" w:hanging="480"/>
        <w:jc w:val="both"/>
        <w:rPr>
          <w:rFonts w:ascii="Georgia" w:hAnsi="Georgia" w:cs="Times New Roman"/>
          <w:noProof/>
          <w:sz w:val="22"/>
          <w:szCs w:val="24"/>
        </w:rPr>
      </w:pPr>
    </w:p>
    <w:p w14:paraId="29A943A1" w14:textId="77777777" w:rsidR="00DA2B2A" w:rsidRPr="00B05C41" w:rsidRDefault="00DA2B2A" w:rsidP="006645ED">
      <w:pPr>
        <w:widowControl w:val="0"/>
        <w:autoSpaceDE w:val="0"/>
        <w:autoSpaceDN w:val="0"/>
        <w:adjustRightInd w:val="0"/>
        <w:spacing w:after="0" w:line="240" w:lineRule="auto"/>
        <w:ind w:left="480" w:hanging="480"/>
        <w:jc w:val="both"/>
        <w:rPr>
          <w:rFonts w:ascii="Georgia" w:hAnsi="Georgia" w:cs="Times New Roman"/>
          <w:noProof/>
          <w:sz w:val="22"/>
          <w:szCs w:val="24"/>
        </w:rPr>
      </w:pPr>
    </w:p>
    <w:p w14:paraId="1971C9B2" w14:textId="77777777" w:rsidR="00DA2B2A" w:rsidRPr="00B05C41" w:rsidRDefault="00DA2B2A" w:rsidP="006645ED">
      <w:pPr>
        <w:widowControl w:val="0"/>
        <w:autoSpaceDE w:val="0"/>
        <w:autoSpaceDN w:val="0"/>
        <w:adjustRightInd w:val="0"/>
        <w:spacing w:after="0" w:line="240" w:lineRule="auto"/>
        <w:ind w:left="480" w:hanging="480"/>
        <w:jc w:val="both"/>
        <w:rPr>
          <w:rFonts w:ascii="Georgia" w:hAnsi="Georgia" w:cs="Times New Roman"/>
          <w:noProof/>
          <w:sz w:val="22"/>
          <w:szCs w:val="24"/>
        </w:rPr>
      </w:pPr>
    </w:p>
    <w:p w14:paraId="46D13FEB" w14:textId="77777777" w:rsidR="00DA2B2A" w:rsidRPr="00B05C41" w:rsidRDefault="00DA2B2A" w:rsidP="006645ED">
      <w:pPr>
        <w:widowControl w:val="0"/>
        <w:autoSpaceDE w:val="0"/>
        <w:autoSpaceDN w:val="0"/>
        <w:adjustRightInd w:val="0"/>
        <w:spacing w:after="0" w:line="240" w:lineRule="auto"/>
        <w:ind w:left="480" w:hanging="480"/>
        <w:jc w:val="both"/>
        <w:rPr>
          <w:rFonts w:ascii="Georgia" w:hAnsi="Georgia" w:cs="Times New Roman"/>
          <w:noProof/>
          <w:sz w:val="22"/>
          <w:szCs w:val="24"/>
        </w:rPr>
      </w:pPr>
    </w:p>
    <w:p w14:paraId="344ED3C2" w14:textId="77777777" w:rsidR="00DA2B2A" w:rsidRPr="00B05C41" w:rsidRDefault="00DA2B2A" w:rsidP="006645ED">
      <w:pPr>
        <w:widowControl w:val="0"/>
        <w:autoSpaceDE w:val="0"/>
        <w:autoSpaceDN w:val="0"/>
        <w:adjustRightInd w:val="0"/>
        <w:spacing w:after="0" w:line="240" w:lineRule="auto"/>
        <w:ind w:left="480" w:hanging="480"/>
        <w:jc w:val="both"/>
        <w:rPr>
          <w:rFonts w:ascii="Georgia" w:hAnsi="Georgia" w:cs="Times New Roman"/>
          <w:noProof/>
          <w:sz w:val="22"/>
          <w:szCs w:val="24"/>
        </w:rPr>
      </w:pPr>
    </w:p>
    <w:p w14:paraId="5F578684" w14:textId="77777777" w:rsidR="00DA2B2A" w:rsidRPr="00B05C41" w:rsidRDefault="00DA2B2A" w:rsidP="006645ED">
      <w:pPr>
        <w:widowControl w:val="0"/>
        <w:autoSpaceDE w:val="0"/>
        <w:autoSpaceDN w:val="0"/>
        <w:adjustRightInd w:val="0"/>
        <w:spacing w:after="0" w:line="240" w:lineRule="auto"/>
        <w:ind w:left="480" w:hanging="480"/>
        <w:jc w:val="both"/>
        <w:rPr>
          <w:rFonts w:ascii="Georgia" w:hAnsi="Georgia" w:cs="Times New Roman"/>
          <w:noProof/>
          <w:sz w:val="22"/>
          <w:szCs w:val="24"/>
        </w:rPr>
      </w:pPr>
    </w:p>
    <w:p w14:paraId="42D9A1AD" w14:textId="77777777" w:rsidR="00DA2B2A" w:rsidRPr="00B05C41" w:rsidRDefault="00DA2B2A" w:rsidP="006645ED">
      <w:pPr>
        <w:widowControl w:val="0"/>
        <w:autoSpaceDE w:val="0"/>
        <w:autoSpaceDN w:val="0"/>
        <w:adjustRightInd w:val="0"/>
        <w:spacing w:after="0" w:line="240" w:lineRule="auto"/>
        <w:ind w:left="480" w:hanging="480"/>
        <w:jc w:val="both"/>
        <w:rPr>
          <w:rFonts w:ascii="Georgia" w:hAnsi="Georgia" w:cs="Times New Roman"/>
          <w:noProof/>
          <w:sz w:val="22"/>
          <w:szCs w:val="24"/>
        </w:rPr>
      </w:pPr>
    </w:p>
    <w:p w14:paraId="7FE219AD" w14:textId="77777777" w:rsidR="00DA2B2A" w:rsidRPr="00B05C41" w:rsidRDefault="00DA2B2A" w:rsidP="006645ED">
      <w:pPr>
        <w:widowControl w:val="0"/>
        <w:autoSpaceDE w:val="0"/>
        <w:autoSpaceDN w:val="0"/>
        <w:adjustRightInd w:val="0"/>
        <w:spacing w:after="0" w:line="240" w:lineRule="auto"/>
        <w:ind w:left="480" w:hanging="480"/>
        <w:jc w:val="both"/>
        <w:rPr>
          <w:rFonts w:ascii="Georgia" w:hAnsi="Georgia" w:cs="Times New Roman"/>
          <w:noProof/>
          <w:sz w:val="22"/>
          <w:szCs w:val="24"/>
        </w:rPr>
      </w:pPr>
    </w:p>
    <w:p w14:paraId="3C52B359" w14:textId="77777777" w:rsidR="00DA2B2A" w:rsidRPr="00B05C41" w:rsidRDefault="00DA2B2A" w:rsidP="006645ED">
      <w:pPr>
        <w:widowControl w:val="0"/>
        <w:autoSpaceDE w:val="0"/>
        <w:autoSpaceDN w:val="0"/>
        <w:adjustRightInd w:val="0"/>
        <w:spacing w:after="0" w:line="240" w:lineRule="auto"/>
        <w:ind w:left="480" w:hanging="480"/>
        <w:jc w:val="both"/>
        <w:rPr>
          <w:rFonts w:ascii="Georgia" w:hAnsi="Georgia" w:cs="Times New Roman"/>
          <w:noProof/>
          <w:sz w:val="22"/>
          <w:szCs w:val="24"/>
        </w:rPr>
      </w:pPr>
    </w:p>
    <w:p w14:paraId="3174AA68" w14:textId="23CD9663" w:rsidR="00DA2B2A" w:rsidRPr="00B05C41" w:rsidRDefault="004C1575" w:rsidP="006645ED">
      <w:pPr>
        <w:widowControl w:val="0"/>
        <w:autoSpaceDE w:val="0"/>
        <w:autoSpaceDN w:val="0"/>
        <w:adjustRightInd w:val="0"/>
        <w:spacing w:after="0" w:line="240" w:lineRule="auto"/>
        <w:ind w:left="480" w:hanging="480"/>
        <w:jc w:val="both"/>
        <w:rPr>
          <w:rFonts w:ascii="Georgia" w:hAnsi="Georgia" w:cs="Times New Roman"/>
          <w:noProof/>
          <w:sz w:val="22"/>
          <w:szCs w:val="24"/>
        </w:rPr>
      </w:pPr>
      <w:r w:rsidRPr="00B05C41">
        <w:rPr>
          <w:rFonts w:ascii="Georgia" w:hAnsi="Georgia" w:cs="Times New Roman"/>
          <w:noProof/>
          <w:sz w:val="22"/>
          <w:szCs w:val="24"/>
        </w:rPr>
        <w:t xml:space="preserve">Yuliarti, E., Ismed, S., &amp; Turyani, T. (2022). Faktor-Faktor yang Berhubungan dengan Pemakaian Kontrasepsi Implant Di Puskesmas Dana Mulya Kabupaten Banyuasin Tahun 2021. </w:t>
      </w:r>
      <w:r w:rsidRPr="00B05C41">
        <w:rPr>
          <w:rFonts w:ascii="Georgia" w:hAnsi="Georgia" w:cs="Times New Roman"/>
          <w:i/>
          <w:iCs/>
          <w:noProof/>
          <w:sz w:val="22"/>
          <w:szCs w:val="24"/>
        </w:rPr>
        <w:t>Jurnal Ilmiah Universitas Batanghari Jambi</w:t>
      </w:r>
      <w:r w:rsidRPr="00B05C41">
        <w:rPr>
          <w:rFonts w:ascii="Georgia" w:hAnsi="Georgia" w:cs="Times New Roman"/>
          <w:noProof/>
          <w:sz w:val="22"/>
          <w:szCs w:val="24"/>
        </w:rPr>
        <w:t xml:space="preserve">, </w:t>
      </w:r>
      <w:r w:rsidRPr="00B05C41">
        <w:rPr>
          <w:rFonts w:ascii="Georgia" w:hAnsi="Georgia" w:cs="Times New Roman"/>
          <w:i/>
          <w:iCs/>
          <w:noProof/>
          <w:sz w:val="22"/>
          <w:szCs w:val="24"/>
        </w:rPr>
        <w:t>22</w:t>
      </w:r>
      <w:r w:rsidRPr="00B05C41">
        <w:rPr>
          <w:rFonts w:ascii="Georgia" w:hAnsi="Georgia" w:cs="Times New Roman"/>
          <w:noProof/>
          <w:sz w:val="22"/>
          <w:szCs w:val="24"/>
        </w:rPr>
        <w:t>(1), 422. https://doi.org/10.33087/jiubj.v22i1.1844</w:t>
      </w:r>
    </w:p>
    <w:p w14:paraId="0C36F2A7" w14:textId="6A2A82DF" w:rsidR="004C1575" w:rsidRPr="00B05C41" w:rsidRDefault="004C1575" w:rsidP="006645ED">
      <w:pPr>
        <w:widowControl w:val="0"/>
        <w:autoSpaceDE w:val="0"/>
        <w:autoSpaceDN w:val="0"/>
        <w:adjustRightInd w:val="0"/>
        <w:spacing w:after="0" w:line="240" w:lineRule="auto"/>
        <w:ind w:left="480" w:hanging="480"/>
        <w:jc w:val="both"/>
        <w:rPr>
          <w:rFonts w:ascii="Georgia" w:hAnsi="Georgia" w:cs="Times New Roman"/>
          <w:noProof/>
          <w:sz w:val="22"/>
          <w:szCs w:val="24"/>
        </w:rPr>
      </w:pPr>
      <w:r w:rsidRPr="00B05C41">
        <w:rPr>
          <w:rFonts w:ascii="Georgia" w:hAnsi="Georgia" w:cs="Times New Roman"/>
          <w:noProof/>
          <w:sz w:val="22"/>
          <w:szCs w:val="24"/>
        </w:rPr>
        <w:t xml:space="preserve">Yunida, S. (2022). </w:t>
      </w:r>
      <w:r w:rsidR="00DA2B2A" w:rsidRPr="00B05C41">
        <w:rPr>
          <w:rFonts w:ascii="Georgia" w:hAnsi="Georgia" w:cs="Times New Roman"/>
          <w:noProof/>
          <w:sz w:val="22"/>
          <w:szCs w:val="24"/>
        </w:rPr>
        <w:t>Kontrasepsi Dan Antenatal Care</w:t>
      </w:r>
      <w:r w:rsidRPr="00B05C41">
        <w:rPr>
          <w:rFonts w:ascii="Georgia" w:hAnsi="Georgia" w:cs="Times New Roman"/>
          <w:noProof/>
          <w:sz w:val="22"/>
          <w:szCs w:val="24"/>
        </w:rPr>
        <w:t xml:space="preserve">. In </w:t>
      </w:r>
      <w:r w:rsidRPr="00B05C41">
        <w:rPr>
          <w:rFonts w:ascii="Georgia" w:hAnsi="Georgia" w:cs="Times New Roman"/>
          <w:i/>
          <w:iCs/>
          <w:noProof/>
          <w:sz w:val="22"/>
          <w:szCs w:val="24"/>
        </w:rPr>
        <w:t>CV. Literasi Nusantara Abadi</w:t>
      </w:r>
      <w:r w:rsidRPr="00B05C41">
        <w:rPr>
          <w:rFonts w:ascii="Georgia" w:hAnsi="Georgia" w:cs="Times New Roman"/>
          <w:noProof/>
          <w:sz w:val="22"/>
          <w:szCs w:val="24"/>
        </w:rPr>
        <w:t xml:space="preserve"> (p. 102). https://www.google.co.id/books/edition/KONTRASEPSI_DAN_ANTENATAL_CARE/HqxaEAAAQBAJ?hl=id&amp;gbpv=0</w:t>
      </w:r>
    </w:p>
    <w:p w14:paraId="3307B3BB" w14:textId="77777777" w:rsidR="004C1575" w:rsidRPr="00B05C41" w:rsidRDefault="004C1575" w:rsidP="006645ED">
      <w:pPr>
        <w:widowControl w:val="0"/>
        <w:autoSpaceDE w:val="0"/>
        <w:autoSpaceDN w:val="0"/>
        <w:adjustRightInd w:val="0"/>
        <w:spacing w:after="0" w:line="240" w:lineRule="auto"/>
        <w:ind w:left="480" w:hanging="480"/>
        <w:jc w:val="both"/>
        <w:rPr>
          <w:rFonts w:ascii="Georgia" w:hAnsi="Georgia"/>
          <w:noProof/>
          <w:sz w:val="22"/>
        </w:rPr>
      </w:pPr>
      <w:r w:rsidRPr="00B05C41">
        <w:rPr>
          <w:rFonts w:ascii="Georgia" w:hAnsi="Georgia" w:cs="Times New Roman"/>
          <w:noProof/>
          <w:sz w:val="22"/>
          <w:szCs w:val="24"/>
        </w:rPr>
        <w:t xml:space="preserve">Yunita, E. P. (2019). Penggunaan Kontrasepsi dalam Praktik Klinik dan Komunitas -. In </w:t>
      </w:r>
      <w:r w:rsidRPr="00B05C41">
        <w:rPr>
          <w:rFonts w:ascii="Georgia" w:hAnsi="Georgia" w:cs="Times New Roman"/>
          <w:i/>
          <w:iCs/>
          <w:noProof/>
          <w:sz w:val="22"/>
          <w:szCs w:val="24"/>
        </w:rPr>
        <w:t>Ub Press</w:t>
      </w:r>
      <w:r w:rsidRPr="00B05C41">
        <w:rPr>
          <w:rFonts w:ascii="Georgia" w:hAnsi="Georgia" w:cs="Times New Roman"/>
          <w:noProof/>
          <w:sz w:val="22"/>
          <w:szCs w:val="24"/>
        </w:rPr>
        <w:t xml:space="preserve"> (p. 199). https://www.google.co.id/books/edition/Penggunaan_Kontrasepsi_dalam_Praktik_Kli/DMrPDwAAQBAJ?hl=id&amp;gbpv=1&amp;dq=metode+kontrasepsi+hormonal&amp;printsec=frontcover%0Ahttps://books.google.co.id/books?hl=en&amp;lr=&amp;id=DMrPDwAAQBAJ&amp;oi=fnd&amp;pg=PR5&amp;ots=X7_ryLYCq6&amp;sig=IRqp</w:t>
      </w:r>
    </w:p>
    <w:p w14:paraId="1D71EF02" w14:textId="0718952C" w:rsidR="007A618D" w:rsidRPr="00CB675C" w:rsidRDefault="007A618D" w:rsidP="00FC2BE2">
      <w:pPr>
        <w:tabs>
          <w:tab w:val="left" w:pos="426"/>
        </w:tabs>
        <w:spacing w:after="0" w:line="240" w:lineRule="auto"/>
        <w:jc w:val="both"/>
        <w:rPr>
          <w:rFonts w:ascii="Georgia" w:eastAsia="Bodoni" w:hAnsi="Georgia" w:cs="Bodoni"/>
          <w:b/>
          <w:sz w:val="24"/>
          <w:szCs w:val="24"/>
        </w:rPr>
      </w:pPr>
      <w:r w:rsidRPr="00B05C41">
        <w:rPr>
          <w:rFonts w:ascii="Georgia" w:eastAsia="Bodoni" w:hAnsi="Georgia" w:cs="Bodoni"/>
          <w:b/>
          <w:sz w:val="22"/>
          <w:szCs w:val="22"/>
        </w:rPr>
        <w:fldChar w:fldCharType="end"/>
      </w:r>
    </w:p>
    <w:sectPr w:rsidR="007A618D" w:rsidRPr="00CB675C" w:rsidSect="00293AB3">
      <w:type w:val="continuous"/>
      <w:pgSz w:w="11906" w:h="16838" w:code="9"/>
      <w:pgMar w:top="1843" w:right="1440" w:bottom="1440" w:left="1440" w:header="709" w:footer="709" w:gutter="0"/>
      <w:cols w:num="2" w:space="36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4AC72" w14:textId="77777777" w:rsidR="005519D5" w:rsidRDefault="005519D5" w:rsidP="00FC2BE2">
      <w:pPr>
        <w:spacing w:after="0" w:line="240" w:lineRule="auto"/>
      </w:pPr>
      <w:r>
        <w:separator/>
      </w:r>
    </w:p>
  </w:endnote>
  <w:endnote w:type="continuationSeparator" w:id="0">
    <w:p w14:paraId="64ECA118" w14:textId="77777777" w:rsidR="005519D5" w:rsidRDefault="005519D5" w:rsidP="00FC2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odoni">
    <w:altName w:val="Calibri"/>
    <w:charset w:val="00"/>
    <w:family w:val="auto"/>
    <w:pitch w:val="default"/>
  </w:font>
  <w:font w:name="Twentieth Century">
    <w:altName w:val="Times New Roman"/>
    <w:charset w:val="00"/>
    <w:family w:val="auto"/>
    <w:pitch w:val="default"/>
  </w:font>
  <w:font w:name="Century">
    <w:panose1 w:val="02040604050505020304"/>
    <w:charset w:val="00"/>
    <w:family w:val="roman"/>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top w:w="144" w:type="dxa"/>
        <w:left w:w="115" w:type="dxa"/>
        <w:bottom w:w="144" w:type="dxa"/>
        <w:right w:w="115" w:type="dxa"/>
      </w:tblCellMar>
      <w:tblLook w:val="04A0" w:firstRow="1" w:lastRow="0" w:firstColumn="1" w:lastColumn="0" w:noHBand="0" w:noVBand="1"/>
    </w:tblPr>
    <w:tblGrid>
      <w:gridCol w:w="4597"/>
      <w:gridCol w:w="4429"/>
    </w:tblGrid>
    <w:tr w:rsidR="004F2B5E" w14:paraId="387BBDEB" w14:textId="77777777" w:rsidTr="004F2B5E">
      <w:trPr>
        <w:trHeight w:hRule="exact" w:val="115"/>
        <w:jc w:val="center"/>
      </w:trPr>
      <w:tc>
        <w:tcPr>
          <w:tcW w:w="4686" w:type="dxa"/>
          <w:shd w:val="clear" w:color="auto" w:fill="D9D9D9" w:themeFill="background1" w:themeFillShade="D9"/>
          <w:tcMar>
            <w:top w:w="0" w:type="dxa"/>
            <w:bottom w:w="0" w:type="dxa"/>
          </w:tcMar>
        </w:tcPr>
        <w:p w14:paraId="444C1582" w14:textId="77777777" w:rsidR="004F2B5E" w:rsidRDefault="004F2B5E" w:rsidP="00FC2BE2">
          <w:pPr>
            <w:pStyle w:val="Header"/>
            <w:tabs>
              <w:tab w:val="clear" w:pos="4680"/>
              <w:tab w:val="clear" w:pos="9360"/>
            </w:tabs>
            <w:rPr>
              <w:caps/>
              <w:sz w:val="18"/>
            </w:rPr>
          </w:pPr>
        </w:p>
      </w:tc>
      <w:tc>
        <w:tcPr>
          <w:tcW w:w="4674" w:type="dxa"/>
          <w:shd w:val="clear" w:color="auto" w:fill="D9D9D9" w:themeFill="background1" w:themeFillShade="D9"/>
          <w:tcMar>
            <w:top w:w="0" w:type="dxa"/>
            <w:bottom w:w="0" w:type="dxa"/>
          </w:tcMar>
        </w:tcPr>
        <w:p w14:paraId="35E1F4DE" w14:textId="77777777" w:rsidR="004F2B5E" w:rsidRDefault="004F2B5E" w:rsidP="00FC2BE2">
          <w:pPr>
            <w:pStyle w:val="Header"/>
            <w:tabs>
              <w:tab w:val="clear" w:pos="4680"/>
              <w:tab w:val="clear" w:pos="9360"/>
            </w:tabs>
            <w:jc w:val="right"/>
            <w:rPr>
              <w:caps/>
              <w:sz w:val="18"/>
            </w:rPr>
          </w:pPr>
        </w:p>
      </w:tc>
    </w:tr>
    <w:tr w:rsidR="004F2B5E" w:rsidRPr="00295BEE" w14:paraId="006193AD" w14:textId="77777777" w:rsidTr="004F2B5E">
      <w:trPr>
        <w:jc w:val="center"/>
      </w:trPr>
      <w:sdt>
        <w:sdtPr>
          <w:rPr>
            <w:rFonts w:ascii="Georgia" w:eastAsia="Bodoni" w:hAnsi="Georgia" w:cs="Bodoni"/>
            <w:sz w:val="20"/>
            <w:szCs w:val="20"/>
          </w:rPr>
          <w:alias w:val="Author"/>
          <w:tag w:val=""/>
          <w:id w:val="1534151868"/>
          <w:placeholder>
            <w:docPart w:val="7E8ECF30FF724F4193ACC968418441BC"/>
          </w:placeholder>
          <w:dataBinding w:prefixMappings="xmlns:ns0='http://purl.org/dc/elements/1.1/' xmlns:ns1='http://schemas.openxmlformats.org/package/2006/metadata/core-properties' " w:xpath="/ns1:coreProperties[1]/ns0:creator[1]" w:storeItemID="{6C3C8BC8-F283-45AE-878A-BAB7291924A1}"/>
          <w:text/>
        </w:sdtPr>
        <w:sdtContent>
          <w:tc>
            <w:tcPr>
              <w:tcW w:w="4686" w:type="dxa"/>
              <w:shd w:val="clear" w:color="auto" w:fill="auto"/>
              <w:vAlign w:val="center"/>
            </w:tcPr>
            <w:p w14:paraId="7E31AEF8" w14:textId="407A82F3" w:rsidR="004F2B5E" w:rsidRPr="00295BEE" w:rsidRDefault="00865D2C" w:rsidP="00FC2BE2">
              <w:pPr>
                <w:pStyle w:val="Footer"/>
                <w:tabs>
                  <w:tab w:val="clear" w:pos="4680"/>
                  <w:tab w:val="clear" w:pos="9360"/>
                </w:tabs>
                <w:rPr>
                  <w:rFonts w:ascii="Century" w:hAnsi="Century"/>
                  <w:caps/>
                  <w:color w:val="808080" w:themeColor="background1" w:themeShade="80"/>
                  <w:sz w:val="16"/>
                  <w:szCs w:val="16"/>
                </w:rPr>
              </w:pPr>
              <w:r w:rsidRPr="00865D2C">
                <w:rPr>
                  <w:rFonts w:ascii="Georgia" w:eastAsia="Bodoni" w:hAnsi="Georgia" w:cs="Bodoni"/>
                  <w:sz w:val="20"/>
                  <w:szCs w:val="20"/>
                </w:rPr>
                <w:t>dwipratiwi.kasmara@gmail.com</w:t>
              </w:r>
            </w:p>
          </w:tc>
        </w:sdtContent>
      </w:sdt>
      <w:tc>
        <w:tcPr>
          <w:tcW w:w="4674" w:type="dxa"/>
          <w:shd w:val="clear" w:color="auto" w:fill="auto"/>
          <w:vAlign w:val="center"/>
        </w:tcPr>
        <w:p w14:paraId="53124EB0" w14:textId="76AD6F15" w:rsidR="004F2B5E" w:rsidRPr="00295BEE" w:rsidRDefault="00865D2C" w:rsidP="00FC2BE2">
          <w:pPr>
            <w:pStyle w:val="Footer"/>
            <w:tabs>
              <w:tab w:val="clear" w:pos="4680"/>
              <w:tab w:val="clear" w:pos="9360"/>
            </w:tabs>
            <w:jc w:val="right"/>
            <w:rPr>
              <w:rFonts w:ascii="Century" w:hAnsi="Century"/>
              <w:caps/>
              <w:color w:val="808080" w:themeColor="background1" w:themeShade="80"/>
              <w:sz w:val="16"/>
              <w:szCs w:val="16"/>
            </w:rPr>
          </w:pPr>
          <w:r w:rsidRPr="00865D2C">
            <w:rPr>
              <w:rFonts w:ascii="Century" w:hAnsi="Century"/>
              <w:caps/>
              <w:color w:val="000000" w:themeColor="text1"/>
              <w:sz w:val="16"/>
              <w:szCs w:val="16"/>
            </w:rPr>
            <w:fldChar w:fldCharType="begin"/>
          </w:r>
          <w:r w:rsidRPr="00865D2C">
            <w:rPr>
              <w:rFonts w:ascii="Century" w:hAnsi="Century"/>
              <w:caps/>
              <w:color w:val="000000" w:themeColor="text1"/>
              <w:sz w:val="16"/>
              <w:szCs w:val="16"/>
            </w:rPr>
            <w:instrText xml:space="preserve"> PAGE   \* MERGEFORMAT </w:instrText>
          </w:r>
          <w:r w:rsidRPr="00865D2C">
            <w:rPr>
              <w:rFonts w:ascii="Century" w:hAnsi="Century"/>
              <w:caps/>
              <w:color w:val="000000" w:themeColor="text1"/>
              <w:sz w:val="16"/>
              <w:szCs w:val="16"/>
            </w:rPr>
            <w:fldChar w:fldCharType="separate"/>
          </w:r>
          <w:r w:rsidRPr="00865D2C">
            <w:rPr>
              <w:rFonts w:ascii="Century" w:hAnsi="Century"/>
              <w:caps/>
              <w:noProof/>
              <w:color w:val="000000" w:themeColor="text1"/>
              <w:sz w:val="16"/>
              <w:szCs w:val="16"/>
            </w:rPr>
            <w:t>1</w:t>
          </w:r>
          <w:r w:rsidRPr="00865D2C">
            <w:rPr>
              <w:rFonts w:ascii="Century" w:hAnsi="Century"/>
              <w:caps/>
              <w:noProof/>
              <w:color w:val="000000" w:themeColor="text1"/>
              <w:sz w:val="16"/>
              <w:szCs w:val="16"/>
            </w:rPr>
            <w:fldChar w:fldCharType="end"/>
          </w:r>
        </w:p>
      </w:tc>
    </w:tr>
  </w:tbl>
  <w:p w14:paraId="079F5555" w14:textId="77777777" w:rsidR="004F2B5E" w:rsidRDefault="004F2B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2A1A5" w14:textId="77777777" w:rsidR="005519D5" w:rsidRDefault="005519D5" w:rsidP="00FC2BE2">
      <w:pPr>
        <w:spacing w:after="0" w:line="240" w:lineRule="auto"/>
      </w:pPr>
      <w:r>
        <w:separator/>
      </w:r>
    </w:p>
  </w:footnote>
  <w:footnote w:type="continuationSeparator" w:id="0">
    <w:p w14:paraId="604E87B4" w14:textId="77777777" w:rsidR="005519D5" w:rsidRDefault="005519D5" w:rsidP="00FC2B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14744" w14:textId="7D4CCF3A" w:rsidR="004F2B5E" w:rsidRDefault="004F2B5E">
    <w:pPr>
      <w:pStyle w:val="Header"/>
    </w:pPr>
    <w:r>
      <w:rPr>
        <w:rFonts w:ascii="Century" w:eastAsia="Century" w:hAnsi="Century" w:cs="Century"/>
        <w:noProof/>
        <w:sz w:val="18"/>
        <w:szCs w:val="18"/>
      </w:rPr>
      <mc:AlternateContent>
        <mc:Choice Requires="wpg">
          <w:drawing>
            <wp:anchor distT="0" distB="0" distL="114300" distR="114300" simplePos="0" relativeHeight="251659776" behindDoc="0" locked="0" layoutInCell="1" allowOverlap="1" wp14:anchorId="06B6E4F3" wp14:editId="4A0617C1">
              <wp:simplePos x="0" y="0"/>
              <wp:positionH relativeFrom="column">
                <wp:posOffset>-78506</wp:posOffset>
              </wp:positionH>
              <wp:positionV relativeFrom="paragraph">
                <wp:posOffset>-137160</wp:posOffset>
              </wp:positionV>
              <wp:extent cx="5927558" cy="742950"/>
              <wp:effectExtent l="0" t="0" r="0" b="0"/>
              <wp:wrapNone/>
              <wp:docPr id="4" name="Group 4"/>
              <wp:cNvGraphicFramePr/>
              <a:graphic xmlns:a="http://schemas.openxmlformats.org/drawingml/2006/main">
                <a:graphicData uri="http://schemas.microsoft.com/office/word/2010/wordprocessingGroup">
                  <wpg:wgp>
                    <wpg:cNvGrpSpPr/>
                    <wpg:grpSpPr>
                      <a:xfrm>
                        <a:off x="0" y="0"/>
                        <a:ext cx="5927558" cy="742950"/>
                        <a:chOff x="0" y="0"/>
                        <a:chExt cx="6019800" cy="742950"/>
                      </a:xfrm>
                    </wpg:grpSpPr>
                    <wps:wsp>
                      <wps:cNvPr id="3" name="Rectangle 3"/>
                      <wps:cNvSpPr/>
                      <wps:spPr>
                        <a:xfrm>
                          <a:off x="0" y="0"/>
                          <a:ext cx="6019800" cy="74295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0E255C" w14:textId="77777777" w:rsidR="004F2B5E" w:rsidRPr="00295BEE" w:rsidRDefault="004F2B5E" w:rsidP="00FC2BE2">
                            <w:pPr>
                              <w:spacing w:after="0"/>
                              <w:jc w:val="center"/>
                              <w:rPr>
                                <w:rFonts w:ascii="Britannic Bold" w:hAnsi="Britannic Bold"/>
                                <w:color w:val="17365D" w:themeColor="text2" w:themeShade="BF"/>
                                <w:sz w:val="28"/>
                                <w:szCs w:val="28"/>
                              </w:rPr>
                            </w:pPr>
                            <w:r w:rsidRPr="00295BEE">
                              <w:rPr>
                                <w:rFonts w:ascii="Britannic Bold" w:hAnsi="Britannic Bold"/>
                                <w:color w:val="0E489E"/>
                                <w:sz w:val="28"/>
                                <w:szCs w:val="28"/>
                              </w:rPr>
                              <w:t>INCH : Journal of Infant And Child Healthcare</w:t>
                            </w:r>
                          </w:p>
                          <w:p w14:paraId="73BBF22A" w14:textId="1E7F7079" w:rsidR="004F2B5E" w:rsidRDefault="004F2B5E" w:rsidP="004C5975">
                            <w:pPr>
                              <w:spacing w:after="0"/>
                              <w:jc w:val="center"/>
                              <w:rPr>
                                <w:rFonts w:ascii="Britannic Bold" w:hAnsi="Britannic Bold"/>
                                <w:color w:val="0E489E"/>
                                <w:sz w:val="22"/>
                                <w:szCs w:val="22"/>
                              </w:rPr>
                            </w:pPr>
                            <w:r w:rsidRPr="00295BEE">
                              <w:rPr>
                                <w:rFonts w:ascii="Britannic Bold" w:hAnsi="Britannic Bold"/>
                                <w:color w:val="0E489E"/>
                                <w:sz w:val="22"/>
                                <w:szCs w:val="22"/>
                              </w:rPr>
                              <w:t>Vol</w:t>
                            </w:r>
                            <w:r w:rsidR="006645ED">
                              <w:rPr>
                                <w:rFonts w:ascii="Britannic Bold" w:hAnsi="Britannic Bold"/>
                                <w:color w:val="0E489E"/>
                                <w:sz w:val="22"/>
                                <w:szCs w:val="22"/>
                              </w:rPr>
                              <w:t xml:space="preserve"> 2</w:t>
                            </w:r>
                            <w:r w:rsidR="00C95C3E">
                              <w:rPr>
                                <w:rFonts w:ascii="Britannic Bold" w:hAnsi="Britannic Bold"/>
                                <w:color w:val="0E489E"/>
                                <w:sz w:val="22"/>
                                <w:szCs w:val="22"/>
                              </w:rPr>
                              <w:t>, No</w:t>
                            </w:r>
                            <w:r w:rsidR="006645ED">
                              <w:rPr>
                                <w:rFonts w:ascii="Britannic Bold" w:hAnsi="Britannic Bold"/>
                                <w:color w:val="0E489E"/>
                                <w:sz w:val="22"/>
                                <w:szCs w:val="22"/>
                              </w:rPr>
                              <w:t xml:space="preserve"> 1</w:t>
                            </w:r>
                            <w:r>
                              <w:rPr>
                                <w:rFonts w:ascii="Britannic Bold" w:hAnsi="Britannic Bold"/>
                                <w:color w:val="0E489E"/>
                                <w:sz w:val="22"/>
                                <w:szCs w:val="22"/>
                              </w:rPr>
                              <w:t xml:space="preserve">, </w:t>
                            </w:r>
                            <w:r w:rsidR="00C95C3E">
                              <w:rPr>
                                <w:rFonts w:ascii="Britannic Bold" w:hAnsi="Britannic Bold"/>
                                <w:color w:val="0E489E"/>
                                <w:sz w:val="22"/>
                                <w:szCs w:val="22"/>
                              </w:rPr>
                              <w:t>April 2023</w:t>
                            </w:r>
                            <w:r w:rsidRPr="00295BEE">
                              <w:rPr>
                                <w:rFonts w:ascii="Britannic Bold" w:hAnsi="Britannic Bold"/>
                                <w:color w:val="0E489E"/>
                                <w:sz w:val="22"/>
                                <w:szCs w:val="22"/>
                              </w:rPr>
                              <w:t>, pp</w:t>
                            </w:r>
                            <w:r w:rsidR="006645ED">
                              <w:rPr>
                                <w:rFonts w:ascii="Britannic Bold" w:hAnsi="Britannic Bold"/>
                                <w:color w:val="0E489E"/>
                                <w:sz w:val="22"/>
                                <w:szCs w:val="22"/>
                              </w:rPr>
                              <w:t xml:space="preserve"> 45-53</w:t>
                            </w:r>
                          </w:p>
                          <w:p w14:paraId="6F9A4D7D" w14:textId="282379C9" w:rsidR="004F2B5E" w:rsidRDefault="004F2B5E" w:rsidP="004C5975">
                            <w:pPr>
                              <w:spacing w:after="0"/>
                              <w:jc w:val="center"/>
                              <w:rPr>
                                <w:rFonts w:ascii="Britannic Bold" w:hAnsi="Britannic Bold"/>
                                <w:color w:val="0E489E"/>
                                <w:sz w:val="22"/>
                                <w:szCs w:val="22"/>
                              </w:rPr>
                            </w:pPr>
                            <w:r>
                              <w:rPr>
                                <w:rFonts w:ascii="Britannic Bold" w:hAnsi="Britannic Bold"/>
                                <w:color w:val="0E489E"/>
                                <w:sz w:val="22"/>
                                <w:szCs w:val="22"/>
                              </w:rPr>
                              <w:t xml:space="preserve">ISSN </w:t>
                            </w:r>
                            <w:r w:rsidRPr="004C5975">
                              <w:rPr>
                                <w:rFonts w:ascii="Britannic Bold" w:hAnsi="Britannic Bold"/>
                                <w:color w:val="0E489E"/>
                                <w:sz w:val="22"/>
                                <w:szCs w:val="22"/>
                              </w:rPr>
                              <w:t>2830-392X</w:t>
                            </w:r>
                          </w:p>
                          <w:p w14:paraId="20CBF315" w14:textId="77777777" w:rsidR="004F2B5E" w:rsidRDefault="004F2B5E" w:rsidP="004C597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Half Frame 2"/>
                      <wps:cNvSpPr/>
                      <wps:spPr>
                        <a:xfrm rot="5400000">
                          <a:off x="2925762" y="-2909887"/>
                          <a:ext cx="175895" cy="6011545"/>
                        </a:xfrm>
                        <a:prstGeom prst="halfFrame">
                          <a:avLst>
                            <a:gd name="adj1" fmla="val 33306"/>
                            <a:gd name="adj2" fmla="val 33333"/>
                          </a:avLst>
                        </a:prstGeom>
                        <a:solidFill>
                          <a:srgbClr val="0E489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06B6E4F3" id="Group 4" o:spid="_x0000_s1027" style="position:absolute;margin-left:-6.2pt;margin-top:-10.8pt;width:466.75pt;height:58.5pt;z-index:251659776;mso-width-relative:margin" coordsize="60198,7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l36ggMAACYLAAAOAAAAZHJzL2Uyb0RvYy54bWzsVttu2zgQfV+g/0DwvZEsW7ElRCmCNEkX&#10;yLZB00WfaYq6FBTJknTk9Ot3eJESp0G7aNE+9UXmZebMzOHwmCev9gNHd0ybXooKL45SjJigsu5F&#10;W+F/P1y+3GBkLBE14VKwCt8zg1+dvvjrZFQly2Qnec00AhBhylFVuLNWlUliaMcGYo6kYgI2G6kH&#10;YmGq26TWZAT0gSdZmh4no9S10pIyY2D1ddjEpx6/aRi175rGMIt4hSE367/af7fum5yekLLVRHU9&#10;jWmQH8hiIL2AoDPUa2IJ2un+K6ihp1oa2dgjKodENk1Pma8BqlmkT6q50nKnfC1tObZqpgmofcLT&#10;D8PSt3dXWt2qGw1MjKoFLvzM1bJv9OB+IUu095Tdz5SxvUUUFvMiW+c5HDKFvfUqK/LIKe2A+K/c&#10;aHcRHY/TRbFJ4UgOHZMpbHKQzKigPcwDA+bnGLjtiGKeWFMCAzca9XWFlxgJMkCTvoe2IaLlDC1d&#10;g7jgYDWTZEoDfP1fhr5XKCmVNvaKyQG5QYU1RPe9RO6ujYX4wMlk4oIayfv6sufcT9xFYedcozsC&#10;Lb5tF96V74Z/ZB3WNnkKPAccf6+cuUc9QOLC4QnpkIOxW4FjmMr1I3vPmbPj4j1rgDVogcxHnJFD&#10;UEIpEzYkYzpSs7DsUnk+Fw/okBuIP2NHgMMiJ+yQZbR3rsxf+Nk5/VZiwXn28JGlsLPz0AupnwPg&#10;UFWMHOwnkgI1jiW73+7BxA23sr6H9tIyKI9R9LKHU74mxt4QDVIDNwDk076DT8PlWGEZRxh1Un95&#10;bt3ZQ//DLkYjSFeFzecd0Qwj/reAm1EsViundX6yytcZTPTjne3jHbEbziW0zgKEWlE/dPaWT8NG&#10;y+EjqOyZiwpbRFCIXWFq9TQ5t0FSQacpOzvzZqBvithrcauoA3cEuy7+sP9ItIqtbkFG3srpNpLy&#10;SccHW+cp5NnOyqb31+GB10g9KENg+5dLRDZJxBvCG3SpQS5Q9n2NCOefr1z3h66MmpoVWb4+BlRQ&#10;z5dZkRabzdrBQS9HnVys802RB5kEKVnkqzy23yTPkzZETjvIzCfmKfeMOry2juJG6k9w1M3AoflA&#10;M9ByuUyPQ8zHNpDTgc3SSyFIUUT8pijpdjtLUnqx2hQXMec/ivNrFOePzPwumfHvEniM+T/Q+HB0&#10;r73Hcy9LD8/b0/8AAAD//wMAUEsDBBQABgAIAAAAIQDblV+P4AAAAAoBAAAPAAAAZHJzL2Rvd25y&#10;ZXYueG1sTI/BSsNAEIbvgu+wjOCt3Wxsi8ZsSinqqQi2gnibZqdJaHY3ZLdJ+vaOJ739w3z8802+&#10;nmwrBupD450GNU9AkCu9aVyl4fPwOnsEESI6g613pOFKAdbF7U2OmfGj+6BhHyvBJS5kqKGOscuk&#10;DGVNFsPcd+R4d/K9xchjX0nT48jltpVpkqykxcbxhRo72tZUnvcXq+FtxHHzoF6G3fm0vX4flu9f&#10;O0Va399Nm2cQkab4B8OvPqtDwU5Hf3EmiFbDTKULRjmkagWCiadUKRBHDssFyCKX/18ofgAAAP//&#10;AwBQSwECLQAUAAYACAAAACEAtoM4kv4AAADhAQAAEwAAAAAAAAAAAAAAAAAAAAAAW0NvbnRlbnRf&#10;VHlwZXNdLnhtbFBLAQItABQABgAIAAAAIQA4/SH/1gAAAJQBAAALAAAAAAAAAAAAAAAAAC8BAABf&#10;cmVscy8ucmVsc1BLAQItABQABgAIAAAAIQCDdl36ggMAACYLAAAOAAAAAAAAAAAAAAAAAC4CAABk&#10;cnMvZTJvRG9jLnhtbFBLAQItABQABgAIAAAAIQDblV+P4AAAAAoBAAAPAAAAAAAAAAAAAAAAANwF&#10;AABkcnMvZG93bnJldi54bWxQSwUGAAAAAAQABADzAAAA6QYAAAAA&#10;">
              <v:rect id="Rectangle 3" o:spid="_x0000_s1028" style="position:absolute;width:60198;height:7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AmzxAAAANoAAAAPAAAAZHJzL2Rvd25yZXYueG1sRI9Pa8JA&#10;FMTvBb/D8gRvdaOChDSriKB4ENqmFentkX35g9m3IbuaNJ++Wyj0OMzMb5h0O5hGPKhztWUFi3kE&#10;gji3uuZSwefH4TkG4TyyxsYyKfgmB9vN5CnFRNue3+mR+VIECLsEFVTet4mULq/IoJvbljh4he0M&#10;+iC7UuoO+wA3jVxG0VoarDksVNjSvqL8lt2NggLHt119pPFrfX09LvqsuZzjg1Kz6bB7AeFp8P/h&#10;v/ZJK1jB75VwA+TmBwAA//8DAFBLAQItABQABgAIAAAAIQDb4fbL7gAAAIUBAAATAAAAAAAAAAAA&#10;AAAAAAAAAABbQ29udGVudF9UeXBlc10ueG1sUEsBAi0AFAAGAAgAAAAhAFr0LFu/AAAAFQEAAAsA&#10;AAAAAAAAAAAAAAAAHwEAAF9yZWxzLy5yZWxzUEsBAi0AFAAGAAgAAAAhANNQCbPEAAAA2gAAAA8A&#10;AAAAAAAAAAAAAAAABwIAAGRycy9kb3ducmV2LnhtbFBLBQYAAAAAAwADALcAAAD4AgAAAAA=&#10;" fillcolor="#d8d8d8 [2732]" stroked="f" strokeweight="2pt">
                <v:textbox>
                  <w:txbxContent>
                    <w:p w14:paraId="020E255C" w14:textId="77777777" w:rsidR="004F2B5E" w:rsidRPr="00295BEE" w:rsidRDefault="004F2B5E" w:rsidP="00FC2BE2">
                      <w:pPr>
                        <w:spacing w:after="0"/>
                        <w:jc w:val="center"/>
                        <w:rPr>
                          <w:rFonts w:ascii="Britannic Bold" w:hAnsi="Britannic Bold"/>
                          <w:color w:val="17365D" w:themeColor="text2" w:themeShade="BF"/>
                          <w:sz w:val="28"/>
                          <w:szCs w:val="28"/>
                        </w:rPr>
                      </w:pPr>
                      <w:r w:rsidRPr="00295BEE">
                        <w:rPr>
                          <w:rFonts w:ascii="Britannic Bold" w:hAnsi="Britannic Bold"/>
                          <w:color w:val="0E489E"/>
                          <w:sz w:val="28"/>
                          <w:szCs w:val="28"/>
                        </w:rPr>
                        <w:t>INCH : Journal of Infant And Child Healthcare</w:t>
                      </w:r>
                    </w:p>
                    <w:p w14:paraId="73BBF22A" w14:textId="1E7F7079" w:rsidR="004F2B5E" w:rsidRDefault="004F2B5E" w:rsidP="004C5975">
                      <w:pPr>
                        <w:spacing w:after="0"/>
                        <w:jc w:val="center"/>
                        <w:rPr>
                          <w:rFonts w:ascii="Britannic Bold" w:hAnsi="Britannic Bold"/>
                          <w:color w:val="0E489E"/>
                          <w:sz w:val="22"/>
                          <w:szCs w:val="22"/>
                        </w:rPr>
                      </w:pPr>
                      <w:r w:rsidRPr="00295BEE">
                        <w:rPr>
                          <w:rFonts w:ascii="Britannic Bold" w:hAnsi="Britannic Bold"/>
                          <w:color w:val="0E489E"/>
                          <w:sz w:val="22"/>
                          <w:szCs w:val="22"/>
                        </w:rPr>
                        <w:t>Vol</w:t>
                      </w:r>
                      <w:r w:rsidR="006645ED">
                        <w:rPr>
                          <w:rFonts w:ascii="Britannic Bold" w:hAnsi="Britannic Bold"/>
                          <w:color w:val="0E489E"/>
                          <w:sz w:val="22"/>
                          <w:szCs w:val="22"/>
                        </w:rPr>
                        <w:t xml:space="preserve"> 2</w:t>
                      </w:r>
                      <w:r w:rsidR="00C95C3E">
                        <w:rPr>
                          <w:rFonts w:ascii="Britannic Bold" w:hAnsi="Britannic Bold"/>
                          <w:color w:val="0E489E"/>
                          <w:sz w:val="22"/>
                          <w:szCs w:val="22"/>
                        </w:rPr>
                        <w:t>, No</w:t>
                      </w:r>
                      <w:r w:rsidR="006645ED">
                        <w:rPr>
                          <w:rFonts w:ascii="Britannic Bold" w:hAnsi="Britannic Bold"/>
                          <w:color w:val="0E489E"/>
                          <w:sz w:val="22"/>
                          <w:szCs w:val="22"/>
                        </w:rPr>
                        <w:t xml:space="preserve"> 1</w:t>
                      </w:r>
                      <w:r>
                        <w:rPr>
                          <w:rFonts w:ascii="Britannic Bold" w:hAnsi="Britannic Bold"/>
                          <w:color w:val="0E489E"/>
                          <w:sz w:val="22"/>
                          <w:szCs w:val="22"/>
                        </w:rPr>
                        <w:t xml:space="preserve">, </w:t>
                      </w:r>
                      <w:r w:rsidR="00C95C3E">
                        <w:rPr>
                          <w:rFonts w:ascii="Britannic Bold" w:hAnsi="Britannic Bold"/>
                          <w:color w:val="0E489E"/>
                          <w:sz w:val="22"/>
                          <w:szCs w:val="22"/>
                        </w:rPr>
                        <w:t>April 2023</w:t>
                      </w:r>
                      <w:r w:rsidRPr="00295BEE">
                        <w:rPr>
                          <w:rFonts w:ascii="Britannic Bold" w:hAnsi="Britannic Bold"/>
                          <w:color w:val="0E489E"/>
                          <w:sz w:val="22"/>
                          <w:szCs w:val="22"/>
                        </w:rPr>
                        <w:t>, pp</w:t>
                      </w:r>
                      <w:r w:rsidR="006645ED">
                        <w:rPr>
                          <w:rFonts w:ascii="Britannic Bold" w:hAnsi="Britannic Bold"/>
                          <w:color w:val="0E489E"/>
                          <w:sz w:val="22"/>
                          <w:szCs w:val="22"/>
                        </w:rPr>
                        <w:t xml:space="preserve"> 45-53</w:t>
                      </w:r>
                    </w:p>
                    <w:p w14:paraId="6F9A4D7D" w14:textId="282379C9" w:rsidR="004F2B5E" w:rsidRDefault="004F2B5E" w:rsidP="004C5975">
                      <w:pPr>
                        <w:spacing w:after="0"/>
                        <w:jc w:val="center"/>
                        <w:rPr>
                          <w:rFonts w:ascii="Britannic Bold" w:hAnsi="Britannic Bold"/>
                          <w:color w:val="0E489E"/>
                          <w:sz w:val="22"/>
                          <w:szCs w:val="22"/>
                        </w:rPr>
                      </w:pPr>
                      <w:r>
                        <w:rPr>
                          <w:rFonts w:ascii="Britannic Bold" w:hAnsi="Britannic Bold"/>
                          <w:color w:val="0E489E"/>
                          <w:sz w:val="22"/>
                          <w:szCs w:val="22"/>
                        </w:rPr>
                        <w:t xml:space="preserve">ISSN </w:t>
                      </w:r>
                      <w:r w:rsidRPr="004C5975">
                        <w:rPr>
                          <w:rFonts w:ascii="Britannic Bold" w:hAnsi="Britannic Bold"/>
                          <w:color w:val="0E489E"/>
                          <w:sz w:val="22"/>
                          <w:szCs w:val="22"/>
                        </w:rPr>
                        <w:t>2830-392X</w:t>
                      </w:r>
                    </w:p>
                    <w:p w14:paraId="20CBF315" w14:textId="77777777" w:rsidR="004F2B5E" w:rsidRDefault="004F2B5E" w:rsidP="004C5975"/>
                  </w:txbxContent>
                </v:textbox>
              </v:rect>
              <v:shape id="Half Frame 2" o:spid="_x0000_s1029" style="position:absolute;left:29257;top:-29099;width:1759;height:60115;rotation:90;visibility:visible;mso-wrap-style:square;v-text-anchor:middle" coordsize="175895,601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xgEvgAAANoAAAAPAAAAZHJzL2Rvd25yZXYueG1sRE/JasMw&#10;EL0X8g9iAr3VcgMtwbUcTENKcypZPmAqTWwTa2QseWm/PioUcny8Pd/MthUj9b5xrOA5SUEQa2ca&#10;rhScT7unNQgfkA22jknBD3nYFIuHHDPjJj7QeAyViCHsM1RQh9BlUnpdk0WfuI44chfXWwwR9pU0&#10;PU4x3LZylaav0mLDsaHGjt5r0tfjYOMM+T1wOXxsvV7vrft9KfVXWin1uJzLNxCB5nAX/7s/jYIV&#10;/F2JfpDFDQAA//8DAFBLAQItABQABgAIAAAAIQDb4fbL7gAAAIUBAAATAAAAAAAAAAAAAAAAAAAA&#10;AABbQ29udGVudF9UeXBlc10ueG1sUEsBAi0AFAAGAAgAAAAhAFr0LFu/AAAAFQEAAAsAAAAAAAAA&#10;AAAAAAAAHwEAAF9yZWxzLy5yZWxzUEsBAi0AFAAGAAgAAAAhAMOLGAS+AAAA2gAAAA8AAAAAAAAA&#10;AAAAAAAABwIAAGRycy9kb3ducmV2LnhtbFBLBQYAAAAAAwADALcAAADyAgAAAAA=&#10;" path="m,l175895,v-571,19528,-1143,39056,-1714,58584l58631,58584r,3949133l,6011545,,xe" fillcolor="#0e489e" stroked="f" strokeweight="2pt">
                <v:path arrowok="t" o:connecttype="custom" o:connectlocs="0,0;175895,0;174181,58584;58631,58584;58631,4007717;0,6011545;0,0" o:connectangles="0,0,0,0,0,0,0"/>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9"/>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BE2"/>
    <w:rsid w:val="000033E5"/>
    <w:rsid w:val="00066883"/>
    <w:rsid w:val="000936A0"/>
    <w:rsid w:val="000A5AEE"/>
    <w:rsid w:val="000E4556"/>
    <w:rsid w:val="00256775"/>
    <w:rsid w:val="00293AB3"/>
    <w:rsid w:val="00342ED5"/>
    <w:rsid w:val="00360F6C"/>
    <w:rsid w:val="003C0E97"/>
    <w:rsid w:val="004228B4"/>
    <w:rsid w:val="004C1575"/>
    <w:rsid w:val="004C5975"/>
    <w:rsid w:val="004C696E"/>
    <w:rsid w:val="004F2B5E"/>
    <w:rsid w:val="004F305E"/>
    <w:rsid w:val="005379D0"/>
    <w:rsid w:val="005519D5"/>
    <w:rsid w:val="005950CF"/>
    <w:rsid w:val="006645ED"/>
    <w:rsid w:val="00692814"/>
    <w:rsid w:val="006D2A42"/>
    <w:rsid w:val="00711DD4"/>
    <w:rsid w:val="00735B35"/>
    <w:rsid w:val="00745742"/>
    <w:rsid w:val="007627D0"/>
    <w:rsid w:val="007A618D"/>
    <w:rsid w:val="00823468"/>
    <w:rsid w:val="00854515"/>
    <w:rsid w:val="00860848"/>
    <w:rsid w:val="00865D2C"/>
    <w:rsid w:val="008957E8"/>
    <w:rsid w:val="00A77862"/>
    <w:rsid w:val="00AE7C89"/>
    <w:rsid w:val="00B05C41"/>
    <w:rsid w:val="00B419A0"/>
    <w:rsid w:val="00B618F2"/>
    <w:rsid w:val="00BB05CB"/>
    <w:rsid w:val="00BB69EE"/>
    <w:rsid w:val="00BE4AD3"/>
    <w:rsid w:val="00C41373"/>
    <w:rsid w:val="00C95C3E"/>
    <w:rsid w:val="00CC64CF"/>
    <w:rsid w:val="00DA2B2A"/>
    <w:rsid w:val="00DC3289"/>
    <w:rsid w:val="00DD0C9E"/>
    <w:rsid w:val="00DE626D"/>
    <w:rsid w:val="00E064C9"/>
    <w:rsid w:val="00E2159E"/>
    <w:rsid w:val="00E60E20"/>
    <w:rsid w:val="00E6259B"/>
    <w:rsid w:val="00E71551"/>
    <w:rsid w:val="00FA1312"/>
    <w:rsid w:val="00FC2B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6D13D"/>
  <w15:chartTrackingRefBased/>
  <w15:docId w15:val="{5556528A-D79F-4DD2-8657-00B6549CA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ED5"/>
    <w:pPr>
      <w:spacing w:after="200" w:line="288" w:lineRule="auto"/>
    </w:pPr>
    <w:rPr>
      <w:rFonts w:ascii="Calibri" w:eastAsiaTheme="minorEastAsia" w:hAnsi="Calibri" w:cs="Calibr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2B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2BE2"/>
    <w:rPr>
      <w:rFonts w:ascii="Calibri" w:eastAsiaTheme="minorEastAsia" w:hAnsi="Calibri" w:cs="Calibri"/>
      <w:sz w:val="21"/>
      <w:szCs w:val="21"/>
    </w:rPr>
  </w:style>
  <w:style w:type="paragraph" w:styleId="Footer">
    <w:name w:val="footer"/>
    <w:basedOn w:val="Normal"/>
    <w:link w:val="FooterChar"/>
    <w:uiPriority w:val="99"/>
    <w:unhideWhenUsed/>
    <w:rsid w:val="00FC2B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2BE2"/>
    <w:rPr>
      <w:rFonts w:ascii="Calibri" w:eastAsiaTheme="minorEastAsia" w:hAnsi="Calibri" w:cs="Calibr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414213">
      <w:bodyDiv w:val="1"/>
      <w:marLeft w:val="0"/>
      <w:marRight w:val="0"/>
      <w:marTop w:val="0"/>
      <w:marBottom w:val="0"/>
      <w:divBdr>
        <w:top w:val="none" w:sz="0" w:space="0" w:color="auto"/>
        <w:left w:val="none" w:sz="0" w:space="0" w:color="auto"/>
        <w:bottom w:val="none" w:sz="0" w:space="0" w:color="auto"/>
        <w:right w:val="none" w:sz="0" w:space="0" w:color="auto"/>
      </w:divBdr>
    </w:div>
    <w:div w:id="895778728">
      <w:bodyDiv w:val="1"/>
      <w:marLeft w:val="0"/>
      <w:marRight w:val="0"/>
      <w:marTop w:val="0"/>
      <w:marBottom w:val="0"/>
      <w:divBdr>
        <w:top w:val="none" w:sz="0" w:space="0" w:color="auto"/>
        <w:left w:val="none" w:sz="0" w:space="0" w:color="auto"/>
        <w:bottom w:val="none" w:sz="0" w:space="0" w:color="auto"/>
        <w:right w:val="none" w:sz="0" w:space="0" w:color="auto"/>
      </w:divBdr>
    </w:div>
    <w:div w:id="1582835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E8ECF30FF724F4193ACC968418441BC"/>
        <w:category>
          <w:name w:val="General"/>
          <w:gallery w:val="placeholder"/>
        </w:category>
        <w:types>
          <w:type w:val="bbPlcHdr"/>
        </w:types>
        <w:behaviors>
          <w:behavior w:val="content"/>
        </w:behaviors>
        <w:guid w:val="{40F6B1F3-B580-4091-9B7D-8EFE4C002E3D}"/>
      </w:docPartPr>
      <w:docPartBody>
        <w:p w:rsidR="0052217A" w:rsidRDefault="0001779F" w:rsidP="0001779F">
          <w:pPr>
            <w:pStyle w:val="7E8ECF30FF724F4193ACC968418441BC"/>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odoni">
    <w:altName w:val="Calibri"/>
    <w:charset w:val="00"/>
    <w:family w:val="auto"/>
    <w:pitch w:val="default"/>
  </w:font>
  <w:font w:name="Twentieth Century">
    <w:altName w:val="Times New Roman"/>
    <w:charset w:val="00"/>
    <w:family w:val="auto"/>
    <w:pitch w:val="default"/>
  </w:font>
  <w:font w:name="Century">
    <w:panose1 w:val="02040604050505020304"/>
    <w:charset w:val="00"/>
    <w:family w:val="roman"/>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79F"/>
    <w:rsid w:val="0001779F"/>
    <w:rsid w:val="00124EF6"/>
    <w:rsid w:val="00250B8B"/>
    <w:rsid w:val="00484173"/>
    <w:rsid w:val="0052217A"/>
    <w:rsid w:val="00705ACB"/>
    <w:rsid w:val="008C36FE"/>
    <w:rsid w:val="00B16CEC"/>
    <w:rsid w:val="00B56E63"/>
    <w:rsid w:val="00CF4597"/>
    <w:rsid w:val="00DA1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779F"/>
    <w:rPr>
      <w:color w:val="808080"/>
    </w:rPr>
  </w:style>
  <w:style w:type="paragraph" w:customStyle="1" w:styleId="7E8ECF30FF724F4193ACC968418441BC">
    <w:name w:val="7E8ECF30FF724F4193ACC968418441BC"/>
    <w:rsid w:val="000177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F0FB7-1CF8-43F4-8A58-620ED1017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11666</Words>
  <Characters>66499</Characters>
  <Application>Microsoft Office Word</Application>
  <DocSecurity>0</DocSecurity>
  <Lines>554</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dwipratiwi.kasmara@gmail.com</dc:creator>
  <cp:keywords/>
  <dc:description/>
  <cp:lastModifiedBy>Fathul Jannah</cp:lastModifiedBy>
  <cp:revision>5</cp:revision>
  <dcterms:created xsi:type="dcterms:W3CDTF">2023-08-24T08:17:00Z</dcterms:created>
  <dcterms:modified xsi:type="dcterms:W3CDTF">2023-08-24T08:22:00Z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6d60784d-0bfa-30db-a615-c54751392224</vt:lpwstr>
  </property>
</Properties>
</file>