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CE" w:rsidRPr="005B5806" w:rsidRDefault="00FA23CE" w:rsidP="005B5806">
      <w:pPr>
        <w:spacing w:after="0" w:line="240" w:lineRule="auto"/>
        <w:jc w:val="center"/>
        <w:rPr>
          <w:rFonts w:ascii="Times New Roman" w:hAnsi="Times New Roman" w:cs="Times New Roman"/>
          <w:b/>
          <w:sz w:val="24"/>
          <w:szCs w:val="24"/>
          <w:lang w:val="en-US"/>
        </w:rPr>
      </w:pPr>
      <w:r w:rsidRPr="005B5806">
        <w:rPr>
          <w:rFonts w:ascii="Times New Roman" w:hAnsi="Times New Roman" w:cs="Times New Roman"/>
          <w:b/>
          <w:sz w:val="24"/>
          <w:szCs w:val="24"/>
        </w:rPr>
        <w:t>FAKTOR RISIKO TERJADINYA STUNTING PADA BALITA</w:t>
      </w:r>
    </w:p>
    <w:p w:rsidR="00FA23CE" w:rsidRPr="005B5806" w:rsidRDefault="00FA23CE" w:rsidP="005B5806">
      <w:pPr>
        <w:spacing w:after="0" w:line="240" w:lineRule="auto"/>
        <w:jc w:val="center"/>
        <w:rPr>
          <w:rFonts w:ascii="Times New Roman" w:hAnsi="Times New Roman" w:cs="Times New Roman"/>
          <w:b/>
          <w:sz w:val="24"/>
          <w:szCs w:val="24"/>
        </w:rPr>
      </w:pPr>
      <w:r w:rsidRPr="005B5806">
        <w:rPr>
          <w:rFonts w:ascii="Times New Roman" w:hAnsi="Times New Roman" w:cs="Times New Roman"/>
          <w:b/>
          <w:sz w:val="24"/>
          <w:szCs w:val="24"/>
        </w:rPr>
        <w:t>DI</w:t>
      </w:r>
      <w:r w:rsidRPr="005B5806">
        <w:rPr>
          <w:rFonts w:ascii="Times New Roman" w:hAnsi="Times New Roman" w:cs="Times New Roman"/>
          <w:b/>
          <w:sz w:val="24"/>
          <w:szCs w:val="24"/>
          <w:lang w:val="en-US"/>
        </w:rPr>
        <w:t xml:space="preserve"> </w:t>
      </w:r>
      <w:r w:rsidRPr="005B5806">
        <w:rPr>
          <w:rFonts w:ascii="Times New Roman" w:hAnsi="Times New Roman" w:cs="Times New Roman"/>
          <w:b/>
          <w:sz w:val="24"/>
          <w:szCs w:val="24"/>
        </w:rPr>
        <w:t>WILAYAH KERJA PUSKESMAS UMBAN SARI PEKANBARU TAHUN 2016</w:t>
      </w:r>
    </w:p>
    <w:p w:rsidR="00FA23CE" w:rsidRPr="005B5806" w:rsidRDefault="00FA23CE" w:rsidP="005B5806">
      <w:pPr>
        <w:spacing w:after="0" w:line="240" w:lineRule="auto"/>
        <w:jc w:val="center"/>
        <w:rPr>
          <w:rFonts w:ascii="Times New Roman" w:hAnsi="Times New Roman" w:cs="Times New Roman"/>
          <w:b/>
          <w:sz w:val="24"/>
          <w:szCs w:val="24"/>
        </w:rPr>
      </w:pPr>
    </w:p>
    <w:p w:rsidR="00FA23CE" w:rsidRPr="005B5806" w:rsidRDefault="00FA23CE" w:rsidP="005B5806">
      <w:pPr>
        <w:spacing w:after="0" w:line="240" w:lineRule="auto"/>
        <w:jc w:val="center"/>
        <w:rPr>
          <w:rFonts w:ascii="Times New Roman" w:hAnsi="Times New Roman" w:cs="Times New Roman"/>
          <w:b/>
          <w:sz w:val="24"/>
          <w:szCs w:val="24"/>
          <w:lang w:val="en-US"/>
        </w:rPr>
      </w:pPr>
      <w:r w:rsidRPr="005B5806">
        <w:rPr>
          <w:rFonts w:ascii="Times New Roman" w:hAnsi="Times New Roman" w:cs="Times New Roman"/>
          <w:b/>
          <w:sz w:val="24"/>
          <w:szCs w:val="24"/>
        </w:rPr>
        <w:t>JURAIDA ROITO HARAHAP</w:t>
      </w:r>
      <w:r w:rsidRPr="005B5806">
        <w:rPr>
          <w:rFonts w:ascii="Times New Roman" w:hAnsi="Times New Roman" w:cs="Times New Roman"/>
          <w:b/>
          <w:sz w:val="24"/>
          <w:szCs w:val="24"/>
          <w:lang w:val="en-US"/>
        </w:rPr>
        <w:t>*</w:t>
      </w:r>
      <w:r w:rsidRPr="005B5806">
        <w:rPr>
          <w:rFonts w:ascii="Times New Roman" w:hAnsi="Times New Roman" w:cs="Times New Roman"/>
          <w:b/>
          <w:sz w:val="24"/>
          <w:szCs w:val="24"/>
        </w:rPr>
        <w:t>, ISROWIYATUN DAIYAH</w:t>
      </w:r>
      <w:r w:rsidRPr="005B5806">
        <w:rPr>
          <w:rFonts w:ascii="Times New Roman" w:hAnsi="Times New Roman" w:cs="Times New Roman"/>
          <w:b/>
          <w:sz w:val="24"/>
          <w:szCs w:val="24"/>
          <w:lang w:val="en-US"/>
        </w:rPr>
        <w:t>*</w:t>
      </w:r>
    </w:p>
    <w:p w:rsidR="00FA23CE" w:rsidRPr="005B5806" w:rsidRDefault="00FA23CE" w:rsidP="005B5806">
      <w:pPr>
        <w:spacing w:after="0" w:line="240" w:lineRule="auto"/>
        <w:jc w:val="center"/>
        <w:rPr>
          <w:rFonts w:ascii="Times New Roman" w:hAnsi="Times New Roman" w:cs="Times New Roman"/>
          <w:sz w:val="24"/>
          <w:szCs w:val="24"/>
        </w:rPr>
      </w:pPr>
      <w:r w:rsidRPr="005B5806">
        <w:rPr>
          <w:rFonts w:ascii="Times New Roman" w:hAnsi="Times New Roman" w:cs="Times New Roman"/>
          <w:sz w:val="24"/>
          <w:szCs w:val="24"/>
          <w:lang w:val="en-US"/>
        </w:rPr>
        <w:t>*</w:t>
      </w:r>
      <w:r w:rsidRPr="005B5806">
        <w:rPr>
          <w:rFonts w:ascii="Times New Roman" w:hAnsi="Times New Roman" w:cs="Times New Roman"/>
          <w:sz w:val="24"/>
          <w:szCs w:val="24"/>
        </w:rPr>
        <w:t>Dosen Jurusan Kebidanan Poltekkes Kemenkes Riau</w:t>
      </w:r>
    </w:p>
    <w:p w:rsidR="00FA23CE" w:rsidRPr="005B5806" w:rsidRDefault="00FA23CE" w:rsidP="005B5806">
      <w:pPr>
        <w:tabs>
          <w:tab w:val="left" w:pos="284"/>
        </w:tabs>
        <w:spacing w:after="0" w:line="240" w:lineRule="auto"/>
        <w:jc w:val="center"/>
        <w:rPr>
          <w:rFonts w:ascii="Times New Roman" w:hAnsi="Times New Roman" w:cs="Times New Roman"/>
          <w:b/>
          <w:sz w:val="24"/>
          <w:szCs w:val="24"/>
        </w:rPr>
      </w:pPr>
    </w:p>
    <w:p w:rsidR="00FA23CE" w:rsidRPr="005B5806" w:rsidRDefault="00A11571" w:rsidP="005B5806">
      <w:pPr>
        <w:tabs>
          <w:tab w:val="left" w:pos="284"/>
        </w:tabs>
        <w:spacing w:after="0" w:line="240" w:lineRule="auto"/>
        <w:jc w:val="center"/>
        <w:rPr>
          <w:rFonts w:ascii="Times New Roman" w:hAnsi="Times New Roman" w:cs="Times New Roman"/>
          <w:b/>
          <w:sz w:val="24"/>
          <w:szCs w:val="24"/>
        </w:rPr>
      </w:pPr>
      <w:r w:rsidRPr="005B5806">
        <w:rPr>
          <w:rFonts w:ascii="Times New Roman" w:hAnsi="Times New Roman" w:cs="Times New Roman"/>
          <w:b/>
          <w:sz w:val="24"/>
          <w:szCs w:val="24"/>
        </w:rPr>
        <w:t>ABSTRAK</w:t>
      </w:r>
    </w:p>
    <w:p w:rsidR="00FA23CE" w:rsidRPr="005B5806" w:rsidRDefault="00FA23CE" w:rsidP="005B5806">
      <w:pPr>
        <w:spacing w:after="0" w:line="240" w:lineRule="auto"/>
        <w:ind w:firstLine="720"/>
        <w:jc w:val="both"/>
        <w:rPr>
          <w:rFonts w:ascii="Times New Roman" w:hAnsi="Times New Roman" w:cs="Times New Roman"/>
          <w:sz w:val="24"/>
          <w:szCs w:val="24"/>
        </w:rPr>
      </w:pPr>
      <w:r w:rsidRPr="005B5806">
        <w:rPr>
          <w:rFonts w:ascii="Times New Roman" w:hAnsi="Times New Roman" w:cs="Times New Roman"/>
          <w:i/>
          <w:sz w:val="24"/>
          <w:szCs w:val="24"/>
          <w:lang w:val="en-US"/>
        </w:rPr>
        <w:t>Stunting</w:t>
      </w:r>
      <w:r w:rsidRPr="005B5806">
        <w:rPr>
          <w:rFonts w:ascii="Times New Roman" w:hAnsi="Times New Roman" w:cs="Times New Roman"/>
          <w:sz w:val="24"/>
          <w:szCs w:val="24"/>
          <w:lang w:val="en-US"/>
        </w:rPr>
        <w:t xml:space="preserve"> </w:t>
      </w:r>
      <w:r w:rsidRPr="005B5806">
        <w:rPr>
          <w:rFonts w:ascii="Times New Roman" w:hAnsi="Times New Roman" w:cs="Times New Roman"/>
          <w:sz w:val="24"/>
          <w:szCs w:val="24"/>
        </w:rPr>
        <w:t>dapat disebabkan</w:t>
      </w:r>
      <w:r w:rsidRPr="005B5806">
        <w:rPr>
          <w:rFonts w:ascii="Times New Roman" w:hAnsi="Times New Roman" w:cs="Times New Roman"/>
          <w:sz w:val="24"/>
          <w:szCs w:val="24"/>
          <w:lang w:val="en-US"/>
        </w:rPr>
        <w:t xml:space="preserve"> kemiskinan dan pola asuh atau pemberian makanan yang kurang baik dari sejak anak dilahirkan yang mengakibatkan anak menjadi pendek. </w:t>
      </w:r>
      <w:r w:rsidRPr="005B5806">
        <w:rPr>
          <w:rStyle w:val="a"/>
          <w:rFonts w:ascii="Times New Roman" w:hAnsi="Times New Roman" w:cs="Times New Roman"/>
          <w:sz w:val="24"/>
          <w:szCs w:val="24"/>
        </w:rPr>
        <w:t xml:space="preserve">Data  Riskesdas 2013 menunjukan prevalensi pendek secara nasional adalah 37,2% yang terdiri dari 18,0% anak  sangat pendek dan 19,2% anak pendek. </w:t>
      </w:r>
      <w:r w:rsidRPr="005B5806">
        <w:rPr>
          <w:rFonts w:ascii="Times New Roman" w:hAnsi="Times New Roman" w:cs="Times New Roman"/>
          <w:sz w:val="24"/>
          <w:szCs w:val="24"/>
          <w:lang w:val="en-US"/>
        </w:rPr>
        <w:t xml:space="preserve"> Dampak dari </w:t>
      </w:r>
      <w:r w:rsidRPr="005B5806">
        <w:rPr>
          <w:rFonts w:ascii="Times New Roman" w:hAnsi="Times New Roman" w:cs="Times New Roman"/>
          <w:i/>
          <w:sz w:val="24"/>
          <w:szCs w:val="24"/>
          <w:lang w:val="en-US"/>
        </w:rPr>
        <w:t>Stunting</w:t>
      </w:r>
      <w:r w:rsidRPr="005B5806">
        <w:rPr>
          <w:rFonts w:ascii="Times New Roman" w:hAnsi="Times New Roman" w:cs="Times New Roman"/>
          <w:sz w:val="24"/>
          <w:szCs w:val="24"/>
          <w:lang w:val="en-US"/>
        </w:rPr>
        <w:t xml:space="preserve"> adalah tidak hanya pada fisik yang lebih pendek</w:t>
      </w:r>
      <w:r w:rsidRPr="005B5806">
        <w:rPr>
          <w:rFonts w:ascii="Times New Roman" w:hAnsi="Times New Roman" w:cs="Times New Roman"/>
          <w:sz w:val="24"/>
          <w:szCs w:val="24"/>
        </w:rPr>
        <w:t xml:space="preserve">, </w:t>
      </w:r>
      <w:r w:rsidRPr="005B5806">
        <w:rPr>
          <w:rFonts w:ascii="Times New Roman" w:hAnsi="Times New Roman" w:cs="Times New Roman"/>
          <w:sz w:val="24"/>
          <w:szCs w:val="24"/>
          <w:lang w:val="en-US"/>
        </w:rPr>
        <w:t>Tetapi juga pada fungsi kognitifnya.</w:t>
      </w:r>
      <w:r w:rsidRPr="005B5806">
        <w:rPr>
          <w:rFonts w:ascii="Times New Roman" w:hAnsi="Times New Roman" w:cs="Times New Roman"/>
          <w:sz w:val="24"/>
          <w:szCs w:val="24"/>
        </w:rPr>
        <w:t xml:space="preserve"> </w:t>
      </w:r>
      <w:r w:rsidRPr="005B5806">
        <w:rPr>
          <w:rFonts w:ascii="Times New Roman" w:hAnsi="Times New Roman" w:cs="Times New Roman"/>
          <w:sz w:val="24"/>
          <w:szCs w:val="24"/>
          <w:lang w:val="en-US"/>
        </w:rPr>
        <w:t xml:space="preserve">Tujuan penelitian ini adalah untuk menganalisis factor Risiko terjadinya </w:t>
      </w:r>
      <w:r w:rsidRPr="005B5806">
        <w:rPr>
          <w:rFonts w:ascii="Times New Roman" w:hAnsi="Times New Roman" w:cs="Times New Roman"/>
          <w:i/>
          <w:sz w:val="24"/>
          <w:szCs w:val="24"/>
          <w:lang w:val="en-US"/>
        </w:rPr>
        <w:t xml:space="preserve">Stunting </w:t>
      </w:r>
      <w:r w:rsidRPr="005B5806">
        <w:rPr>
          <w:rFonts w:ascii="Times New Roman" w:hAnsi="Times New Roman" w:cs="Times New Roman"/>
          <w:sz w:val="24"/>
          <w:szCs w:val="24"/>
          <w:lang w:val="en-US"/>
        </w:rPr>
        <w:t xml:space="preserve">pada </w:t>
      </w:r>
      <w:r w:rsidRPr="005B5806">
        <w:rPr>
          <w:rFonts w:ascii="Times New Roman" w:hAnsi="Times New Roman" w:cs="Times New Roman"/>
          <w:sz w:val="24"/>
          <w:szCs w:val="24"/>
        </w:rPr>
        <w:t xml:space="preserve">balita </w:t>
      </w:r>
      <w:r w:rsidRPr="005B5806">
        <w:rPr>
          <w:rFonts w:ascii="Times New Roman" w:hAnsi="Times New Roman" w:cs="Times New Roman"/>
          <w:sz w:val="24"/>
          <w:szCs w:val="24"/>
          <w:lang w:val="en-US"/>
        </w:rPr>
        <w:t xml:space="preserve">usia 25-36 bulan di Wilayah Kerja Puskesmas Umban Sari Pekanbaru Tahun 2016. Jenis penelitian yang dilakukan adalah </w:t>
      </w:r>
      <w:r w:rsidRPr="005B5806">
        <w:rPr>
          <w:rFonts w:ascii="Times New Roman" w:hAnsi="Times New Roman" w:cs="Times New Roman"/>
          <w:sz w:val="24"/>
          <w:szCs w:val="24"/>
        </w:rPr>
        <w:t>jenis observasional dengan desain cros sectional.</w:t>
      </w:r>
      <w:r w:rsidRPr="005B5806">
        <w:rPr>
          <w:rFonts w:ascii="Times New Roman" w:hAnsi="Times New Roman" w:cs="Times New Roman"/>
          <w:i/>
          <w:sz w:val="24"/>
          <w:szCs w:val="24"/>
          <w:lang w:val="en-US"/>
        </w:rPr>
        <w:t xml:space="preserve"> </w:t>
      </w:r>
      <w:r w:rsidRPr="005B5806">
        <w:rPr>
          <w:rFonts w:ascii="Times New Roman" w:hAnsi="Times New Roman" w:cs="Times New Roman"/>
          <w:sz w:val="24"/>
          <w:szCs w:val="24"/>
          <w:lang w:val="en-US"/>
        </w:rPr>
        <w:t>variabe</w:t>
      </w:r>
      <w:r w:rsidRPr="005B5806">
        <w:rPr>
          <w:rFonts w:ascii="Times New Roman" w:hAnsi="Times New Roman" w:cs="Times New Roman"/>
          <w:sz w:val="24"/>
          <w:szCs w:val="24"/>
        </w:rPr>
        <w:t>l</w:t>
      </w:r>
      <w:r w:rsidRPr="005B5806">
        <w:rPr>
          <w:rFonts w:ascii="Times New Roman" w:hAnsi="Times New Roman" w:cs="Times New Roman"/>
          <w:sz w:val="24"/>
          <w:szCs w:val="24"/>
          <w:lang w:val="en-US"/>
        </w:rPr>
        <w:t xml:space="preserve"> dalam penelitian ini adalah tinggi badan ibu, berat badan lahir, pemberian ASI Ekslusif, pemberian makanan pendamping air susu ibu (MPASI), Inisiasi Menyusui Dini (IMD), lamanya pemberian ASI, Pendidikan ibu.</w:t>
      </w:r>
      <w:r w:rsidRPr="005B5806">
        <w:rPr>
          <w:rFonts w:ascii="Times New Roman" w:hAnsi="Times New Roman" w:cs="Times New Roman"/>
          <w:sz w:val="24"/>
          <w:szCs w:val="24"/>
        </w:rPr>
        <w:t xml:space="preserve"> </w:t>
      </w:r>
      <w:r w:rsidRPr="005B5806">
        <w:rPr>
          <w:rFonts w:ascii="Times New Roman" w:hAnsi="Times New Roman" w:cs="Times New Roman"/>
          <w:sz w:val="24"/>
          <w:szCs w:val="24"/>
          <w:lang w:val="en-US"/>
        </w:rPr>
        <w:t xml:space="preserve">Populasi dalam penelitian ini  adalah </w:t>
      </w:r>
      <w:r w:rsidRPr="005B5806">
        <w:rPr>
          <w:rFonts w:ascii="Times New Roman" w:hAnsi="Times New Roman" w:cs="Times New Roman"/>
          <w:sz w:val="24"/>
          <w:szCs w:val="24"/>
        </w:rPr>
        <w:t>balita u</w:t>
      </w:r>
      <w:r w:rsidRPr="005B5806">
        <w:rPr>
          <w:rFonts w:ascii="Times New Roman" w:hAnsi="Times New Roman" w:cs="Times New Roman"/>
          <w:sz w:val="24"/>
          <w:szCs w:val="24"/>
          <w:lang w:val="en-US"/>
        </w:rPr>
        <w:t>sia 25-36 bulan di wilayah kerja Puskesmas Umban Sari Pekanbaru tahun 2016, dilaksanakan mulai bulan April – November 2016. Pengambilan sampel  dilakukan</w:t>
      </w:r>
      <w:r w:rsidRPr="005B5806">
        <w:rPr>
          <w:rFonts w:ascii="Times New Roman" w:hAnsi="Times New Roman" w:cs="Times New Roman"/>
          <w:sz w:val="24"/>
          <w:szCs w:val="24"/>
        </w:rPr>
        <w:t xml:space="preserve"> dengan teknik random sampling</w:t>
      </w:r>
      <w:r w:rsidRPr="005B5806">
        <w:rPr>
          <w:rFonts w:ascii="Times New Roman" w:hAnsi="Times New Roman" w:cs="Times New Roman"/>
          <w:sz w:val="24"/>
          <w:szCs w:val="24"/>
          <w:lang w:val="en-US"/>
        </w:rPr>
        <w:t xml:space="preserve">. Pengumpulan data dilakukan dengan wawancara dan pengukuran. Analisa data dilakukan secara univariat, bivariat, dengan  menggunakan </w:t>
      </w:r>
      <w:r w:rsidRPr="005B5806">
        <w:rPr>
          <w:rFonts w:ascii="Times New Roman" w:hAnsi="Times New Roman" w:cs="Times New Roman"/>
          <w:i/>
          <w:sz w:val="24"/>
          <w:szCs w:val="24"/>
          <w:lang w:val="en-US"/>
        </w:rPr>
        <w:t xml:space="preserve">Uji Chi </w:t>
      </w:r>
      <w:r w:rsidRPr="005B5806">
        <w:rPr>
          <w:rFonts w:ascii="Times New Roman" w:hAnsi="Times New Roman" w:cs="Times New Roman"/>
          <w:sz w:val="24"/>
          <w:szCs w:val="24"/>
          <w:lang w:val="en-US"/>
        </w:rPr>
        <w:t xml:space="preserve"> </w:t>
      </w:r>
      <w:r w:rsidRPr="005B5806">
        <w:rPr>
          <w:rFonts w:ascii="Times New Roman" w:hAnsi="Times New Roman" w:cs="Times New Roman"/>
          <w:i/>
          <w:sz w:val="24"/>
          <w:szCs w:val="24"/>
          <w:lang w:val="en-US"/>
        </w:rPr>
        <w:t>Square</w:t>
      </w:r>
      <w:r w:rsidRPr="005B5806">
        <w:rPr>
          <w:rFonts w:ascii="Times New Roman" w:hAnsi="Times New Roman" w:cs="Times New Roman"/>
          <w:sz w:val="24"/>
          <w:szCs w:val="24"/>
          <w:lang w:val="en-US"/>
        </w:rPr>
        <w:t xml:space="preserve"> </w:t>
      </w:r>
      <w:r w:rsidRPr="005B5806">
        <w:rPr>
          <w:rFonts w:ascii="Times New Roman" w:hAnsi="Times New Roman" w:cs="Times New Roman"/>
          <w:sz w:val="24"/>
          <w:szCs w:val="24"/>
        </w:rPr>
        <w:t>dan</w:t>
      </w:r>
      <w:r w:rsidRPr="005B5806">
        <w:rPr>
          <w:rFonts w:ascii="Times New Roman" w:hAnsi="Times New Roman" w:cs="Times New Roman"/>
          <w:sz w:val="24"/>
          <w:szCs w:val="24"/>
          <w:lang w:val="en-US"/>
        </w:rPr>
        <w:t xml:space="preserve"> analisa multivariat dengan Uji Regresi Logistik Ganda (</w:t>
      </w:r>
      <w:r w:rsidRPr="005B5806">
        <w:rPr>
          <w:rFonts w:ascii="Times New Roman" w:hAnsi="Times New Roman" w:cs="Times New Roman"/>
          <w:i/>
          <w:sz w:val="24"/>
          <w:szCs w:val="24"/>
          <w:lang w:val="en-US"/>
        </w:rPr>
        <w:t>Multiple Regresi Logistik</w:t>
      </w:r>
      <w:r w:rsidRPr="005B5806">
        <w:rPr>
          <w:rFonts w:ascii="Times New Roman" w:hAnsi="Times New Roman" w:cs="Times New Roman"/>
          <w:sz w:val="24"/>
          <w:szCs w:val="24"/>
          <w:lang w:val="en-US"/>
        </w:rPr>
        <w:t>).</w:t>
      </w:r>
    </w:p>
    <w:p w:rsidR="00FA23CE" w:rsidRDefault="00FA23CE" w:rsidP="005B5806">
      <w:pPr>
        <w:spacing w:after="0" w:line="240" w:lineRule="auto"/>
        <w:ind w:firstLine="720"/>
        <w:jc w:val="both"/>
        <w:rPr>
          <w:rFonts w:ascii="Times New Roman" w:hAnsi="Times New Roman" w:cs="Times New Roman"/>
          <w:sz w:val="24"/>
          <w:szCs w:val="24"/>
          <w:lang w:val="en-US"/>
        </w:rPr>
      </w:pPr>
      <w:r w:rsidRPr="005B5806">
        <w:rPr>
          <w:rFonts w:ascii="Times New Roman" w:hAnsi="Times New Roman" w:cs="Times New Roman"/>
          <w:sz w:val="24"/>
          <w:szCs w:val="24"/>
        </w:rPr>
        <w:t xml:space="preserve">Hasil penelitian ditemukan ada hubungan antara pemberian ASI &lt; 6 bulan dan pemberian MP-ASI &lt; 6 bulan dengan terjadinya stunting. Hasil  uji Multivariat ditemukan faktor yang paling berpengaruh terhadap resiko terjadinya stunting pada balita di wilayah kerja Puskesmas Umban Sari adalah pemberian MP-ASI. Diharapkan kepada pimpinan Puskesmas Umban Sari untuk merencanakan program 1000 hari pertama kehidupan dimulai  dari masa kehamilan sampai dengan masa nifas agar ibu-ibu memberikan ASI Eklusif </w:t>
      </w:r>
      <w:r w:rsidR="005B5806">
        <w:rPr>
          <w:rFonts w:ascii="Times New Roman" w:hAnsi="Times New Roman" w:cs="Times New Roman"/>
          <w:sz w:val="24"/>
          <w:szCs w:val="24"/>
        </w:rPr>
        <w:t>dan pemberian MP-ASI &gt; 6 Bulan</w:t>
      </w:r>
      <w:r w:rsidR="005B5806">
        <w:rPr>
          <w:rFonts w:ascii="Times New Roman" w:hAnsi="Times New Roman" w:cs="Times New Roman"/>
          <w:sz w:val="24"/>
          <w:szCs w:val="24"/>
          <w:lang w:val="en-US"/>
        </w:rPr>
        <w:t>.</w:t>
      </w:r>
    </w:p>
    <w:p w:rsidR="005B5806" w:rsidRPr="005B5806" w:rsidRDefault="005B5806" w:rsidP="005B5806">
      <w:pPr>
        <w:spacing w:after="0" w:line="240" w:lineRule="auto"/>
        <w:ind w:firstLine="720"/>
        <w:jc w:val="both"/>
        <w:rPr>
          <w:rFonts w:ascii="Times New Roman" w:hAnsi="Times New Roman" w:cs="Times New Roman"/>
          <w:sz w:val="24"/>
          <w:szCs w:val="24"/>
          <w:lang w:val="en-US"/>
        </w:rPr>
      </w:pPr>
    </w:p>
    <w:p w:rsidR="00FA23CE" w:rsidRPr="005B5806" w:rsidRDefault="00FA23CE" w:rsidP="005B5806">
      <w:pPr>
        <w:pStyle w:val="ListParagraph"/>
        <w:autoSpaceDE w:val="0"/>
        <w:autoSpaceDN w:val="0"/>
        <w:adjustRightInd w:val="0"/>
        <w:spacing w:after="0" w:line="240" w:lineRule="auto"/>
        <w:ind w:left="0"/>
        <w:contextualSpacing w:val="0"/>
        <w:jc w:val="both"/>
        <w:rPr>
          <w:rFonts w:ascii="Times New Roman" w:hAnsi="Times New Roman"/>
          <w:i/>
          <w:sz w:val="24"/>
          <w:szCs w:val="24"/>
        </w:rPr>
      </w:pPr>
      <w:r w:rsidRPr="005B5806">
        <w:rPr>
          <w:rFonts w:ascii="Times New Roman" w:hAnsi="Times New Roman"/>
          <w:sz w:val="24"/>
          <w:szCs w:val="24"/>
        </w:rPr>
        <w:t>Kata Kunci : Stunting, Balita, ASI ekslusif</w:t>
      </w:r>
    </w:p>
    <w:p w:rsidR="00FA23CE" w:rsidRPr="005B5806" w:rsidRDefault="00FA23CE" w:rsidP="005B5806">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A11571" w:rsidRPr="005B5806" w:rsidRDefault="00A11571" w:rsidP="005B5806">
      <w:pPr>
        <w:spacing w:after="0" w:line="240" w:lineRule="auto"/>
        <w:rPr>
          <w:rFonts w:ascii="Times New Roman" w:hAnsi="Times New Roman" w:cs="Times New Roman"/>
          <w:sz w:val="24"/>
          <w:szCs w:val="24"/>
          <w:lang w:val="en-US"/>
        </w:rPr>
        <w:sectPr w:rsidR="00A11571" w:rsidRPr="005B5806" w:rsidSect="00E52155">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6" w:footer="706" w:gutter="0"/>
          <w:pgNumType w:start="124"/>
          <w:cols w:space="708"/>
          <w:titlePg/>
          <w:docGrid w:linePitch="360"/>
        </w:sectPr>
      </w:pPr>
    </w:p>
    <w:p w:rsidR="00A11571" w:rsidRPr="005B5806" w:rsidRDefault="00A11571" w:rsidP="005B5806">
      <w:pPr>
        <w:pStyle w:val="Default"/>
        <w:rPr>
          <w:b/>
          <w:bCs/>
          <w:color w:val="auto"/>
        </w:rPr>
      </w:pPr>
    </w:p>
    <w:p w:rsidR="00A11571" w:rsidRPr="005B5806" w:rsidRDefault="00A11571" w:rsidP="005B5806">
      <w:pPr>
        <w:pStyle w:val="Default"/>
        <w:rPr>
          <w:b/>
          <w:bCs/>
          <w:color w:val="auto"/>
        </w:rPr>
        <w:sectPr w:rsidR="00A11571" w:rsidRPr="005B5806" w:rsidSect="00A11571">
          <w:headerReference w:type="default" r:id="rId14"/>
          <w:type w:val="continuous"/>
          <w:pgSz w:w="11906" w:h="16838" w:code="9"/>
          <w:pgMar w:top="1701" w:right="1701" w:bottom="1701" w:left="2268" w:header="706" w:footer="706" w:gutter="0"/>
          <w:pgNumType w:start="125"/>
          <w:cols w:space="708"/>
          <w:docGrid w:linePitch="360"/>
        </w:sectPr>
      </w:pPr>
    </w:p>
    <w:p w:rsidR="008478B8" w:rsidRPr="005B5806" w:rsidRDefault="00F44C81" w:rsidP="005B5806">
      <w:pPr>
        <w:pStyle w:val="Default"/>
        <w:rPr>
          <w:color w:val="auto"/>
        </w:rPr>
      </w:pPr>
      <w:r w:rsidRPr="005B5806">
        <w:rPr>
          <w:b/>
          <w:bCs/>
          <w:color w:val="auto"/>
        </w:rPr>
        <w:t>PENDAHULUAN</w:t>
      </w:r>
    </w:p>
    <w:p w:rsidR="00E043AF" w:rsidRPr="005B5806" w:rsidRDefault="00E043AF" w:rsidP="005B5806">
      <w:pPr>
        <w:autoSpaceDE w:val="0"/>
        <w:autoSpaceDN w:val="0"/>
        <w:adjustRightInd w:val="0"/>
        <w:spacing w:after="0" w:line="240" w:lineRule="auto"/>
        <w:ind w:firstLine="720"/>
        <w:jc w:val="both"/>
        <w:rPr>
          <w:rFonts w:ascii="Times New Roman" w:hAnsi="Times New Roman" w:cs="Times New Roman"/>
          <w:sz w:val="24"/>
          <w:szCs w:val="24"/>
        </w:rPr>
      </w:pPr>
      <w:r w:rsidRPr="005B5806">
        <w:rPr>
          <w:rFonts w:ascii="Times New Roman" w:hAnsi="Times New Roman" w:cs="Times New Roman"/>
          <w:i/>
          <w:iCs/>
          <w:sz w:val="24"/>
          <w:szCs w:val="24"/>
        </w:rPr>
        <w:t>Stunting</w:t>
      </w:r>
      <w:r w:rsidRPr="005B5806">
        <w:rPr>
          <w:rFonts w:ascii="Times New Roman" w:hAnsi="Times New Roman" w:cs="Times New Roman"/>
          <w:i/>
          <w:iCs/>
          <w:sz w:val="24"/>
          <w:szCs w:val="24"/>
          <w:lang w:val="en-US"/>
        </w:rPr>
        <w:t xml:space="preserve"> </w:t>
      </w:r>
      <w:r w:rsidRPr="005B5806">
        <w:rPr>
          <w:rFonts w:ascii="Times New Roman" w:hAnsi="Times New Roman" w:cs="Times New Roman"/>
          <w:sz w:val="24"/>
          <w:szCs w:val="24"/>
        </w:rPr>
        <w:t>dapat mempengaruhi perkembangan anak dari tahap awal konsepsi sampai tahun ketiga atau keempat kehidupan, yaitu  gizi ibu dan anak merupakan penentu penting pertumbuhan. Kegagalan memenuhi persyaratan mikronutrien,lingkungan yang tidak mendukung dan</w:t>
      </w:r>
      <w:r w:rsidRPr="005B5806">
        <w:rPr>
          <w:rFonts w:ascii="Times New Roman" w:hAnsi="Times New Roman" w:cs="Times New Roman"/>
          <w:sz w:val="24"/>
          <w:szCs w:val="24"/>
          <w:lang w:val="en-US"/>
        </w:rPr>
        <w:t xml:space="preserve"> </w:t>
      </w:r>
      <w:r w:rsidRPr="005B5806">
        <w:rPr>
          <w:rFonts w:ascii="Times New Roman" w:hAnsi="Times New Roman" w:cs="Times New Roman"/>
          <w:sz w:val="24"/>
          <w:szCs w:val="24"/>
        </w:rPr>
        <w:t xml:space="preserve">penyediaan perawatan yang tidak </w:t>
      </w:r>
      <w:r w:rsidRPr="005B5806">
        <w:rPr>
          <w:rFonts w:ascii="Times New Roman" w:hAnsi="Times New Roman" w:cs="Times New Roman"/>
          <w:sz w:val="24"/>
          <w:szCs w:val="24"/>
        </w:rPr>
        <w:t xml:space="preserve">adekuat merupakan faktor yang bertanggung jawab dan </w:t>
      </w:r>
      <w:r w:rsidRPr="005B5806">
        <w:rPr>
          <w:rFonts w:ascii="Times New Roman" w:hAnsi="Times New Roman" w:cs="Times New Roman"/>
          <w:sz w:val="24"/>
          <w:szCs w:val="24"/>
          <w:lang w:val="en-US"/>
        </w:rPr>
        <w:t>m</w:t>
      </w:r>
      <w:r w:rsidRPr="005B5806">
        <w:rPr>
          <w:rFonts w:ascii="Times New Roman" w:hAnsi="Times New Roman" w:cs="Times New Roman"/>
          <w:sz w:val="24"/>
          <w:szCs w:val="24"/>
        </w:rPr>
        <w:t>empengaruhi kondisi pertumbuhan hampir 200 juta anak dibawah umur 5 tahun.</w:t>
      </w:r>
    </w:p>
    <w:p w:rsidR="00E043AF" w:rsidRPr="005B5806" w:rsidRDefault="00E043AF" w:rsidP="005B5806">
      <w:pPr>
        <w:autoSpaceDE w:val="0"/>
        <w:autoSpaceDN w:val="0"/>
        <w:adjustRightInd w:val="0"/>
        <w:spacing w:after="0" w:line="240" w:lineRule="auto"/>
        <w:ind w:firstLine="720"/>
        <w:jc w:val="both"/>
        <w:rPr>
          <w:rFonts w:ascii="Times New Roman" w:hAnsi="Times New Roman" w:cs="Times New Roman"/>
          <w:sz w:val="24"/>
          <w:szCs w:val="24"/>
        </w:rPr>
      </w:pPr>
      <w:r w:rsidRPr="005B5806">
        <w:rPr>
          <w:rFonts w:ascii="Times New Roman" w:hAnsi="Times New Roman" w:cs="Times New Roman"/>
          <w:i/>
          <w:iCs/>
          <w:sz w:val="24"/>
          <w:szCs w:val="24"/>
        </w:rPr>
        <w:t>Stunting</w:t>
      </w:r>
      <w:r w:rsidRPr="005B5806">
        <w:rPr>
          <w:rFonts w:ascii="Times New Roman" w:hAnsi="Times New Roman" w:cs="Times New Roman"/>
          <w:i/>
          <w:iCs/>
          <w:sz w:val="24"/>
          <w:szCs w:val="24"/>
          <w:lang w:val="en-US"/>
        </w:rPr>
        <w:t xml:space="preserve"> </w:t>
      </w:r>
      <w:r w:rsidRPr="005B5806">
        <w:rPr>
          <w:rFonts w:ascii="Times New Roman" w:hAnsi="Times New Roman" w:cs="Times New Roman"/>
          <w:sz w:val="24"/>
          <w:szCs w:val="24"/>
        </w:rPr>
        <w:t xml:space="preserve">dapat terjadi disebabkan  status sosial ekonomi, tinggi badan ibu, usia ibu pertama menikah, pendidikan ibu, kunjungan </w:t>
      </w:r>
      <w:r w:rsidRPr="005B5806">
        <w:rPr>
          <w:rFonts w:ascii="Times New Roman" w:hAnsi="Times New Roman" w:cs="Times New Roman"/>
          <w:i/>
          <w:iCs/>
          <w:sz w:val="24"/>
          <w:szCs w:val="24"/>
        </w:rPr>
        <w:t xml:space="preserve">Antenatal Care </w:t>
      </w:r>
      <w:r w:rsidRPr="005B5806">
        <w:rPr>
          <w:rFonts w:ascii="Times New Roman" w:hAnsi="Times New Roman" w:cs="Times New Roman"/>
          <w:sz w:val="24"/>
          <w:szCs w:val="24"/>
        </w:rPr>
        <w:t xml:space="preserve">(ANC), berat badan </w:t>
      </w:r>
      <w:r w:rsidRPr="005B5806">
        <w:rPr>
          <w:rFonts w:ascii="Times New Roman" w:hAnsi="Times New Roman" w:cs="Times New Roman"/>
          <w:sz w:val="24"/>
          <w:szCs w:val="24"/>
        </w:rPr>
        <w:lastRenderedPageBreak/>
        <w:t>lahir, panjang badan lahir, pemberian ASI eksklusif, pemberian makanan pendamping air susu ibu (MP-ASI), urutan anak, pengasuh anak, Inisiasi Menyusui Dini (IMD), lamanya pemberian ASI, genetik, penyakit dan infeksi.</w:t>
      </w:r>
    </w:p>
    <w:p w:rsidR="00E043AF" w:rsidRPr="005B5806" w:rsidRDefault="00E043AF" w:rsidP="005B5806">
      <w:pPr>
        <w:autoSpaceDE w:val="0"/>
        <w:autoSpaceDN w:val="0"/>
        <w:adjustRightInd w:val="0"/>
        <w:spacing w:after="0" w:line="240" w:lineRule="auto"/>
        <w:ind w:firstLine="720"/>
        <w:jc w:val="both"/>
        <w:rPr>
          <w:rFonts w:ascii="Times New Roman" w:hAnsi="Times New Roman" w:cs="Times New Roman"/>
          <w:sz w:val="24"/>
          <w:szCs w:val="24"/>
        </w:rPr>
      </w:pPr>
      <w:r w:rsidRPr="005B5806">
        <w:rPr>
          <w:rFonts w:ascii="Times New Roman" w:hAnsi="Times New Roman" w:cs="Times New Roman"/>
          <w:sz w:val="24"/>
          <w:szCs w:val="24"/>
        </w:rPr>
        <w:t>Program 1000 hari pertama kehidupan (HPK)  mengedukasi mengenai pentingnya gizi bagi bayi sejak masa konsepsi dan pemberian makan bayi dan anak (PMBA) untuk bayi baru lahir hingga dua tahun. Standar PMBA adalah inisiasi menyusui dini segera setelah lahir, ASI eksklusif 0-6 bulan, pemberian MP-ASI berbasis pangan lokal mulai usia enam bulan, dan tetap meneruskan pemberian ASI hingga bayi berusia dua tahun. Standar ini sudah dibuktikan oleh berbagai penelitian sebagai standar terbaik untuk kesehatan bayi. Edukasi tersebut diharapkan dapat menekan angka gizi buruk yang masih tergolong tinggi di Indonesia.</w:t>
      </w:r>
    </w:p>
    <w:p w:rsidR="00E043AF" w:rsidRPr="005B5806" w:rsidRDefault="00E043AF" w:rsidP="005B5806">
      <w:pPr>
        <w:pStyle w:val="NormalWeb"/>
        <w:spacing w:before="0" w:beforeAutospacing="0" w:after="0" w:afterAutospacing="0"/>
        <w:ind w:firstLine="720"/>
        <w:jc w:val="both"/>
      </w:pPr>
      <w:r w:rsidRPr="005B5806">
        <w:rPr>
          <w:rStyle w:val="a"/>
        </w:rPr>
        <w:t>Data  Riskesdas 2013 menunjukan prevalensi pendek secara nasional adalah 37,2% yang terdiri dari 18,0% anak  sangat pendek dan 19,2% anak pendek</w:t>
      </w:r>
      <w:r w:rsidRPr="005B5806">
        <w:t xml:space="preserve">, artinya lebih dari sepertiga balita memiliki tinggi badan lebih rendah dari standar tinggi badan balita seumurnya. Indonesia masih harus bekerja keras mengatasi </w:t>
      </w:r>
      <w:r w:rsidRPr="005B5806">
        <w:rPr>
          <w:i/>
        </w:rPr>
        <w:t xml:space="preserve">stunting </w:t>
      </w:r>
      <w:r w:rsidRPr="005B5806">
        <w:t xml:space="preserve"> ini, karena batas non </w:t>
      </w:r>
      <w:r w:rsidRPr="005B5806">
        <w:rPr>
          <w:i/>
          <w:iCs/>
        </w:rPr>
        <w:t xml:space="preserve">public health </w:t>
      </w:r>
      <w:r w:rsidRPr="005B5806">
        <w:t xml:space="preserve">yang ditetapkan WHO tahun 2005 adalah prevalensi </w:t>
      </w:r>
      <w:r w:rsidRPr="005B5806">
        <w:rPr>
          <w:i/>
        </w:rPr>
        <w:t xml:space="preserve">Stunting </w:t>
      </w:r>
      <w:r w:rsidRPr="005B5806">
        <w:t xml:space="preserve"> rendah &lt;20%, sedang 20-29% dan tinggi 30-39 ≥ 40%. Sedangkan saat ini prevalensi balita pendek di seluruh propinsi di Indonesia masih diatas 20% atau tepatnya 35,6%. Pada tahun 2013 prevalensi stunting di provinsi Riau masih tinggi yaitu 34,1%, di kota Pekanbaru balita sangat pendek 1,69% dan balita pendek 6,97%.</w:t>
      </w:r>
    </w:p>
    <w:p w:rsidR="00E043AF" w:rsidRPr="005B5806" w:rsidRDefault="00E043AF" w:rsidP="005B5806">
      <w:pPr>
        <w:pStyle w:val="NormalWeb"/>
        <w:spacing w:before="0" w:beforeAutospacing="0" w:after="0" w:afterAutospacing="0"/>
        <w:ind w:firstLine="720"/>
        <w:jc w:val="both"/>
      </w:pPr>
      <w:r w:rsidRPr="005B5806">
        <w:t xml:space="preserve">Untuk mengoptimalkan pertumbuhan dan perkembangan anak pada 1000 hari pertamanya, ibu perlu memperhatikan asupan makanannya sejak mulai mengandung. Memberikan ASI sebagai makanan terbaik anak usia 0-6 bulan. ASI mengandung nutrisi terlengkap yang sangat dibutuhkan anak seperti energi, protein, lemak, vitamin serta komponen probiotik untuk kesehatan saluran cerna. Menginjak usia 6 bulan anak boleh diperkenalkan makanan pendamping ASI dan sejak umur 1 tahun anak boleh diberikan makanan padat dan tambahan susu pertumbuhan. Biasanya ibu pada masa menyusui sering memberikan ASI sampai usia anak 2 tahun tapi diatas usia 1 tahun ibu selalu memberikan tambahan susu pertumbuhan karena ASI  mulai berkurang jumlahnya, sedangkan kebutuhan makan dan minum anak semakin besar. </w:t>
      </w:r>
    </w:p>
    <w:p w:rsidR="00E043AF" w:rsidRPr="005B5806" w:rsidRDefault="00E043AF" w:rsidP="005B5806">
      <w:pPr>
        <w:pStyle w:val="NormalWeb"/>
        <w:spacing w:before="0" w:beforeAutospacing="0" w:after="0" w:afterAutospacing="0"/>
        <w:ind w:firstLine="720"/>
        <w:jc w:val="both"/>
        <w:rPr>
          <w:lang w:val="en-US"/>
        </w:rPr>
      </w:pPr>
      <w:r w:rsidRPr="005B5806">
        <w:rPr>
          <w:rStyle w:val="Strong"/>
          <w:b w:val="0"/>
        </w:rPr>
        <w:t xml:space="preserve">1000 hari pertama kehidupan ini merupakan masa yang krusial dalam perkembangan dan pertumbuhan seorang manusia karena pada rentang waktu tersebut semua organ tubuh tumbuh dan berkembang dengan cepat secara </w:t>
      </w:r>
      <w:r w:rsidRPr="005B5806">
        <w:rPr>
          <w:rStyle w:val="Emphasis"/>
          <w:bCs/>
        </w:rPr>
        <w:t>irreversible</w:t>
      </w:r>
      <w:r w:rsidRPr="005B5806">
        <w:rPr>
          <w:b/>
        </w:rPr>
        <w:t xml:space="preserve">, </w:t>
      </w:r>
      <w:r w:rsidRPr="005B5806">
        <w:t xml:space="preserve">artinya jika saat pertumbuhan ada masalah akibat kurangnya nutrisi, anak akan berpotensi mengalami kecacatan atau anomali dalam pertumbuhannya, dan anomali tersebut sulit untuk diperbaiki lagi.  Oleh karena itu nutrisi anak pada masa </w:t>
      </w:r>
      <w:r w:rsidRPr="005B5806">
        <w:rPr>
          <w:rStyle w:val="Emphasis"/>
        </w:rPr>
        <w:t>golden age</w:t>
      </w:r>
      <w:r w:rsidRPr="005B5806">
        <w:t xml:space="preserve"> harus sangat diperhatikan.</w:t>
      </w:r>
    </w:p>
    <w:p w:rsidR="00E043AF" w:rsidRPr="005B5806" w:rsidRDefault="00E043AF" w:rsidP="005B5806">
      <w:pPr>
        <w:spacing w:after="0" w:line="240" w:lineRule="auto"/>
        <w:ind w:firstLine="720"/>
        <w:jc w:val="both"/>
        <w:rPr>
          <w:rFonts w:ascii="Times New Roman" w:hAnsi="Times New Roman" w:cs="Times New Roman"/>
          <w:sz w:val="24"/>
          <w:szCs w:val="24"/>
        </w:rPr>
      </w:pPr>
      <w:r w:rsidRPr="005B5806">
        <w:rPr>
          <w:rFonts w:ascii="Times New Roman" w:hAnsi="Times New Roman" w:cs="Times New Roman"/>
          <w:sz w:val="24"/>
          <w:szCs w:val="24"/>
        </w:rPr>
        <w:t xml:space="preserve">Menurut Jahari (2002) banyaknya jumlah anak </w:t>
      </w:r>
      <w:r w:rsidRPr="005B5806">
        <w:rPr>
          <w:rFonts w:ascii="Times New Roman" w:hAnsi="Times New Roman" w:cs="Times New Roman"/>
          <w:i/>
          <w:iCs/>
          <w:sz w:val="24"/>
          <w:szCs w:val="24"/>
        </w:rPr>
        <w:t xml:space="preserve">stunting </w:t>
      </w:r>
      <w:r w:rsidRPr="005B5806">
        <w:rPr>
          <w:rFonts w:ascii="Times New Roman" w:hAnsi="Times New Roman" w:cs="Times New Roman"/>
          <w:sz w:val="24"/>
          <w:szCs w:val="24"/>
        </w:rPr>
        <w:t xml:space="preserve">memberikan indikasi bahwa di masyarakat bersangkutan ada masalah yang sudah berlangsung cukup lama. Oleh karena itu perlu dipelajari apa masalah dasar dari </w:t>
      </w:r>
      <w:r w:rsidRPr="005B5806">
        <w:rPr>
          <w:rFonts w:ascii="Times New Roman" w:hAnsi="Times New Roman" w:cs="Times New Roman"/>
          <w:sz w:val="24"/>
          <w:szCs w:val="24"/>
        </w:rPr>
        <w:lastRenderedPageBreak/>
        <w:t>gangguan pertumbuhan ini, sebelum dilakukan program perbaikan gizi secara menyeluruh. Berdasarkan profil puskesmas umban sari tahun 2015 ditemukan bayi yang diberikan Asi Eksklusif sebesar 46,01%, Baduta yang ditimbang sebesar 60,44%, baduta berat badan dibawah garis merah (BGM) sebesar 2,41.</w:t>
      </w:r>
    </w:p>
    <w:p w:rsidR="00E043AF" w:rsidRPr="005B5806" w:rsidRDefault="00E043AF" w:rsidP="005B5806">
      <w:pPr>
        <w:autoSpaceDE w:val="0"/>
        <w:autoSpaceDN w:val="0"/>
        <w:adjustRightInd w:val="0"/>
        <w:spacing w:after="0" w:line="240" w:lineRule="auto"/>
        <w:jc w:val="both"/>
        <w:rPr>
          <w:rFonts w:ascii="Times New Roman" w:hAnsi="Times New Roman" w:cs="Times New Roman"/>
          <w:sz w:val="24"/>
          <w:szCs w:val="24"/>
        </w:rPr>
      </w:pPr>
      <w:r w:rsidRPr="005B5806">
        <w:rPr>
          <w:rFonts w:ascii="Times New Roman" w:hAnsi="Times New Roman" w:cs="Times New Roman"/>
          <w:sz w:val="24"/>
          <w:szCs w:val="24"/>
        </w:rPr>
        <w:tab/>
        <w:t xml:space="preserve">Penelitian ini bertujuan untuk menganalisis pengaruh faktor risiko terjadinya </w:t>
      </w:r>
      <w:r w:rsidRPr="005B5806">
        <w:rPr>
          <w:rFonts w:ascii="Times New Roman" w:hAnsi="Times New Roman" w:cs="Times New Roman"/>
          <w:i/>
          <w:iCs/>
          <w:sz w:val="24"/>
          <w:szCs w:val="24"/>
        </w:rPr>
        <w:t xml:space="preserve">stunting </w:t>
      </w:r>
      <w:r w:rsidRPr="005B5806">
        <w:rPr>
          <w:rFonts w:ascii="Times New Roman" w:hAnsi="Times New Roman" w:cs="Times New Roman"/>
          <w:sz w:val="24"/>
          <w:szCs w:val="24"/>
        </w:rPr>
        <w:t>pada balita di Wilayah Kerja Puskesmas Umban Sari Pekanbaru Tahun 2016.</w:t>
      </w:r>
    </w:p>
    <w:p w:rsidR="00E043AF" w:rsidRPr="005B5806" w:rsidRDefault="00E043AF" w:rsidP="005B5806">
      <w:pPr>
        <w:autoSpaceDE w:val="0"/>
        <w:autoSpaceDN w:val="0"/>
        <w:adjustRightInd w:val="0"/>
        <w:spacing w:after="0" w:line="240" w:lineRule="auto"/>
        <w:jc w:val="both"/>
        <w:rPr>
          <w:rFonts w:ascii="Times New Roman" w:hAnsi="Times New Roman" w:cs="Times New Roman"/>
          <w:sz w:val="24"/>
          <w:szCs w:val="24"/>
        </w:rPr>
      </w:pPr>
    </w:p>
    <w:p w:rsidR="00E043AF" w:rsidRPr="005B5806" w:rsidRDefault="00E043AF" w:rsidP="005B5806">
      <w:pPr>
        <w:spacing w:after="0" w:line="240" w:lineRule="auto"/>
        <w:rPr>
          <w:rFonts w:ascii="Times New Roman" w:hAnsi="Times New Roman" w:cs="Times New Roman"/>
          <w:b/>
          <w:sz w:val="24"/>
          <w:szCs w:val="24"/>
          <w:lang w:val="en-US"/>
        </w:rPr>
      </w:pPr>
      <w:bookmarkStart w:id="1" w:name="_Toc469906155"/>
      <w:bookmarkStart w:id="2" w:name="_Toc469906213"/>
      <w:bookmarkStart w:id="3" w:name="_Toc469906410"/>
      <w:r w:rsidRPr="005B5806">
        <w:rPr>
          <w:rFonts w:ascii="Times New Roman" w:hAnsi="Times New Roman" w:cs="Times New Roman"/>
          <w:b/>
          <w:sz w:val="24"/>
          <w:szCs w:val="24"/>
        </w:rPr>
        <w:t>METODE PENELITIAN</w:t>
      </w:r>
      <w:bookmarkEnd w:id="1"/>
      <w:bookmarkEnd w:id="2"/>
      <w:bookmarkEnd w:id="3"/>
    </w:p>
    <w:p w:rsidR="00E043AF" w:rsidRPr="005B5806" w:rsidRDefault="00E043AF" w:rsidP="005B5806">
      <w:pPr>
        <w:spacing w:after="0" w:line="240" w:lineRule="auto"/>
        <w:ind w:firstLine="720"/>
        <w:jc w:val="both"/>
        <w:rPr>
          <w:rFonts w:ascii="Times New Roman" w:hAnsi="Times New Roman" w:cs="Times New Roman"/>
          <w:sz w:val="24"/>
          <w:szCs w:val="24"/>
        </w:rPr>
      </w:pPr>
      <w:r w:rsidRPr="005B5806">
        <w:rPr>
          <w:rFonts w:ascii="Times New Roman" w:hAnsi="Times New Roman" w:cs="Times New Roman"/>
          <w:sz w:val="24"/>
          <w:szCs w:val="24"/>
        </w:rPr>
        <w:t xml:space="preserve">Penelitian ini merupakan penelitian survei dengan desain </w:t>
      </w:r>
      <w:r w:rsidRPr="005B5806">
        <w:rPr>
          <w:rFonts w:ascii="Times New Roman" w:hAnsi="Times New Roman" w:cs="Times New Roman"/>
          <w:i/>
          <w:sz w:val="24"/>
          <w:szCs w:val="24"/>
        </w:rPr>
        <w:t>cross sectional</w:t>
      </w:r>
      <w:r w:rsidRPr="005B5806">
        <w:rPr>
          <w:rFonts w:ascii="Times New Roman" w:hAnsi="Times New Roman" w:cs="Times New Roman"/>
          <w:sz w:val="24"/>
          <w:szCs w:val="24"/>
        </w:rPr>
        <w:t>. Populasi dalam penelitian ini adalah seluruh balita usia 25-36 bulan yang bertempat tinggal di Wilayah Kerja  Puskesmas Umban Sari Kota Pekanbaru tahun 2016 berjumlah 146 orang dengan sampel berjumlah 107</w:t>
      </w:r>
      <w:r w:rsidRPr="005B5806">
        <w:rPr>
          <w:rFonts w:ascii="Times New Roman" w:hAnsi="Times New Roman" w:cs="Times New Roman"/>
          <w:sz w:val="24"/>
          <w:szCs w:val="24"/>
          <w:lang w:val="sv-SE"/>
        </w:rPr>
        <w:t xml:space="preserve"> orang, </w:t>
      </w:r>
      <w:r w:rsidRPr="005B5806">
        <w:rPr>
          <w:rFonts w:ascii="Times New Roman" w:hAnsi="Times New Roman" w:cs="Times New Roman"/>
          <w:sz w:val="24"/>
          <w:szCs w:val="24"/>
        </w:rPr>
        <w:t>sampel ditentukan secara random sampling. Penelitian dilaksanakan  mulai bulan Januari – November 2016. Alat yang digunakan t</w:t>
      </w:r>
      <w:r w:rsidRPr="005B5806">
        <w:rPr>
          <w:rFonts w:ascii="Times New Roman" w:eastAsia="Times New Roman" w:hAnsi="Times New Roman" w:cs="Times New Roman"/>
          <w:sz w:val="24"/>
          <w:szCs w:val="24"/>
        </w:rPr>
        <w:t xml:space="preserve">imbangan, pengukuran tinggi badan, </w:t>
      </w:r>
      <w:r w:rsidRPr="005B5806">
        <w:rPr>
          <w:rFonts w:ascii="Times New Roman" w:hAnsi="Times New Roman" w:cs="Times New Roman"/>
          <w:sz w:val="24"/>
          <w:szCs w:val="24"/>
        </w:rPr>
        <w:t>l</w:t>
      </w:r>
      <w:r w:rsidRPr="005B5806">
        <w:rPr>
          <w:rFonts w:ascii="Times New Roman" w:hAnsi="Times New Roman" w:cs="Times New Roman"/>
          <w:sz w:val="24"/>
          <w:szCs w:val="24"/>
          <w:lang w:val="en-US"/>
        </w:rPr>
        <w:t>embar ceklis</w:t>
      </w:r>
      <w:r w:rsidRPr="005B5806">
        <w:rPr>
          <w:rFonts w:ascii="Times New Roman" w:hAnsi="Times New Roman" w:cs="Times New Roman"/>
          <w:sz w:val="24"/>
          <w:szCs w:val="24"/>
        </w:rPr>
        <w:t>.</w:t>
      </w:r>
    </w:p>
    <w:p w:rsidR="00E043AF" w:rsidRDefault="00E043AF" w:rsidP="005B5806">
      <w:pPr>
        <w:spacing w:after="0" w:line="240" w:lineRule="auto"/>
        <w:ind w:firstLine="720"/>
        <w:jc w:val="both"/>
        <w:rPr>
          <w:rFonts w:ascii="Times New Roman" w:hAnsi="Times New Roman" w:cs="Times New Roman"/>
          <w:i/>
          <w:sz w:val="24"/>
          <w:szCs w:val="24"/>
          <w:lang w:val="en-US"/>
        </w:rPr>
      </w:pPr>
      <w:r w:rsidRPr="005B5806">
        <w:rPr>
          <w:rFonts w:ascii="Times New Roman" w:hAnsi="Times New Roman" w:cs="Times New Roman"/>
          <w:sz w:val="24"/>
          <w:szCs w:val="24"/>
        </w:rPr>
        <w:t xml:space="preserve">Variabel yang digunakan dalam penelitian ini sebanyak delapan  variabel, yang terdiri dari tujuh variabel </w:t>
      </w:r>
      <w:r w:rsidRPr="005B5806">
        <w:rPr>
          <w:rFonts w:ascii="Times New Roman" w:hAnsi="Times New Roman" w:cs="Times New Roman"/>
          <w:iCs/>
          <w:sz w:val="24"/>
          <w:szCs w:val="24"/>
        </w:rPr>
        <w:t>independen</w:t>
      </w:r>
      <w:r w:rsidRPr="005B5806">
        <w:rPr>
          <w:rFonts w:ascii="Times New Roman" w:hAnsi="Times New Roman" w:cs="Times New Roman"/>
          <w:sz w:val="24"/>
          <w:szCs w:val="24"/>
        </w:rPr>
        <w:t xml:space="preserve"> yaitu  Inisiasi Menyusui Dini (IMD), pemberian ASI eksklusif, pemberian makanan pendamping air susu ibu (MP-ASI), pemberian ASI 2 tahun, berat badan lahir, pendidikan ibu, tinggi badan ibu dan satu variabel </w:t>
      </w:r>
      <w:r w:rsidRPr="005B5806">
        <w:rPr>
          <w:rFonts w:ascii="Times New Roman" w:hAnsi="Times New Roman" w:cs="Times New Roman"/>
          <w:iCs/>
          <w:sz w:val="24"/>
          <w:szCs w:val="24"/>
        </w:rPr>
        <w:t>dependen</w:t>
      </w:r>
      <w:r w:rsidRPr="005B5806">
        <w:rPr>
          <w:rFonts w:ascii="Times New Roman" w:hAnsi="Times New Roman" w:cs="Times New Roman"/>
          <w:sz w:val="24"/>
          <w:szCs w:val="24"/>
        </w:rPr>
        <w:t xml:space="preserve"> yaitu </w:t>
      </w:r>
      <w:r w:rsidRPr="005B5806">
        <w:rPr>
          <w:rFonts w:ascii="Times New Roman" w:hAnsi="Times New Roman" w:cs="Times New Roman"/>
          <w:i/>
          <w:sz w:val="24"/>
          <w:szCs w:val="24"/>
        </w:rPr>
        <w:t>stunting</w:t>
      </w:r>
      <w:r w:rsidR="005B5806">
        <w:rPr>
          <w:rFonts w:ascii="Times New Roman" w:hAnsi="Times New Roman" w:cs="Times New Roman"/>
          <w:i/>
          <w:sz w:val="24"/>
          <w:szCs w:val="24"/>
          <w:lang w:val="en-US"/>
        </w:rPr>
        <w:t>.</w:t>
      </w:r>
    </w:p>
    <w:p w:rsidR="005B5806" w:rsidRPr="005B5806" w:rsidRDefault="005B5806" w:rsidP="005B5806">
      <w:pPr>
        <w:spacing w:after="0" w:line="240" w:lineRule="auto"/>
        <w:ind w:firstLine="720"/>
        <w:jc w:val="both"/>
        <w:rPr>
          <w:rFonts w:ascii="Times New Roman" w:hAnsi="Times New Roman" w:cs="Times New Roman"/>
          <w:sz w:val="24"/>
          <w:szCs w:val="24"/>
          <w:lang w:val="en-US"/>
        </w:rPr>
      </w:pPr>
    </w:p>
    <w:p w:rsidR="00E043AF" w:rsidRPr="005B5806" w:rsidRDefault="00E043AF" w:rsidP="005B5806">
      <w:pPr>
        <w:spacing w:after="0" w:line="240" w:lineRule="auto"/>
        <w:jc w:val="both"/>
        <w:rPr>
          <w:rFonts w:ascii="Times New Roman" w:hAnsi="Times New Roman" w:cs="Times New Roman"/>
          <w:b/>
          <w:sz w:val="24"/>
          <w:szCs w:val="24"/>
        </w:rPr>
      </w:pPr>
      <w:r w:rsidRPr="005B5806">
        <w:rPr>
          <w:rFonts w:ascii="Times New Roman" w:hAnsi="Times New Roman" w:cs="Times New Roman"/>
          <w:b/>
          <w:sz w:val="24"/>
          <w:szCs w:val="24"/>
        </w:rPr>
        <w:t>ANALISIS DATA</w:t>
      </w:r>
    </w:p>
    <w:p w:rsidR="00E043AF" w:rsidRDefault="00E043AF" w:rsidP="005B5806">
      <w:pPr>
        <w:spacing w:after="0" w:line="240" w:lineRule="auto"/>
        <w:ind w:firstLine="720"/>
        <w:jc w:val="both"/>
        <w:rPr>
          <w:rFonts w:ascii="Times New Roman" w:hAnsi="Times New Roman" w:cs="Times New Roman"/>
          <w:sz w:val="24"/>
          <w:szCs w:val="24"/>
          <w:lang w:val="en-US"/>
        </w:rPr>
      </w:pPr>
      <w:bookmarkStart w:id="4" w:name="_Toc469906174"/>
      <w:bookmarkStart w:id="5" w:name="_Toc469906232"/>
      <w:bookmarkStart w:id="6" w:name="_Toc469906697"/>
      <w:r w:rsidRPr="005B5806">
        <w:rPr>
          <w:rFonts w:ascii="Times New Roman" w:hAnsi="Times New Roman" w:cs="Times New Roman"/>
          <w:sz w:val="24"/>
          <w:szCs w:val="24"/>
        </w:rPr>
        <w:t>Analisis  data dilakukan secara univariat, Bivariat</w:t>
      </w:r>
      <w:bookmarkEnd w:id="4"/>
      <w:bookmarkEnd w:id="5"/>
      <w:bookmarkEnd w:id="6"/>
      <w:r w:rsidRPr="005B5806">
        <w:rPr>
          <w:rFonts w:ascii="Times New Roman" w:hAnsi="Times New Roman" w:cs="Times New Roman"/>
          <w:sz w:val="24"/>
          <w:szCs w:val="24"/>
        </w:rPr>
        <w:t xml:space="preserve">  menggunakan uji</w:t>
      </w:r>
      <w:r w:rsidRPr="005B5806">
        <w:rPr>
          <w:rFonts w:ascii="Times New Roman" w:hAnsi="Times New Roman" w:cs="Times New Roman"/>
          <w:i/>
          <w:sz w:val="24"/>
          <w:szCs w:val="24"/>
        </w:rPr>
        <w:t xml:space="preserve"> chi square</w:t>
      </w:r>
      <w:r w:rsidRPr="005B5806">
        <w:rPr>
          <w:rFonts w:ascii="Times New Roman" w:hAnsi="Times New Roman" w:cs="Times New Roman"/>
          <w:sz w:val="24"/>
          <w:szCs w:val="24"/>
        </w:rPr>
        <w:t xml:space="preserve"> dan analisis multivariat secara uji regresi </w:t>
      </w:r>
      <w:r w:rsidRPr="005B5806">
        <w:rPr>
          <w:rFonts w:ascii="Times New Roman" w:hAnsi="Times New Roman" w:cs="Times New Roman"/>
          <w:sz w:val="24"/>
          <w:szCs w:val="24"/>
        </w:rPr>
        <w:t>logistik ganda (</w:t>
      </w:r>
      <w:r w:rsidRPr="005B5806">
        <w:rPr>
          <w:rFonts w:ascii="Times New Roman" w:hAnsi="Times New Roman" w:cs="Times New Roman"/>
          <w:i/>
          <w:sz w:val="24"/>
          <w:szCs w:val="24"/>
        </w:rPr>
        <w:t>multiple regresi logistic</w:t>
      </w:r>
      <w:r w:rsidRPr="005B5806">
        <w:rPr>
          <w:rFonts w:ascii="Times New Roman" w:hAnsi="Times New Roman" w:cs="Times New Roman"/>
          <w:sz w:val="24"/>
          <w:szCs w:val="24"/>
        </w:rPr>
        <w:t xml:space="preserve">). </w:t>
      </w:r>
      <w:bookmarkStart w:id="7" w:name="_Toc469906178"/>
      <w:bookmarkStart w:id="8" w:name="_Toc469906236"/>
      <w:bookmarkStart w:id="9" w:name="_Toc469906701"/>
    </w:p>
    <w:p w:rsidR="005B5806" w:rsidRPr="005B5806" w:rsidRDefault="005B5806" w:rsidP="005B5806">
      <w:pPr>
        <w:spacing w:after="0" w:line="240" w:lineRule="auto"/>
        <w:ind w:firstLine="720"/>
        <w:jc w:val="both"/>
        <w:rPr>
          <w:rFonts w:ascii="Times New Roman" w:hAnsi="Times New Roman" w:cs="Times New Roman"/>
          <w:sz w:val="24"/>
          <w:szCs w:val="24"/>
          <w:lang w:val="en-US"/>
        </w:rPr>
      </w:pPr>
    </w:p>
    <w:bookmarkEnd w:id="7"/>
    <w:bookmarkEnd w:id="8"/>
    <w:bookmarkEnd w:id="9"/>
    <w:p w:rsidR="00E043AF" w:rsidRPr="005B5806" w:rsidRDefault="00E043AF" w:rsidP="005B5806">
      <w:pPr>
        <w:tabs>
          <w:tab w:val="left" w:pos="6840"/>
        </w:tabs>
        <w:spacing w:after="0" w:line="240" w:lineRule="auto"/>
        <w:jc w:val="both"/>
        <w:rPr>
          <w:rFonts w:ascii="Times New Roman" w:hAnsi="Times New Roman" w:cs="Times New Roman"/>
          <w:b/>
          <w:sz w:val="24"/>
          <w:szCs w:val="24"/>
        </w:rPr>
      </w:pPr>
      <w:r w:rsidRPr="005B5806">
        <w:rPr>
          <w:rFonts w:ascii="Times New Roman" w:hAnsi="Times New Roman" w:cs="Times New Roman"/>
          <w:b/>
          <w:sz w:val="24"/>
          <w:szCs w:val="24"/>
        </w:rPr>
        <w:t>HASIL DAN PEMBAHASAN</w:t>
      </w:r>
    </w:p>
    <w:p w:rsidR="00E043AF" w:rsidRPr="005B5806" w:rsidRDefault="00E043AF" w:rsidP="005B5806">
      <w:pPr>
        <w:pStyle w:val="NoSpacing"/>
        <w:ind w:firstLine="720"/>
        <w:jc w:val="both"/>
        <w:rPr>
          <w:rFonts w:ascii="Times New Roman" w:hAnsi="Times New Roman"/>
          <w:sz w:val="24"/>
          <w:szCs w:val="24"/>
          <w:lang w:val="id-ID"/>
        </w:rPr>
      </w:pPr>
      <w:r w:rsidRPr="005B5806">
        <w:rPr>
          <w:rFonts w:ascii="Times New Roman" w:hAnsi="Times New Roman"/>
          <w:sz w:val="24"/>
          <w:szCs w:val="24"/>
          <w:lang w:val="id-ID"/>
        </w:rPr>
        <w:t xml:space="preserve">Hasil Univariat menunjukkan angka stunting 30, 8%. Stunting terjadi pada ibu yang tidak melakukan inisiasi menyusui dini 43,9%, bayi yang tidak diberikan ASI Ekslusif 54,2%, pemberian MP-ASI dilakukan kurang dari 6 bulan 42,1%, pemberian ASI kurang dari 2 tahun 37,4%, </w:t>
      </w:r>
      <w:r w:rsidRPr="005B5806">
        <w:rPr>
          <w:rFonts w:ascii="Times New Roman" w:hAnsi="Times New Roman"/>
          <w:sz w:val="24"/>
          <w:szCs w:val="24"/>
        </w:rPr>
        <w:t>S</w:t>
      </w:r>
      <w:r w:rsidRPr="005B5806">
        <w:rPr>
          <w:rFonts w:ascii="Times New Roman" w:hAnsi="Times New Roman"/>
          <w:sz w:val="24"/>
          <w:szCs w:val="24"/>
          <w:lang w:val="id-ID"/>
        </w:rPr>
        <w:t>ebanyak 12,1%, bayi dengan berat lahir rendah, 45,8%, ibu memiliki pendidikan rendah, tinggi badan ibu yang tidak berisiko sebanyak 99,1%.</w:t>
      </w:r>
    </w:p>
    <w:p w:rsidR="00E043AF" w:rsidRDefault="00E043AF" w:rsidP="005B5806">
      <w:pPr>
        <w:spacing w:after="0" w:line="240" w:lineRule="auto"/>
        <w:ind w:firstLine="720"/>
        <w:jc w:val="both"/>
        <w:rPr>
          <w:rFonts w:ascii="Times New Roman" w:hAnsi="Times New Roman" w:cs="Times New Roman"/>
          <w:i/>
          <w:sz w:val="24"/>
          <w:szCs w:val="24"/>
          <w:lang w:val="en-US"/>
        </w:rPr>
      </w:pPr>
      <w:r w:rsidRPr="005B5806">
        <w:rPr>
          <w:rFonts w:ascii="Times New Roman" w:hAnsi="Times New Roman" w:cs="Times New Roman"/>
          <w:sz w:val="24"/>
          <w:szCs w:val="24"/>
        </w:rPr>
        <w:t xml:space="preserve">Berdasarkan hasil uji </w:t>
      </w:r>
      <w:r w:rsidRPr="005B5806">
        <w:rPr>
          <w:rFonts w:ascii="Times New Roman" w:hAnsi="Times New Roman" w:cs="Times New Roman"/>
          <w:i/>
          <w:sz w:val="24"/>
          <w:szCs w:val="24"/>
        </w:rPr>
        <w:t xml:space="preserve">chi square </w:t>
      </w:r>
      <w:r w:rsidRPr="005B5806">
        <w:rPr>
          <w:rFonts w:ascii="Times New Roman" w:hAnsi="Times New Roman" w:cs="Times New Roman"/>
          <w:sz w:val="24"/>
          <w:szCs w:val="24"/>
        </w:rPr>
        <w:t xml:space="preserve">tidak ada hubungan antara inisiasi menyusui dini, pemberian ASI 2 tahun, Berat Badan Lahir, pendidikan Ibu, Tinggi Badan Ibu dengan terjadinya </w:t>
      </w:r>
      <w:r w:rsidRPr="005B5806">
        <w:rPr>
          <w:rFonts w:ascii="Times New Roman" w:hAnsi="Times New Roman" w:cs="Times New Roman"/>
          <w:i/>
          <w:sz w:val="24"/>
          <w:szCs w:val="24"/>
        </w:rPr>
        <w:t>stunting.</w:t>
      </w:r>
    </w:p>
    <w:p w:rsidR="005B5806" w:rsidRPr="005B5806" w:rsidRDefault="005B5806" w:rsidP="005B5806">
      <w:pPr>
        <w:spacing w:after="0" w:line="240" w:lineRule="auto"/>
        <w:ind w:firstLine="720"/>
        <w:jc w:val="both"/>
        <w:rPr>
          <w:rFonts w:ascii="Times New Roman" w:hAnsi="Times New Roman" w:cs="Times New Roman"/>
          <w:i/>
          <w:sz w:val="24"/>
          <w:szCs w:val="24"/>
          <w:lang w:val="en-US"/>
        </w:rPr>
      </w:pPr>
    </w:p>
    <w:p w:rsidR="00E043AF" w:rsidRDefault="00E043AF" w:rsidP="005B5806">
      <w:pPr>
        <w:spacing w:after="0" w:line="240" w:lineRule="auto"/>
        <w:jc w:val="both"/>
        <w:rPr>
          <w:rFonts w:ascii="Times New Roman" w:hAnsi="Times New Roman" w:cs="Times New Roman"/>
          <w:b/>
          <w:bCs/>
          <w:sz w:val="24"/>
          <w:szCs w:val="24"/>
          <w:lang w:val="en-US"/>
        </w:rPr>
      </w:pPr>
      <w:r w:rsidRPr="005B5806">
        <w:rPr>
          <w:rFonts w:ascii="Times New Roman" w:hAnsi="Times New Roman" w:cs="Times New Roman"/>
          <w:b/>
          <w:bCs/>
          <w:sz w:val="24"/>
          <w:szCs w:val="24"/>
        </w:rPr>
        <w:t xml:space="preserve">Hubungan Pemberian ASI Eksklusif dengan </w:t>
      </w:r>
      <w:r w:rsidRPr="005B5806">
        <w:rPr>
          <w:rFonts w:ascii="Times New Roman" w:hAnsi="Times New Roman" w:cs="Times New Roman"/>
          <w:b/>
          <w:bCs/>
          <w:i/>
          <w:sz w:val="24"/>
          <w:szCs w:val="24"/>
        </w:rPr>
        <w:t xml:space="preserve">Stunting </w:t>
      </w:r>
      <w:r w:rsidRPr="005B5806">
        <w:rPr>
          <w:rFonts w:ascii="Times New Roman" w:hAnsi="Times New Roman" w:cs="Times New Roman"/>
          <w:b/>
          <w:bCs/>
          <w:sz w:val="24"/>
          <w:szCs w:val="24"/>
        </w:rPr>
        <w:t xml:space="preserve"> pada Balita di Wilayah Kerja Puskesmas Umban Sari Pekanbaru Tahun 2016</w:t>
      </w:r>
    </w:p>
    <w:p w:rsidR="005B5806" w:rsidRPr="005B5806" w:rsidRDefault="005B5806" w:rsidP="005B5806">
      <w:pPr>
        <w:spacing w:after="0" w:line="240" w:lineRule="auto"/>
        <w:jc w:val="both"/>
        <w:rPr>
          <w:rFonts w:ascii="Times New Roman" w:hAnsi="Times New Roman" w:cs="Times New Roman"/>
          <w:b/>
          <w:bCs/>
          <w:sz w:val="24"/>
          <w:szCs w:val="24"/>
          <w:lang w:val="en-US"/>
        </w:rPr>
      </w:pPr>
    </w:p>
    <w:p w:rsidR="00E043AF" w:rsidRPr="005B5806" w:rsidRDefault="00E043AF" w:rsidP="005B5806">
      <w:pPr>
        <w:spacing w:after="0" w:line="240" w:lineRule="auto"/>
        <w:jc w:val="both"/>
        <w:rPr>
          <w:rFonts w:ascii="Times New Roman" w:hAnsi="Times New Roman" w:cs="Times New Roman"/>
          <w:b/>
          <w:bCs/>
          <w:sz w:val="24"/>
          <w:szCs w:val="24"/>
          <w:lang w:val="en-US"/>
        </w:rPr>
      </w:pPr>
      <w:r w:rsidRPr="005B5806">
        <w:rPr>
          <w:rFonts w:ascii="Times New Roman" w:hAnsi="Times New Roman" w:cs="Times New Roman"/>
          <w:noProof/>
          <w:sz w:val="24"/>
          <w:szCs w:val="24"/>
        </w:rPr>
        <w:drawing>
          <wp:inline distT="0" distB="0" distL="0" distR="0" wp14:anchorId="592E90AE" wp14:editId="6A7136AE">
            <wp:extent cx="2303145" cy="1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33806" t="20299" r="30856" b="64777"/>
                    <a:stretch>
                      <a:fillRect/>
                    </a:stretch>
                  </pic:blipFill>
                  <pic:spPr bwMode="auto">
                    <a:xfrm>
                      <a:off x="0" y="0"/>
                      <a:ext cx="2303145" cy="1016000"/>
                    </a:xfrm>
                    <a:prstGeom prst="rect">
                      <a:avLst/>
                    </a:prstGeom>
                    <a:noFill/>
                    <a:ln>
                      <a:noFill/>
                    </a:ln>
                  </pic:spPr>
                </pic:pic>
              </a:graphicData>
            </a:graphic>
          </wp:inline>
        </w:drawing>
      </w:r>
    </w:p>
    <w:p w:rsidR="005B5806" w:rsidRDefault="005B5806" w:rsidP="005B5806">
      <w:pPr>
        <w:spacing w:after="0" w:line="240" w:lineRule="auto"/>
        <w:ind w:firstLine="720"/>
        <w:jc w:val="both"/>
        <w:rPr>
          <w:rFonts w:ascii="Times New Roman" w:hAnsi="Times New Roman" w:cs="Times New Roman"/>
          <w:sz w:val="24"/>
          <w:szCs w:val="24"/>
          <w:lang w:val="en-US"/>
        </w:rPr>
      </w:pPr>
    </w:p>
    <w:p w:rsidR="00E043AF" w:rsidRDefault="00E043AF" w:rsidP="005B5806">
      <w:pPr>
        <w:spacing w:after="0" w:line="240" w:lineRule="auto"/>
        <w:ind w:firstLine="720"/>
        <w:jc w:val="both"/>
        <w:rPr>
          <w:rFonts w:ascii="Times New Roman" w:hAnsi="Times New Roman" w:cs="Times New Roman"/>
          <w:sz w:val="24"/>
          <w:szCs w:val="24"/>
          <w:lang w:val="en-US"/>
        </w:rPr>
      </w:pPr>
      <w:r w:rsidRPr="005B5806">
        <w:rPr>
          <w:rFonts w:ascii="Times New Roman" w:hAnsi="Times New Roman" w:cs="Times New Roman"/>
          <w:sz w:val="24"/>
          <w:szCs w:val="24"/>
        </w:rPr>
        <w:t xml:space="preserve">Dari hasil penelitian ditemukan bahwa dari 107 responden, ada 9 orang (18,4%) yang tidak diberikan ASI Eksklusif  dan mengalami. Hasil uji </w:t>
      </w:r>
      <w:r w:rsidRPr="005B5806">
        <w:rPr>
          <w:rFonts w:ascii="Times New Roman" w:hAnsi="Times New Roman" w:cs="Times New Roman"/>
          <w:i/>
          <w:sz w:val="24"/>
          <w:szCs w:val="24"/>
        </w:rPr>
        <w:t xml:space="preserve">chi square </w:t>
      </w:r>
      <w:r w:rsidRPr="005B5806">
        <w:rPr>
          <w:rFonts w:ascii="Times New Roman" w:hAnsi="Times New Roman" w:cs="Times New Roman"/>
          <w:sz w:val="24"/>
          <w:szCs w:val="24"/>
        </w:rPr>
        <w:t xml:space="preserve">ada hubungan antara pemberian ASI eksklusif dengan </w:t>
      </w:r>
      <w:r w:rsidRPr="005B5806">
        <w:rPr>
          <w:rFonts w:ascii="Times New Roman" w:hAnsi="Times New Roman" w:cs="Times New Roman"/>
          <w:i/>
          <w:sz w:val="24"/>
          <w:szCs w:val="24"/>
        </w:rPr>
        <w:t xml:space="preserve">stunting </w:t>
      </w:r>
      <w:r w:rsidRPr="005B5806">
        <w:rPr>
          <w:rFonts w:ascii="Times New Roman" w:hAnsi="Times New Roman" w:cs="Times New Roman"/>
          <w:sz w:val="24"/>
          <w:szCs w:val="24"/>
        </w:rPr>
        <w:t xml:space="preserve"> (p=0,018). Hasil analisis diperoleh nilai OR= 0,319, artinya ibu yang tidak memberikan ASI eksklusif berisiko mempunyai peluang 0,319 kali </w:t>
      </w:r>
      <w:r w:rsidRPr="005B5806">
        <w:rPr>
          <w:rFonts w:ascii="Times New Roman" w:hAnsi="Times New Roman" w:cs="Times New Roman"/>
          <w:sz w:val="24"/>
          <w:szCs w:val="24"/>
        </w:rPr>
        <w:lastRenderedPageBreak/>
        <w:t xml:space="preserve">mengalami </w:t>
      </w:r>
      <w:r w:rsidRPr="005B5806">
        <w:rPr>
          <w:rFonts w:ascii="Times New Roman" w:hAnsi="Times New Roman" w:cs="Times New Roman"/>
          <w:i/>
          <w:sz w:val="24"/>
          <w:szCs w:val="24"/>
        </w:rPr>
        <w:t xml:space="preserve">stunting </w:t>
      </w:r>
      <w:r w:rsidRPr="005B5806">
        <w:rPr>
          <w:rFonts w:ascii="Times New Roman" w:hAnsi="Times New Roman" w:cs="Times New Roman"/>
          <w:sz w:val="24"/>
          <w:szCs w:val="24"/>
        </w:rPr>
        <w:t xml:space="preserve">dibandingkan dengan ibu yang memberikan ASI eksklusif.  </w:t>
      </w:r>
    </w:p>
    <w:p w:rsidR="005B5806" w:rsidRDefault="005B5806" w:rsidP="005B5806">
      <w:pPr>
        <w:spacing w:after="0" w:line="240" w:lineRule="auto"/>
        <w:ind w:firstLine="720"/>
        <w:jc w:val="both"/>
        <w:rPr>
          <w:rFonts w:ascii="Times New Roman" w:hAnsi="Times New Roman" w:cs="Times New Roman"/>
          <w:b/>
          <w:sz w:val="24"/>
          <w:szCs w:val="24"/>
          <w:lang w:val="en-US"/>
        </w:rPr>
      </w:pPr>
    </w:p>
    <w:p w:rsidR="005B5806" w:rsidRPr="005B5806" w:rsidRDefault="005B5806" w:rsidP="005B5806">
      <w:pPr>
        <w:spacing w:after="0" w:line="240" w:lineRule="auto"/>
        <w:ind w:firstLine="720"/>
        <w:jc w:val="both"/>
        <w:rPr>
          <w:rFonts w:ascii="Times New Roman" w:hAnsi="Times New Roman" w:cs="Times New Roman"/>
          <w:b/>
          <w:sz w:val="24"/>
          <w:szCs w:val="24"/>
          <w:lang w:val="en-US"/>
        </w:rPr>
      </w:pPr>
    </w:p>
    <w:p w:rsidR="00E043AF" w:rsidRDefault="00E043AF" w:rsidP="005B5806">
      <w:pPr>
        <w:spacing w:after="0" w:line="240" w:lineRule="auto"/>
        <w:jc w:val="both"/>
        <w:rPr>
          <w:rFonts w:ascii="Times New Roman" w:hAnsi="Times New Roman" w:cs="Times New Roman"/>
          <w:b/>
          <w:bCs/>
          <w:sz w:val="24"/>
          <w:szCs w:val="24"/>
          <w:lang w:val="en-US"/>
        </w:rPr>
      </w:pPr>
      <w:r w:rsidRPr="005B5806">
        <w:rPr>
          <w:rFonts w:ascii="Times New Roman" w:hAnsi="Times New Roman" w:cs="Times New Roman"/>
          <w:b/>
          <w:bCs/>
          <w:sz w:val="24"/>
          <w:szCs w:val="24"/>
        </w:rPr>
        <w:t xml:space="preserve">Hubungan Pemberian MP-ASI dengan </w:t>
      </w:r>
      <w:r w:rsidRPr="005B5806">
        <w:rPr>
          <w:rFonts w:ascii="Times New Roman" w:hAnsi="Times New Roman" w:cs="Times New Roman"/>
          <w:b/>
          <w:bCs/>
          <w:i/>
          <w:sz w:val="24"/>
          <w:szCs w:val="24"/>
        </w:rPr>
        <w:t xml:space="preserve">Stunting </w:t>
      </w:r>
      <w:r w:rsidRPr="005B5806">
        <w:rPr>
          <w:rFonts w:ascii="Times New Roman" w:hAnsi="Times New Roman" w:cs="Times New Roman"/>
          <w:b/>
          <w:bCs/>
          <w:sz w:val="24"/>
          <w:szCs w:val="24"/>
        </w:rPr>
        <w:t xml:space="preserve"> pada Balita di Wilayah Kerja Puskesmas Umban Sari Pekanbaru Tahun 2016</w:t>
      </w:r>
    </w:p>
    <w:p w:rsidR="005B5806" w:rsidRPr="005B5806" w:rsidRDefault="005B5806" w:rsidP="005B5806">
      <w:pPr>
        <w:spacing w:after="0" w:line="240" w:lineRule="auto"/>
        <w:jc w:val="both"/>
        <w:rPr>
          <w:rFonts w:ascii="Times New Roman" w:hAnsi="Times New Roman" w:cs="Times New Roman"/>
          <w:b/>
          <w:bCs/>
          <w:sz w:val="24"/>
          <w:szCs w:val="24"/>
          <w:lang w:val="en-US"/>
        </w:rPr>
      </w:pPr>
    </w:p>
    <w:p w:rsidR="00E043AF" w:rsidRDefault="00E043AF" w:rsidP="005B5806">
      <w:pPr>
        <w:spacing w:after="0" w:line="240" w:lineRule="auto"/>
        <w:jc w:val="both"/>
        <w:rPr>
          <w:rFonts w:ascii="Times New Roman" w:hAnsi="Times New Roman" w:cs="Times New Roman"/>
          <w:b/>
          <w:bCs/>
          <w:sz w:val="24"/>
          <w:szCs w:val="24"/>
          <w:lang w:val="en-US"/>
        </w:rPr>
      </w:pPr>
      <w:r w:rsidRPr="005B5806">
        <w:rPr>
          <w:rFonts w:ascii="Times New Roman" w:hAnsi="Times New Roman" w:cs="Times New Roman"/>
          <w:noProof/>
          <w:sz w:val="24"/>
          <w:szCs w:val="24"/>
        </w:rPr>
        <w:drawing>
          <wp:inline distT="0" distB="0" distL="0" distR="0" wp14:anchorId="430FDEF2" wp14:editId="52E8CEFE">
            <wp:extent cx="2313940" cy="103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3813" t="34926" r="29968" b="50746"/>
                    <a:stretch>
                      <a:fillRect/>
                    </a:stretch>
                  </pic:blipFill>
                  <pic:spPr bwMode="auto">
                    <a:xfrm>
                      <a:off x="0" y="0"/>
                      <a:ext cx="2313940" cy="1038860"/>
                    </a:xfrm>
                    <a:prstGeom prst="rect">
                      <a:avLst/>
                    </a:prstGeom>
                    <a:noFill/>
                    <a:ln>
                      <a:noFill/>
                    </a:ln>
                  </pic:spPr>
                </pic:pic>
              </a:graphicData>
            </a:graphic>
          </wp:inline>
        </w:drawing>
      </w:r>
    </w:p>
    <w:p w:rsidR="005B5806" w:rsidRPr="005B5806" w:rsidRDefault="005B5806" w:rsidP="005B5806">
      <w:pPr>
        <w:spacing w:after="0" w:line="240" w:lineRule="auto"/>
        <w:jc w:val="both"/>
        <w:rPr>
          <w:rFonts w:ascii="Times New Roman" w:hAnsi="Times New Roman" w:cs="Times New Roman"/>
          <w:b/>
          <w:bCs/>
          <w:sz w:val="24"/>
          <w:szCs w:val="24"/>
          <w:lang w:val="en-US"/>
        </w:rPr>
      </w:pPr>
    </w:p>
    <w:p w:rsidR="00E043AF" w:rsidRPr="005B5806" w:rsidRDefault="00E043AF" w:rsidP="005B5806">
      <w:pPr>
        <w:spacing w:after="0" w:line="240" w:lineRule="auto"/>
        <w:ind w:firstLine="720"/>
        <w:jc w:val="both"/>
        <w:rPr>
          <w:rFonts w:ascii="Times New Roman" w:hAnsi="Times New Roman" w:cs="Times New Roman"/>
          <w:b/>
          <w:sz w:val="24"/>
          <w:szCs w:val="24"/>
        </w:rPr>
      </w:pPr>
      <w:r w:rsidRPr="005B5806">
        <w:rPr>
          <w:rFonts w:ascii="Times New Roman" w:hAnsi="Times New Roman" w:cs="Times New Roman"/>
          <w:sz w:val="24"/>
          <w:szCs w:val="24"/>
          <w:lang w:val="sv-SE"/>
        </w:rPr>
        <w:t xml:space="preserve">Berdasarkan tabel </w:t>
      </w:r>
      <w:r w:rsidRPr="005B5806">
        <w:rPr>
          <w:rFonts w:ascii="Times New Roman" w:hAnsi="Times New Roman" w:cs="Times New Roman"/>
          <w:sz w:val="24"/>
          <w:szCs w:val="24"/>
        </w:rPr>
        <w:t>diatas dapat</w:t>
      </w:r>
      <w:r w:rsidRPr="005B5806">
        <w:rPr>
          <w:rFonts w:ascii="Times New Roman" w:hAnsi="Times New Roman" w:cs="Times New Roman"/>
          <w:sz w:val="24"/>
          <w:szCs w:val="24"/>
          <w:lang w:val="sv-SE"/>
        </w:rPr>
        <w:t xml:space="preserve"> dilihat </w:t>
      </w:r>
      <w:r w:rsidRPr="005B5806">
        <w:rPr>
          <w:rFonts w:ascii="Times New Roman" w:hAnsi="Times New Roman" w:cs="Times New Roman"/>
          <w:sz w:val="24"/>
          <w:szCs w:val="24"/>
        </w:rPr>
        <w:t xml:space="preserve">bahwa dari 107 responden, ada 8 orang (17,8%) yang diberikan MP-ASI sebelum 6 bulan dan mengalami </w:t>
      </w:r>
      <w:r w:rsidRPr="005B5806">
        <w:rPr>
          <w:rFonts w:ascii="Times New Roman" w:hAnsi="Times New Roman" w:cs="Times New Roman"/>
          <w:i/>
          <w:sz w:val="24"/>
          <w:szCs w:val="24"/>
        </w:rPr>
        <w:t>stunting</w:t>
      </w:r>
      <w:r w:rsidRPr="005B5806">
        <w:rPr>
          <w:rFonts w:ascii="Times New Roman" w:hAnsi="Times New Roman" w:cs="Times New Roman"/>
          <w:sz w:val="24"/>
          <w:szCs w:val="24"/>
        </w:rPr>
        <w:t xml:space="preserve"> mengalami </w:t>
      </w:r>
      <w:r w:rsidRPr="005B5806">
        <w:rPr>
          <w:rFonts w:ascii="Times New Roman" w:hAnsi="Times New Roman" w:cs="Times New Roman"/>
          <w:i/>
          <w:sz w:val="24"/>
          <w:szCs w:val="24"/>
        </w:rPr>
        <w:t>stunting</w:t>
      </w:r>
      <w:r w:rsidRPr="005B5806">
        <w:rPr>
          <w:rFonts w:ascii="Times New Roman" w:hAnsi="Times New Roman" w:cs="Times New Roman"/>
          <w:sz w:val="24"/>
          <w:szCs w:val="24"/>
        </w:rPr>
        <w:t xml:space="preserve">. Hasil uji </w:t>
      </w:r>
      <w:r w:rsidRPr="005B5806">
        <w:rPr>
          <w:rFonts w:ascii="Times New Roman" w:hAnsi="Times New Roman" w:cs="Times New Roman"/>
          <w:i/>
          <w:sz w:val="24"/>
          <w:szCs w:val="24"/>
        </w:rPr>
        <w:t xml:space="preserve">chi square </w:t>
      </w:r>
      <w:r w:rsidRPr="005B5806">
        <w:rPr>
          <w:rFonts w:ascii="Times New Roman" w:hAnsi="Times New Roman" w:cs="Times New Roman"/>
          <w:sz w:val="24"/>
          <w:szCs w:val="24"/>
        </w:rPr>
        <w:t xml:space="preserve">ada hubungan antara pemberian MP-ASI dengan </w:t>
      </w:r>
      <w:r w:rsidRPr="005B5806">
        <w:rPr>
          <w:rFonts w:ascii="Times New Roman" w:hAnsi="Times New Roman" w:cs="Times New Roman"/>
          <w:i/>
          <w:sz w:val="24"/>
          <w:szCs w:val="24"/>
        </w:rPr>
        <w:t xml:space="preserve">stunting </w:t>
      </w:r>
      <w:r w:rsidRPr="005B5806">
        <w:rPr>
          <w:rFonts w:ascii="Times New Roman" w:hAnsi="Times New Roman" w:cs="Times New Roman"/>
          <w:sz w:val="24"/>
          <w:szCs w:val="24"/>
        </w:rPr>
        <w:t xml:space="preserve"> (p=0,023). </w:t>
      </w:r>
    </w:p>
    <w:p w:rsidR="00E043AF" w:rsidRPr="005B5806" w:rsidRDefault="00E043AF" w:rsidP="005B5806">
      <w:pPr>
        <w:pStyle w:val="BodyText"/>
        <w:ind w:left="0" w:right="3" w:firstLine="709"/>
        <w:jc w:val="both"/>
        <w:rPr>
          <w:lang w:val="id-ID"/>
        </w:rPr>
      </w:pPr>
      <w:r w:rsidRPr="005B5806">
        <w:t>Analisis multiva</w:t>
      </w:r>
      <w:r w:rsidRPr="005B5806">
        <w:rPr>
          <w:lang w:val="id-ID"/>
        </w:rPr>
        <w:t xml:space="preserve">riat </w:t>
      </w:r>
      <w:r w:rsidRPr="005B5806">
        <w:t>di</w:t>
      </w:r>
      <w:r w:rsidRPr="005B5806">
        <w:rPr>
          <w:lang w:val="id-ID"/>
        </w:rPr>
        <w:t>gunakan uji regresi logistik ganda (</w:t>
      </w:r>
      <w:r w:rsidRPr="005B5806">
        <w:rPr>
          <w:i/>
          <w:lang w:val="id-ID"/>
        </w:rPr>
        <w:t>multiple regresi logistic</w:t>
      </w:r>
      <w:r w:rsidRPr="005B5806">
        <w:rPr>
          <w:lang w:val="id-ID"/>
        </w:rPr>
        <w:t>)</w:t>
      </w:r>
      <w:r w:rsidRPr="005B5806">
        <w:t xml:space="preserve"> untuk menetapkan besarnya hubungan antara variabel independen dengan dependen. </w:t>
      </w:r>
      <w:r w:rsidRPr="005B5806">
        <w:rPr>
          <w:lang w:val="id-ID"/>
        </w:rPr>
        <w:t>Tahap pertama m</w:t>
      </w:r>
      <w:r w:rsidRPr="005B5806">
        <w:t>enentukan</w:t>
      </w:r>
      <w:r w:rsidRPr="005B5806">
        <w:rPr>
          <w:lang w:val="id-ID"/>
        </w:rPr>
        <w:t xml:space="preserve"> </w:t>
      </w:r>
      <w:r w:rsidRPr="005B5806">
        <w:t>variabel kandidat yang akan</w:t>
      </w:r>
      <w:r w:rsidRPr="005B5806">
        <w:rPr>
          <w:lang w:val="id-ID"/>
        </w:rPr>
        <w:t xml:space="preserve"> di</w:t>
      </w:r>
      <w:r w:rsidRPr="005B5806">
        <w:t>masuk</w:t>
      </w:r>
      <w:r w:rsidRPr="005B5806">
        <w:rPr>
          <w:lang w:val="id-ID"/>
        </w:rPr>
        <w:t>kan</w:t>
      </w:r>
      <w:r w:rsidRPr="005B5806">
        <w:t xml:space="preserve"> ke dalam analisis multivariabel regresi dengan mempertimbangkan kemaknaan secara substansi dan statistik dengan nilai p&lt;0,25 pada uji bivar</w:t>
      </w:r>
      <w:r w:rsidRPr="005B5806">
        <w:rPr>
          <w:lang w:val="id-ID"/>
        </w:rPr>
        <w:t xml:space="preserve">iat. </w:t>
      </w:r>
    </w:p>
    <w:p w:rsidR="00E043AF" w:rsidRPr="005B5806" w:rsidRDefault="00E043AF" w:rsidP="005B5806">
      <w:pPr>
        <w:pStyle w:val="BodyText"/>
        <w:ind w:left="0" w:right="3" w:firstLine="709"/>
        <w:jc w:val="both"/>
        <w:rPr>
          <w:b/>
          <w:bCs/>
        </w:rPr>
      </w:pPr>
    </w:p>
    <w:p w:rsidR="00E043AF" w:rsidRDefault="00E043AF" w:rsidP="005B5806">
      <w:pPr>
        <w:spacing w:after="0" w:line="240" w:lineRule="auto"/>
        <w:jc w:val="both"/>
        <w:rPr>
          <w:rFonts w:ascii="Times New Roman" w:hAnsi="Times New Roman" w:cs="Times New Roman"/>
          <w:b/>
          <w:sz w:val="24"/>
          <w:szCs w:val="24"/>
          <w:lang w:val="en-US"/>
        </w:rPr>
      </w:pPr>
      <w:r w:rsidRPr="005B5806">
        <w:rPr>
          <w:rFonts w:ascii="Times New Roman" w:hAnsi="Times New Roman" w:cs="Times New Roman"/>
          <w:b/>
          <w:sz w:val="24"/>
          <w:szCs w:val="24"/>
        </w:rPr>
        <w:t xml:space="preserve">Hasil Analisis Regresi Logistik Ganda Faktor Risiko Terjadinya </w:t>
      </w:r>
      <w:r w:rsidRPr="005B5806">
        <w:rPr>
          <w:rFonts w:ascii="Times New Roman" w:hAnsi="Times New Roman" w:cs="Times New Roman"/>
          <w:b/>
          <w:i/>
          <w:sz w:val="24"/>
          <w:szCs w:val="24"/>
        </w:rPr>
        <w:t xml:space="preserve">Stunting </w:t>
      </w:r>
      <w:r w:rsidRPr="005B5806">
        <w:rPr>
          <w:rFonts w:ascii="Times New Roman" w:hAnsi="Times New Roman" w:cs="Times New Roman"/>
          <w:b/>
          <w:sz w:val="24"/>
          <w:szCs w:val="24"/>
        </w:rPr>
        <w:t xml:space="preserve"> Pada Balita Di Wilayah Kerja PuskesmasUmban Sari Pekanbaru Tahun 2016</w:t>
      </w:r>
    </w:p>
    <w:p w:rsidR="005B5806" w:rsidRPr="005B5806" w:rsidRDefault="005B5806" w:rsidP="005B5806">
      <w:pPr>
        <w:spacing w:after="0" w:line="240" w:lineRule="auto"/>
        <w:jc w:val="both"/>
        <w:rPr>
          <w:rFonts w:ascii="Times New Roman" w:hAnsi="Times New Roman" w:cs="Times New Roman"/>
          <w:b/>
          <w:sz w:val="24"/>
          <w:szCs w:val="24"/>
          <w:lang w:val="en-US"/>
        </w:rPr>
      </w:pPr>
    </w:p>
    <w:p w:rsidR="00E043AF" w:rsidRPr="005B5806" w:rsidRDefault="00E043AF" w:rsidP="005B5806">
      <w:pPr>
        <w:spacing w:after="0" w:line="240" w:lineRule="auto"/>
        <w:jc w:val="center"/>
        <w:rPr>
          <w:rFonts w:ascii="Times New Roman" w:hAnsi="Times New Roman" w:cs="Times New Roman"/>
          <w:sz w:val="24"/>
          <w:szCs w:val="24"/>
        </w:rPr>
      </w:pPr>
      <w:r w:rsidRPr="005B5806">
        <w:rPr>
          <w:rFonts w:ascii="Times New Roman" w:hAnsi="Times New Roman" w:cs="Times New Roman"/>
          <w:noProof/>
          <w:sz w:val="24"/>
          <w:szCs w:val="24"/>
        </w:rPr>
        <w:drawing>
          <wp:inline distT="0" distB="0" distL="0" distR="0" wp14:anchorId="01088D44" wp14:editId="40201DB4">
            <wp:extent cx="2268855" cy="78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37819" t="56418" r="35327" b="34030"/>
                    <a:stretch>
                      <a:fillRect/>
                    </a:stretch>
                  </pic:blipFill>
                  <pic:spPr bwMode="auto">
                    <a:xfrm>
                      <a:off x="0" y="0"/>
                      <a:ext cx="2268855" cy="789940"/>
                    </a:xfrm>
                    <a:prstGeom prst="rect">
                      <a:avLst/>
                    </a:prstGeom>
                    <a:noFill/>
                    <a:ln>
                      <a:noFill/>
                    </a:ln>
                  </pic:spPr>
                </pic:pic>
              </a:graphicData>
            </a:graphic>
          </wp:inline>
        </w:drawing>
      </w:r>
    </w:p>
    <w:p w:rsidR="00E043AF" w:rsidRDefault="00E043AF" w:rsidP="005B5806">
      <w:pPr>
        <w:spacing w:after="0" w:line="240" w:lineRule="auto"/>
        <w:ind w:firstLine="720"/>
        <w:jc w:val="both"/>
        <w:rPr>
          <w:rFonts w:ascii="Times New Roman" w:hAnsi="Times New Roman" w:cs="Times New Roman"/>
          <w:sz w:val="24"/>
          <w:szCs w:val="24"/>
          <w:lang w:val="en-US"/>
        </w:rPr>
      </w:pPr>
      <w:r w:rsidRPr="005B5806">
        <w:rPr>
          <w:rFonts w:ascii="Times New Roman" w:hAnsi="Times New Roman" w:cs="Times New Roman"/>
          <w:sz w:val="24"/>
          <w:szCs w:val="24"/>
        </w:rPr>
        <w:t xml:space="preserve">Berdasarkan uji regresi step 4 terdapat dua variabel yang masuk dalam uji regresi step 5. Hasil akhir uji regresi step 5 ditemukan  satu variabel yang paling dominan berisiko terhadap terjadinya </w:t>
      </w:r>
      <w:r w:rsidRPr="005B5806">
        <w:rPr>
          <w:rFonts w:ascii="Times New Roman" w:hAnsi="Times New Roman" w:cs="Times New Roman"/>
          <w:i/>
          <w:sz w:val="24"/>
          <w:szCs w:val="24"/>
        </w:rPr>
        <w:t xml:space="preserve">stunting </w:t>
      </w:r>
      <w:r w:rsidRPr="005B5806">
        <w:rPr>
          <w:rFonts w:ascii="Times New Roman" w:hAnsi="Times New Roman" w:cs="Times New Roman"/>
          <w:sz w:val="24"/>
          <w:szCs w:val="24"/>
        </w:rPr>
        <w:t xml:space="preserve"> yaitu pemberian MP ASI dengan nilai p=0,011 dengan OR=3,385.</w:t>
      </w:r>
      <w:bookmarkStart w:id="10" w:name="_Toc469906195"/>
      <w:bookmarkStart w:id="11" w:name="_Toc469906253"/>
      <w:bookmarkStart w:id="12" w:name="_Toc469906716"/>
      <w:r w:rsidRPr="005B5806">
        <w:rPr>
          <w:rFonts w:ascii="Times New Roman" w:hAnsi="Times New Roman" w:cs="Times New Roman"/>
          <w:sz w:val="24"/>
          <w:szCs w:val="24"/>
        </w:rPr>
        <w:t xml:space="preserve"> Artinya ibu yang memberikan MP-ASI artinya ibu kurang dari 6 bulan berisiko 3,385 kali akan mengalami</w:t>
      </w:r>
      <w:r w:rsidRPr="005B5806">
        <w:rPr>
          <w:rFonts w:ascii="Times New Roman" w:hAnsi="Times New Roman" w:cs="Times New Roman"/>
          <w:i/>
          <w:sz w:val="24"/>
          <w:szCs w:val="24"/>
        </w:rPr>
        <w:t xml:space="preserve"> Stunting dibandingkan </w:t>
      </w:r>
      <w:r w:rsidRPr="005B5806">
        <w:rPr>
          <w:rFonts w:ascii="Times New Roman" w:hAnsi="Times New Roman" w:cs="Times New Roman"/>
          <w:sz w:val="24"/>
          <w:szCs w:val="24"/>
        </w:rPr>
        <w:t>dengan  ibu yang memberikan MP-$ lebih dari 6 bulan.</w:t>
      </w:r>
    </w:p>
    <w:p w:rsidR="005B5806" w:rsidRPr="005B5806" w:rsidRDefault="005B5806" w:rsidP="005B5806">
      <w:pPr>
        <w:spacing w:after="0" w:line="240" w:lineRule="auto"/>
        <w:ind w:firstLine="720"/>
        <w:jc w:val="both"/>
        <w:rPr>
          <w:rFonts w:ascii="Times New Roman" w:hAnsi="Times New Roman" w:cs="Times New Roman"/>
          <w:sz w:val="24"/>
          <w:szCs w:val="24"/>
          <w:lang w:val="en-US"/>
        </w:rPr>
      </w:pPr>
    </w:p>
    <w:bookmarkEnd w:id="10"/>
    <w:bookmarkEnd w:id="11"/>
    <w:bookmarkEnd w:id="12"/>
    <w:p w:rsidR="00E043AF" w:rsidRPr="005B5806" w:rsidRDefault="00E043AF" w:rsidP="005B5806">
      <w:pPr>
        <w:spacing w:after="0" w:line="240" w:lineRule="auto"/>
        <w:jc w:val="both"/>
        <w:rPr>
          <w:rFonts w:ascii="Times New Roman" w:hAnsi="Times New Roman" w:cs="Times New Roman"/>
          <w:b/>
          <w:sz w:val="24"/>
          <w:szCs w:val="24"/>
        </w:rPr>
      </w:pPr>
      <w:r w:rsidRPr="005B5806">
        <w:rPr>
          <w:rFonts w:ascii="Times New Roman" w:hAnsi="Times New Roman" w:cs="Times New Roman"/>
          <w:b/>
          <w:sz w:val="24"/>
          <w:szCs w:val="24"/>
        </w:rPr>
        <w:t>KESIMPULAN</w:t>
      </w:r>
    </w:p>
    <w:p w:rsidR="00E043AF" w:rsidRPr="005B5806" w:rsidRDefault="00E043AF" w:rsidP="005B5806">
      <w:pPr>
        <w:pStyle w:val="ListParagraph"/>
        <w:numPr>
          <w:ilvl w:val="0"/>
          <w:numId w:val="26"/>
        </w:numPr>
        <w:autoSpaceDE w:val="0"/>
        <w:autoSpaceDN w:val="0"/>
        <w:adjustRightInd w:val="0"/>
        <w:spacing w:after="0" w:line="240" w:lineRule="auto"/>
        <w:ind w:left="360"/>
        <w:jc w:val="both"/>
        <w:rPr>
          <w:rFonts w:ascii="Times New Roman" w:hAnsi="Times New Roman"/>
          <w:sz w:val="24"/>
          <w:szCs w:val="24"/>
        </w:rPr>
      </w:pPr>
      <w:r w:rsidRPr="005B5806">
        <w:rPr>
          <w:rFonts w:ascii="Times New Roman" w:hAnsi="Times New Roman"/>
          <w:sz w:val="24"/>
          <w:szCs w:val="24"/>
        </w:rPr>
        <w:t xml:space="preserve">Ada hubungan pemberian ASI Eksklusif, pemberian MP-ASI dengan terjadinya </w:t>
      </w:r>
      <w:r w:rsidR="00211857">
        <w:rPr>
          <w:rFonts w:ascii="Times New Roman" w:hAnsi="Times New Roman"/>
          <w:i/>
          <w:sz w:val="24"/>
          <w:szCs w:val="24"/>
        </w:rPr>
        <w:t xml:space="preserve">stunting </w:t>
      </w:r>
      <w:r w:rsidRPr="005B5806">
        <w:rPr>
          <w:rFonts w:ascii="Times New Roman" w:hAnsi="Times New Roman"/>
          <w:sz w:val="24"/>
          <w:szCs w:val="24"/>
        </w:rPr>
        <w:t>pada balita di Wilayah Kerja Puskesmas Umban Sari Pekanbaru Tahun 2016.</w:t>
      </w:r>
    </w:p>
    <w:p w:rsidR="00E043AF" w:rsidRPr="005B5806" w:rsidRDefault="00211857" w:rsidP="005B5806">
      <w:pPr>
        <w:pStyle w:val="ListParagraph"/>
        <w:numPr>
          <w:ilvl w:val="0"/>
          <w:numId w:val="26"/>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Hasil uji</w:t>
      </w:r>
      <w:r w:rsidR="00E043AF" w:rsidRPr="005B5806">
        <w:rPr>
          <w:rFonts w:ascii="Times New Roman" w:hAnsi="Times New Roman"/>
          <w:sz w:val="24"/>
          <w:szCs w:val="24"/>
        </w:rPr>
        <w:t xml:space="preserve"> regresi logistik ganda menunjukkan ada pengaruh pemberian MP-ASI dan pendidikan ibu dengan terjadinya </w:t>
      </w:r>
      <w:r w:rsidR="00E043AF" w:rsidRPr="005B5806">
        <w:rPr>
          <w:rFonts w:ascii="Times New Roman" w:hAnsi="Times New Roman"/>
          <w:i/>
          <w:sz w:val="24"/>
          <w:szCs w:val="24"/>
        </w:rPr>
        <w:t xml:space="preserve">stunting. </w:t>
      </w:r>
      <w:r w:rsidR="00E043AF" w:rsidRPr="005B5806">
        <w:rPr>
          <w:rFonts w:ascii="Times New Roman" w:hAnsi="Times New Roman"/>
          <w:sz w:val="24"/>
          <w:szCs w:val="24"/>
        </w:rPr>
        <w:t>Pemberian MP-ASI merupakan variabel yang paling dominan terhadap terjadinya stunting.</w:t>
      </w:r>
    </w:p>
    <w:p w:rsidR="00E043AF" w:rsidRPr="005B5806" w:rsidRDefault="00E043AF" w:rsidP="005B5806">
      <w:pPr>
        <w:pStyle w:val="ListParagraph"/>
        <w:autoSpaceDE w:val="0"/>
        <w:autoSpaceDN w:val="0"/>
        <w:adjustRightInd w:val="0"/>
        <w:spacing w:after="0" w:line="240" w:lineRule="auto"/>
        <w:ind w:left="426"/>
        <w:jc w:val="both"/>
        <w:rPr>
          <w:rFonts w:ascii="Times New Roman" w:hAnsi="Times New Roman"/>
          <w:sz w:val="24"/>
          <w:szCs w:val="24"/>
        </w:rPr>
      </w:pPr>
    </w:p>
    <w:p w:rsidR="00E043AF" w:rsidRPr="005B5806" w:rsidRDefault="00E043AF" w:rsidP="005B5806">
      <w:pPr>
        <w:pStyle w:val="Heading2"/>
        <w:spacing w:before="0" w:line="240" w:lineRule="auto"/>
        <w:rPr>
          <w:rFonts w:ascii="Times New Roman" w:hAnsi="Times New Roman" w:cs="Times New Roman"/>
          <w:color w:val="auto"/>
          <w:sz w:val="24"/>
          <w:szCs w:val="24"/>
        </w:rPr>
      </w:pPr>
      <w:r w:rsidRPr="005B5806">
        <w:rPr>
          <w:rFonts w:ascii="Times New Roman" w:hAnsi="Times New Roman" w:cs="Times New Roman"/>
          <w:color w:val="auto"/>
          <w:sz w:val="24"/>
          <w:szCs w:val="24"/>
        </w:rPr>
        <w:t>SARAN</w:t>
      </w:r>
    </w:p>
    <w:p w:rsidR="00E043AF" w:rsidRPr="005B5806" w:rsidRDefault="00E043AF" w:rsidP="005B5806">
      <w:pPr>
        <w:pStyle w:val="ListParagraph"/>
        <w:autoSpaceDE w:val="0"/>
        <w:autoSpaceDN w:val="0"/>
        <w:adjustRightInd w:val="0"/>
        <w:spacing w:after="0" w:line="240" w:lineRule="auto"/>
        <w:ind w:left="0" w:firstLine="720"/>
        <w:contextualSpacing w:val="0"/>
        <w:jc w:val="both"/>
        <w:rPr>
          <w:rFonts w:ascii="Times New Roman" w:hAnsi="Times New Roman"/>
          <w:sz w:val="24"/>
          <w:szCs w:val="24"/>
        </w:rPr>
      </w:pPr>
      <w:r w:rsidRPr="005B5806">
        <w:rPr>
          <w:rFonts w:ascii="Times New Roman" w:hAnsi="Times New Roman"/>
          <w:sz w:val="24"/>
          <w:szCs w:val="24"/>
        </w:rPr>
        <w:t>Diharapkan kepada pimpian puskesmas Umban Sari untuk merencanakan program 1000 hari pertama kehidupan dimulai  dari masa kehamilan sampai dengan masa nifas agar ibu-ibu memberikan ASI Eklusif kepada bayinya sampai umur 6 bulan dan memberikan makanan pendamping ASI pada bayi lebih dari 6 bulan.</w:t>
      </w:r>
    </w:p>
    <w:p w:rsidR="00E043AF" w:rsidRPr="005B5806" w:rsidRDefault="00E043AF" w:rsidP="005B5806">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E043AF" w:rsidRDefault="00E043AF" w:rsidP="005B5806">
      <w:pPr>
        <w:pStyle w:val="ListParagraph"/>
        <w:autoSpaceDE w:val="0"/>
        <w:autoSpaceDN w:val="0"/>
        <w:adjustRightInd w:val="0"/>
        <w:spacing w:after="0" w:line="240" w:lineRule="auto"/>
        <w:ind w:left="0"/>
        <w:rPr>
          <w:rFonts w:ascii="Times New Roman" w:hAnsi="Times New Roman"/>
          <w:b/>
          <w:sz w:val="24"/>
          <w:szCs w:val="24"/>
        </w:rPr>
      </w:pPr>
      <w:r w:rsidRPr="005B5806">
        <w:rPr>
          <w:rFonts w:ascii="Times New Roman" w:hAnsi="Times New Roman"/>
          <w:b/>
          <w:sz w:val="24"/>
          <w:szCs w:val="24"/>
        </w:rPr>
        <w:t xml:space="preserve">DAFTAR PUSTAKA </w:t>
      </w:r>
    </w:p>
    <w:p w:rsidR="005B5806" w:rsidRPr="005B5806" w:rsidRDefault="005B5806" w:rsidP="005B5806">
      <w:pPr>
        <w:pStyle w:val="ListParagraph"/>
        <w:autoSpaceDE w:val="0"/>
        <w:autoSpaceDN w:val="0"/>
        <w:adjustRightInd w:val="0"/>
        <w:spacing w:after="0" w:line="240" w:lineRule="auto"/>
        <w:ind w:left="0"/>
        <w:rPr>
          <w:rFonts w:ascii="Times New Roman" w:hAnsi="Times New Roman"/>
          <w:b/>
          <w:sz w:val="24"/>
          <w:szCs w:val="24"/>
        </w:rPr>
      </w:pP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 xml:space="preserve">Anugraheni, H. S. Faktor Risiko Kejadian </w:t>
      </w:r>
      <w:r w:rsidRPr="005B5806">
        <w:rPr>
          <w:rFonts w:ascii="Times New Roman" w:hAnsi="Times New Roman" w:cs="Times New Roman"/>
          <w:i/>
          <w:iCs/>
          <w:sz w:val="24"/>
          <w:szCs w:val="24"/>
        </w:rPr>
        <w:t xml:space="preserve">Stunting </w:t>
      </w:r>
      <w:r w:rsidRPr="005B5806">
        <w:rPr>
          <w:rFonts w:ascii="Times New Roman" w:hAnsi="Times New Roman" w:cs="Times New Roman"/>
          <w:sz w:val="24"/>
          <w:szCs w:val="24"/>
        </w:rPr>
        <w:t xml:space="preserve">pada Anak Usia 12-36 Bulan di </w:t>
      </w:r>
      <w:r w:rsidRPr="005B5806">
        <w:rPr>
          <w:rFonts w:ascii="Times New Roman" w:hAnsi="Times New Roman" w:cs="Times New Roman"/>
          <w:sz w:val="24"/>
          <w:szCs w:val="24"/>
        </w:rPr>
        <w:lastRenderedPageBreak/>
        <w:t xml:space="preserve">Kecamatan Pati, Kabupaten Pati. Program Studi Ilmu Gizi Fakultas Kedokteran Universitas Diponegoro. Semarang; 2012. </w:t>
      </w:r>
    </w:p>
    <w:p w:rsidR="00E043AF" w:rsidRPr="005B5806" w:rsidRDefault="00E043AF" w:rsidP="005B5806">
      <w:pPr>
        <w:pStyle w:val="ListParagraph"/>
        <w:spacing w:after="0" w:line="240" w:lineRule="auto"/>
        <w:ind w:hanging="720"/>
        <w:contextualSpacing w:val="0"/>
        <w:jc w:val="both"/>
        <w:rPr>
          <w:rFonts w:ascii="Times New Roman" w:hAnsi="Times New Roman"/>
          <w:sz w:val="24"/>
          <w:szCs w:val="24"/>
        </w:rPr>
      </w:pPr>
      <w:r w:rsidRPr="005B5806">
        <w:rPr>
          <w:rFonts w:ascii="Times New Roman" w:hAnsi="Times New Roman"/>
          <w:sz w:val="24"/>
          <w:szCs w:val="24"/>
        </w:rPr>
        <w:t xml:space="preserve">Achadi, Endang L. 2015. </w:t>
      </w:r>
      <w:r w:rsidRPr="005B5806">
        <w:rPr>
          <w:rFonts w:ascii="Times New Roman" w:hAnsi="Times New Roman"/>
          <w:i/>
          <w:sz w:val="24"/>
          <w:szCs w:val="24"/>
        </w:rPr>
        <w:t>Masalah Gizi di Indonesia Secara Global (Global Nutritions Report)</w:t>
      </w:r>
      <w:r w:rsidRPr="005B5806">
        <w:rPr>
          <w:rFonts w:ascii="Times New Roman" w:hAnsi="Times New Roman"/>
          <w:sz w:val="24"/>
          <w:szCs w:val="24"/>
        </w:rPr>
        <w:t>. FKM UI; Jakarta</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Badan Penelitian dan Pengembangan Kesehatan Departemen Kesehatan RI Jakarta, Pedoman Pengukuran Dan Pemeriksaan, Riset Kesehatan Dasar 2007.</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Badan Penelitian dan Pengembangan Kesehatan.2010.</w:t>
      </w:r>
      <w:r w:rsidRPr="005B5806">
        <w:rPr>
          <w:rFonts w:ascii="Times New Roman" w:hAnsi="Times New Roman" w:cs="Times New Roman"/>
          <w:i/>
          <w:sz w:val="24"/>
          <w:szCs w:val="24"/>
        </w:rPr>
        <w:t>Riset Kesehatan Dasar</w:t>
      </w:r>
      <w:r w:rsidRPr="005B5806">
        <w:rPr>
          <w:rFonts w:ascii="Times New Roman" w:hAnsi="Times New Roman" w:cs="Times New Roman"/>
          <w:sz w:val="24"/>
          <w:szCs w:val="24"/>
        </w:rPr>
        <w:t>. Jakarta: Kementerian Kesehatan</w:t>
      </w:r>
    </w:p>
    <w:p w:rsidR="00E043AF" w:rsidRPr="005B5806" w:rsidRDefault="00E043AF" w:rsidP="005B5806">
      <w:pPr>
        <w:shd w:val="clear" w:color="auto" w:fill="FFFFFF"/>
        <w:spacing w:after="0" w:line="240" w:lineRule="auto"/>
        <w:ind w:left="720" w:hanging="720"/>
        <w:rPr>
          <w:rFonts w:ascii="Times New Roman" w:hAnsi="Times New Roman" w:cs="Times New Roman"/>
          <w:sz w:val="24"/>
          <w:szCs w:val="24"/>
        </w:rPr>
      </w:pPr>
      <w:r w:rsidRPr="005B5806">
        <w:rPr>
          <w:rFonts w:ascii="Times New Roman" w:hAnsi="Times New Roman" w:cs="Times New Roman"/>
          <w:sz w:val="24"/>
          <w:szCs w:val="24"/>
        </w:rPr>
        <w:t>Bunga C</w:t>
      </w:r>
      <w:r w:rsidRPr="005B5806">
        <w:rPr>
          <w:rFonts w:ascii="Times New Roman" w:hAnsi="Times New Roman" w:cs="Times New Roman"/>
          <w:sz w:val="24"/>
          <w:szCs w:val="24"/>
          <w:lang w:val="en-US"/>
        </w:rPr>
        <w:t>h</w:t>
      </w:r>
      <w:r w:rsidRPr="005B5806">
        <w:rPr>
          <w:rFonts w:ascii="Times New Roman" w:hAnsi="Times New Roman" w:cs="Times New Roman"/>
          <w:sz w:val="24"/>
          <w:szCs w:val="24"/>
        </w:rPr>
        <w:t xml:space="preserve"> Rosha, dkk. 2012, </w:t>
      </w:r>
      <w:r w:rsidRPr="005B5806">
        <w:rPr>
          <w:rFonts w:ascii="Times New Roman" w:hAnsi="Times New Roman" w:cs="Times New Roman"/>
          <w:i/>
          <w:sz w:val="24"/>
          <w:szCs w:val="24"/>
        </w:rPr>
        <w:t>Analisi Determinan Stunting  Anak 0-23 Bulan Pada Daerah Miskin Dijawa Tengah Dan JawaTimur,</w:t>
      </w:r>
      <w:hyperlink w:history="1">
        <w:r w:rsidRPr="005B5806">
          <w:rPr>
            <w:rStyle w:val="Hyperlink"/>
            <w:rFonts w:ascii="Times New Roman" w:hAnsi="Times New Roman" w:cs="Times New Roman"/>
            <w:color w:val="auto"/>
            <w:sz w:val="24"/>
            <w:szCs w:val="24"/>
            <w:u w:val="none"/>
          </w:rPr>
          <w:t>http://ejournal.litbang.depkes.go.id/index.php/pgm/article/download/3081/3049</w:t>
        </w:r>
      </w:hyperlink>
      <w:r w:rsidRPr="005B5806">
        <w:rPr>
          <w:rFonts w:ascii="Times New Roman" w:hAnsi="Times New Roman" w:cs="Times New Roman"/>
          <w:sz w:val="24"/>
          <w:szCs w:val="24"/>
        </w:rPr>
        <w:t>. Akses 02 September 2015.</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 xml:space="preserve">Factors on </w:t>
      </w:r>
      <w:r w:rsidRPr="005B5806">
        <w:rPr>
          <w:rFonts w:ascii="Times New Roman" w:hAnsi="Times New Roman" w:cs="Times New Roman"/>
          <w:i/>
          <w:iCs/>
          <w:sz w:val="24"/>
          <w:szCs w:val="24"/>
        </w:rPr>
        <w:t xml:space="preserve">Stunting </w:t>
      </w:r>
      <w:r w:rsidRPr="005B5806">
        <w:rPr>
          <w:rFonts w:ascii="Times New Roman" w:hAnsi="Times New Roman" w:cs="Times New Roman"/>
          <w:sz w:val="24"/>
          <w:szCs w:val="24"/>
        </w:rPr>
        <w:t xml:space="preserve">in Children Under 5 Years in Egypt. Eastern Mediterranean Health Journal [internet]. 2007 [cited 2013 May 5]. </w:t>
      </w:r>
      <w:hyperlink r:id="rId18" w:history="1">
        <w:r w:rsidRPr="005B5806">
          <w:rPr>
            <w:rStyle w:val="Hyperlink"/>
            <w:rFonts w:ascii="Times New Roman" w:hAnsi="Times New Roman" w:cs="Times New Roman"/>
            <w:color w:val="auto"/>
            <w:sz w:val="24"/>
            <w:szCs w:val="24"/>
            <w:u w:val="none"/>
          </w:rPr>
          <w:t>http://www.emro.who.int/emhj/1306. Akses 5 september 2015</w:t>
        </w:r>
      </w:hyperlink>
      <w:r w:rsidRPr="005B5806">
        <w:rPr>
          <w:rFonts w:ascii="Times New Roman" w:hAnsi="Times New Roman" w:cs="Times New Roman"/>
          <w:sz w:val="24"/>
          <w:szCs w:val="24"/>
        </w:rPr>
        <w:t>.</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 xml:space="preserve">Fitri. 2012. Berat lahir sebagai faktor dominan terjadinya </w:t>
      </w:r>
      <w:r w:rsidRPr="005B5806">
        <w:rPr>
          <w:rFonts w:ascii="Times New Roman" w:hAnsi="Times New Roman" w:cs="Times New Roman"/>
          <w:i/>
          <w:sz w:val="24"/>
          <w:szCs w:val="24"/>
        </w:rPr>
        <w:t xml:space="preserve">stunting </w:t>
      </w:r>
      <w:r w:rsidRPr="005B5806">
        <w:rPr>
          <w:rFonts w:ascii="Times New Roman" w:hAnsi="Times New Roman" w:cs="Times New Roman"/>
          <w:sz w:val="24"/>
          <w:szCs w:val="24"/>
        </w:rPr>
        <w:t xml:space="preserve"> pada balita 12-59 bulan di Sumatera (Analisis Data Riskesdas 2010). [tesis]. Depok: Universitas Indonesia.</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Hastono, Sutanto Priyo, Basic Data Analysis For Health Research, Depok : Fakultas Kesehatan Masyarakat Universitas Indonesia, 2006.</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 xml:space="preserve">Hayati AW, Hardinsyah, Jalal F, Madanijah S, Briawan D. Determinan </w:t>
      </w:r>
      <w:r w:rsidRPr="005B5806">
        <w:rPr>
          <w:rFonts w:ascii="Times New Roman" w:hAnsi="Times New Roman" w:cs="Times New Roman"/>
          <w:i/>
          <w:sz w:val="24"/>
          <w:szCs w:val="24"/>
        </w:rPr>
        <w:t xml:space="preserve">stunting </w:t>
      </w:r>
      <w:r w:rsidRPr="005B5806">
        <w:rPr>
          <w:rFonts w:ascii="Times New Roman" w:hAnsi="Times New Roman" w:cs="Times New Roman"/>
          <w:sz w:val="24"/>
          <w:szCs w:val="24"/>
        </w:rPr>
        <w:t xml:space="preserve"> anak baduta. WNPG X; 2012 Nov 20-21; Jakarta: LIPI; 2012.</w:t>
      </w:r>
    </w:p>
    <w:p w:rsidR="00E043AF" w:rsidRPr="005B5806" w:rsidRDefault="00E043AF" w:rsidP="005B5806">
      <w:pPr>
        <w:shd w:val="clear" w:color="auto" w:fill="FFFFFF"/>
        <w:spacing w:after="0" w:line="240" w:lineRule="auto"/>
        <w:ind w:left="720" w:hanging="720"/>
        <w:rPr>
          <w:rFonts w:ascii="Times New Roman" w:hAnsi="Times New Roman" w:cs="Times New Roman"/>
          <w:sz w:val="24"/>
          <w:szCs w:val="24"/>
        </w:rPr>
      </w:pPr>
      <w:r w:rsidRPr="005B5806">
        <w:rPr>
          <w:rFonts w:ascii="Times New Roman" w:hAnsi="Times New Roman" w:cs="Times New Roman"/>
          <w:sz w:val="24"/>
          <w:szCs w:val="24"/>
        </w:rPr>
        <w:t xml:space="preserve">Kukuh Eka Kusuma, 2013. </w:t>
      </w:r>
      <w:r w:rsidRPr="005B5806">
        <w:rPr>
          <w:rFonts w:ascii="Times New Roman" w:hAnsi="Times New Roman" w:cs="Times New Roman"/>
          <w:i/>
          <w:sz w:val="24"/>
          <w:szCs w:val="24"/>
        </w:rPr>
        <w:t>Faktor Risiko Kejadian Stunting  Pada Anak Usia 2-3 Tahun Di Kecamatan Semarang Timur</w:t>
      </w:r>
      <w:r w:rsidRPr="005B5806">
        <w:rPr>
          <w:rFonts w:ascii="Times New Roman" w:hAnsi="Times New Roman" w:cs="Times New Roman"/>
          <w:sz w:val="24"/>
          <w:szCs w:val="24"/>
        </w:rPr>
        <w:t xml:space="preserve">, </w:t>
      </w:r>
      <w:hyperlink r:id="rId19" w:history="1">
        <w:r w:rsidRPr="005B5806">
          <w:rPr>
            <w:rStyle w:val="Hyperlink"/>
            <w:rFonts w:ascii="Times New Roman" w:hAnsi="Times New Roman" w:cs="Times New Roman"/>
            <w:color w:val="auto"/>
            <w:sz w:val="24"/>
            <w:szCs w:val="24"/>
            <w:u w:val="none"/>
          </w:rPr>
          <w:t>http://eprints.undip.ac.id/41856/</w:t>
        </w:r>
      </w:hyperlink>
      <w:r w:rsidRPr="005B5806">
        <w:rPr>
          <w:rFonts w:ascii="Times New Roman" w:hAnsi="Times New Roman" w:cs="Times New Roman"/>
          <w:sz w:val="24"/>
          <w:szCs w:val="24"/>
        </w:rPr>
        <w:t>. Akses 02 September 2015.</w:t>
      </w:r>
    </w:p>
    <w:p w:rsidR="00E043AF" w:rsidRPr="005B5806" w:rsidRDefault="00E043AF" w:rsidP="005B5806">
      <w:pPr>
        <w:pStyle w:val="ListParagraph"/>
        <w:spacing w:after="0" w:line="240" w:lineRule="auto"/>
        <w:ind w:hanging="720"/>
        <w:contextualSpacing w:val="0"/>
        <w:jc w:val="both"/>
        <w:rPr>
          <w:rFonts w:ascii="Times New Roman" w:hAnsi="Times New Roman"/>
          <w:sz w:val="24"/>
          <w:szCs w:val="24"/>
        </w:rPr>
      </w:pPr>
      <w:r w:rsidRPr="005B5806">
        <w:rPr>
          <w:rFonts w:ascii="Times New Roman" w:hAnsi="Times New Roman"/>
          <w:sz w:val="24"/>
          <w:szCs w:val="24"/>
        </w:rPr>
        <w:t xml:space="preserve">Kepmenkes RI. 2011. </w:t>
      </w:r>
      <w:r w:rsidRPr="005B5806">
        <w:rPr>
          <w:rFonts w:ascii="Times New Roman" w:hAnsi="Times New Roman"/>
          <w:i/>
          <w:sz w:val="24"/>
          <w:szCs w:val="24"/>
        </w:rPr>
        <w:t>Standar Antropometri Penilaian Status Gizi Anak</w:t>
      </w:r>
      <w:r w:rsidRPr="005B5806">
        <w:rPr>
          <w:rFonts w:ascii="Times New Roman" w:hAnsi="Times New Roman"/>
          <w:sz w:val="24"/>
          <w:szCs w:val="24"/>
        </w:rPr>
        <w:t>. Direktorat Bina Gizi dan KIA; Jakarta</w:t>
      </w:r>
    </w:p>
    <w:p w:rsidR="00E043AF" w:rsidRPr="005B5806" w:rsidRDefault="00E043AF" w:rsidP="005B5806">
      <w:pPr>
        <w:pStyle w:val="ListParagraph"/>
        <w:spacing w:after="0" w:line="240" w:lineRule="auto"/>
        <w:ind w:hanging="720"/>
        <w:contextualSpacing w:val="0"/>
        <w:jc w:val="both"/>
        <w:rPr>
          <w:rFonts w:ascii="Times New Roman" w:hAnsi="Times New Roman"/>
          <w:sz w:val="24"/>
          <w:szCs w:val="24"/>
        </w:rPr>
      </w:pPr>
      <w:r w:rsidRPr="005B5806">
        <w:rPr>
          <w:rFonts w:ascii="Times New Roman" w:hAnsi="Times New Roman"/>
          <w:sz w:val="24"/>
          <w:szCs w:val="24"/>
        </w:rPr>
        <w:t xml:space="preserve">____________. 2015. </w:t>
      </w:r>
      <w:r w:rsidRPr="005B5806">
        <w:rPr>
          <w:rFonts w:ascii="Times New Roman" w:hAnsi="Times New Roman"/>
          <w:i/>
          <w:sz w:val="24"/>
          <w:szCs w:val="24"/>
        </w:rPr>
        <w:t>Kesehatan dalam Kerangka Sustainable Development Goals (SDGs)</w:t>
      </w:r>
      <w:r w:rsidRPr="005B5806">
        <w:rPr>
          <w:rFonts w:ascii="Times New Roman" w:hAnsi="Times New Roman"/>
          <w:sz w:val="24"/>
          <w:szCs w:val="24"/>
        </w:rPr>
        <w:t>. Dirjen BGKIA: Jakarta</w:t>
      </w:r>
    </w:p>
    <w:p w:rsidR="00E043AF" w:rsidRPr="005B5806" w:rsidRDefault="00E043AF" w:rsidP="005B5806">
      <w:pPr>
        <w:pStyle w:val="ListParagraph"/>
        <w:spacing w:after="0" w:line="240" w:lineRule="auto"/>
        <w:ind w:hanging="720"/>
        <w:contextualSpacing w:val="0"/>
        <w:jc w:val="both"/>
        <w:rPr>
          <w:rFonts w:ascii="Times New Roman" w:hAnsi="Times New Roman"/>
          <w:sz w:val="24"/>
          <w:szCs w:val="24"/>
        </w:rPr>
      </w:pPr>
      <w:r w:rsidRPr="005B5806">
        <w:rPr>
          <w:rFonts w:ascii="Times New Roman" w:hAnsi="Times New Roman"/>
          <w:sz w:val="24"/>
          <w:szCs w:val="24"/>
        </w:rPr>
        <w:t xml:space="preserve">Lamid, Astuti.2015. </w:t>
      </w:r>
      <w:r w:rsidRPr="005B5806">
        <w:rPr>
          <w:rFonts w:ascii="Times New Roman" w:hAnsi="Times New Roman"/>
          <w:i/>
          <w:sz w:val="24"/>
          <w:szCs w:val="24"/>
        </w:rPr>
        <w:t>Masalah Kependekan (Stunting) pada Anak Balita: Analisis Prospek Penanggulangannya di Indonesia</w:t>
      </w:r>
      <w:r w:rsidRPr="005B5806">
        <w:rPr>
          <w:rFonts w:ascii="Times New Roman" w:hAnsi="Times New Roman"/>
          <w:sz w:val="24"/>
          <w:szCs w:val="24"/>
        </w:rPr>
        <w:t>. Percetakan IPB; Bogor.</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lang w:val="en-US"/>
        </w:rPr>
        <w:t xml:space="preserve">Prasetyono, Dwi Sunar. 2009. </w:t>
      </w:r>
      <w:r w:rsidRPr="005B5806">
        <w:rPr>
          <w:rFonts w:ascii="Times New Roman" w:hAnsi="Times New Roman" w:cs="Times New Roman"/>
          <w:i/>
          <w:iCs/>
          <w:sz w:val="24"/>
          <w:szCs w:val="24"/>
          <w:lang w:val="en-US"/>
        </w:rPr>
        <w:t>Buku Pintar ASI Eksklusif</w:t>
      </w:r>
      <w:r w:rsidRPr="005B5806">
        <w:rPr>
          <w:rFonts w:ascii="Times New Roman" w:hAnsi="Times New Roman" w:cs="Times New Roman"/>
          <w:sz w:val="24"/>
          <w:szCs w:val="24"/>
          <w:lang w:val="en-US"/>
        </w:rPr>
        <w:t>. Jakarta : Diva Press.</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 xml:space="preserve">Rahayu LS. Hubungan tinggi badan orang tua dengan perubahan status </w:t>
      </w:r>
      <w:r w:rsidRPr="005B5806">
        <w:rPr>
          <w:rFonts w:ascii="Times New Roman" w:hAnsi="Times New Roman" w:cs="Times New Roman"/>
          <w:i/>
          <w:sz w:val="24"/>
          <w:szCs w:val="24"/>
        </w:rPr>
        <w:t xml:space="preserve">stunting </w:t>
      </w:r>
      <w:r w:rsidRPr="005B5806">
        <w:rPr>
          <w:rFonts w:ascii="Times New Roman" w:hAnsi="Times New Roman" w:cs="Times New Roman"/>
          <w:sz w:val="24"/>
          <w:szCs w:val="24"/>
        </w:rPr>
        <w:t xml:space="preserve"> dari usia 6- 12 bulan ke usia 3-4 tahun. [tesis]. Yogyakarta: Universitas Gadjah Mada; 2012.</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lang w:val="en-US"/>
        </w:rPr>
        <w:t xml:space="preserve">Roesli, U. 2008. </w:t>
      </w:r>
      <w:r w:rsidRPr="005B5806">
        <w:rPr>
          <w:rFonts w:ascii="Times New Roman" w:hAnsi="Times New Roman" w:cs="Times New Roman"/>
          <w:i/>
          <w:iCs/>
          <w:sz w:val="24"/>
          <w:szCs w:val="24"/>
          <w:lang w:val="en-US"/>
        </w:rPr>
        <w:t>Inisiasi Menyusu Dini plus ASI Ekslusif</w:t>
      </w:r>
      <w:r w:rsidRPr="005B5806">
        <w:rPr>
          <w:rFonts w:ascii="Times New Roman" w:hAnsi="Times New Roman" w:cs="Times New Roman"/>
          <w:sz w:val="24"/>
          <w:szCs w:val="24"/>
          <w:lang w:val="en-US"/>
        </w:rPr>
        <w:t>.</w:t>
      </w:r>
      <w:r w:rsidR="000941C4">
        <w:rPr>
          <w:rFonts w:ascii="Times New Roman" w:hAnsi="Times New Roman" w:cs="Times New Roman"/>
          <w:sz w:val="24"/>
          <w:szCs w:val="24"/>
          <w:lang w:val="en-US"/>
        </w:rPr>
        <w:t xml:space="preserve"> </w:t>
      </w:r>
      <w:r w:rsidRPr="005B5806">
        <w:rPr>
          <w:rFonts w:ascii="Times New Roman" w:hAnsi="Times New Roman" w:cs="Times New Roman"/>
          <w:sz w:val="24"/>
          <w:szCs w:val="24"/>
          <w:lang w:val="en-US"/>
        </w:rPr>
        <w:t>Jakarta</w:t>
      </w:r>
      <w:r w:rsidRPr="005B5806">
        <w:rPr>
          <w:rFonts w:ascii="Times New Roman" w:hAnsi="Times New Roman" w:cs="Times New Roman"/>
          <w:sz w:val="24"/>
          <w:szCs w:val="24"/>
        </w:rPr>
        <w:t xml:space="preserve"> </w:t>
      </w:r>
      <w:r w:rsidRPr="005B5806">
        <w:rPr>
          <w:rFonts w:ascii="Times New Roman" w:hAnsi="Times New Roman" w:cs="Times New Roman"/>
          <w:sz w:val="24"/>
          <w:szCs w:val="24"/>
          <w:lang w:val="en-US"/>
        </w:rPr>
        <w:t>:</w:t>
      </w:r>
      <w:r w:rsidRPr="005B5806">
        <w:rPr>
          <w:rFonts w:ascii="Times New Roman" w:hAnsi="Times New Roman" w:cs="Times New Roman"/>
          <w:sz w:val="24"/>
          <w:szCs w:val="24"/>
        </w:rPr>
        <w:t xml:space="preserve"> </w:t>
      </w:r>
      <w:r w:rsidRPr="005B5806">
        <w:rPr>
          <w:rFonts w:ascii="Times New Roman" w:hAnsi="Times New Roman" w:cs="Times New Roman"/>
          <w:sz w:val="24"/>
          <w:szCs w:val="24"/>
          <w:lang w:val="en-US"/>
        </w:rPr>
        <w:t>Pustaka Bunda</w:t>
      </w:r>
      <w:r w:rsidRPr="005B5806">
        <w:rPr>
          <w:rFonts w:ascii="Times New Roman" w:hAnsi="Times New Roman" w:cs="Times New Roman"/>
          <w:sz w:val="24"/>
          <w:szCs w:val="24"/>
        </w:rPr>
        <w:t>.</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t xml:space="preserve">Roudhotun Nasikhah, 2012, </w:t>
      </w:r>
      <w:r w:rsidRPr="005B5806">
        <w:rPr>
          <w:rFonts w:ascii="Times New Roman" w:hAnsi="Times New Roman" w:cs="Times New Roman"/>
          <w:i/>
          <w:sz w:val="24"/>
          <w:szCs w:val="24"/>
        </w:rPr>
        <w:t xml:space="preserve">Faktor Risiko Kejadian Stunting  Pada Balita Usia 24-36 Bulan Di Kecamatan Semarang Timur, </w:t>
      </w:r>
      <w:hyperlink r:id="rId20" w:history="1">
        <w:r w:rsidRPr="005B5806">
          <w:rPr>
            <w:rStyle w:val="Hyperlink"/>
            <w:rFonts w:ascii="Times New Roman" w:hAnsi="Times New Roman" w:cs="Times New Roman"/>
            <w:color w:val="auto"/>
            <w:sz w:val="24"/>
            <w:szCs w:val="24"/>
            <w:u w:val="none"/>
          </w:rPr>
          <w:t>http://widanarta.blogspot.com</w:t>
        </w:r>
      </w:hyperlink>
      <w:r w:rsidRPr="005B5806">
        <w:rPr>
          <w:rFonts w:ascii="Times New Roman" w:hAnsi="Times New Roman" w:cs="Times New Roman"/>
          <w:sz w:val="24"/>
          <w:szCs w:val="24"/>
        </w:rPr>
        <w:t>. Akses 02 September 2015.</w:t>
      </w:r>
    </w:p>
    <w:p w:rsidR="00E043AF" w:rsidRPr="005B5806" w:rsidRDefault="00E043AF" w:rsidP="005B5806">
      <w:pPr>
        <w:autoSpaceDE w:val="0"/>
        <w:autoSpaceDN w:val="0"/>
        <w:adjustRightInd w:val="0"/>
        <w:spacing w:after="0" w:line="240" w:lineRule="auto"/>
        <w:ind w:left="720" w:hanging="720"/>
        <w:jc w:val="both"/>
        <w:rPr>
          <w:rFonts w:ascii="Times New Roman" w:hAnsi="Times New Roman" w:cs="Times New Roman"/>
          <w:sz w:val="24"/>
          <w:szCs w:val="24"/>
        </w:rPr>
      </w:pPr>
      <w:r w:rsidRPr="005B5806">
        <w:rPr>
          <w:rFonts w:ascii="Times New Roman" w:hAnsi="Times New Roman" w:cs="Times New Roman"/>
          <w:sz w:val="24"/>
          <w:szCs w:val="24"/>
        </w:rPr>
        <w:lastRenderedPageBreak/>
        <w:t>Susanty M, Kartika M, Hadju V, Alharini S. Hubungan pola pemberian ASI dan MP-ASI dengan gizi buruk pada anak 6-24 bulan di Kelurahan Pannampu Makassar. Media GiziMasyarakat Indonesia. 2012; 1(2): 97-103.</w:t>
      </w:r>
    </w:p>
    <w:p w:rsidR="00E043AF" w:rsidRPr="005B5806" w:rsidRDefault="00E043AF" w:rsidP="005B5806">
      <w:pPr>
        <w:shd w:val="clear" w:color="auto" w:fill="FFFFFF"/>
        <w:spacing w:after="0" w:line="240" w:lineRule="auto"/>
        <w:ind w:left="720" w:hanging="720"/>
        <w:jc w:val="both"/>
        <w:rPr>
          <w:rFonts w:ascii="Times New Roman" w:hAnsi="Times New Roman" w:cs="Times New Roman"/>
          <w:sz w:val="24"/>
          <w:szCs w:val="24"/>
        </w:rPr>
      </w:pPr>
      <w:r w:rsidRPr="005B5806">
        <w:rPr>
          <w:rStyle w:val="Hyperlink"/>
          <w:rFonts w:ascii="Times New Roman" w:hAnsi="Times New Roman" w:cs="Times New Roman"/>
          <w:color w:val="auto"/>
          <w:sz w:val="24"/>
          <w:szCs w:val="24"/>
          <w:u w:val="none"/>
        </w:rPr>
        <w:t xml:space="preserve">Wanda Lestari, dkk. 2014. </w:t>
      </w:r>
      <w:r w:rsidRPr="005B5806">
        <w:rPr>
          <w:rStyle w:val="Hyperlink"/>
          <w:rFonts w:ascii="Times New Roman" w:hAnsi="Times New Roman" w:cs="Times New Roman"/>
          <w:i/>
          <w:color w:val="auto"/>
          <w:sz w:val="24"/>
          <w:szCs w:val="24"/>
          <w:u w:val="none"/>
        </w:rPr>
        <w:t>Faktor Risiko Stunting  Pada Anak Umur 6-24 Bulan Di Kecamatan Penanggalan Kota Subulussalam Provinsi Aceh</w:t>
      </w:r>
      <w:r w:rsidRPr="005B5806">
        <w:rPr>
          <w:rStyle w:val="Hyperlink"/>
          <w:rFonts w:ascii="Times New Roman" w:hAnsi="Times New Roman" w:cs="Times New Roman"/>
          <w:color w:val="auto"/>
          <w:sz w:val="24"/>
          <w:szCs w:val="24"/>
          <w:u w:val="none"/>
        </w:rPr>
        <w:t xml:space="preserve">, </w:t>
      </w:r>
      <w:r w:rsidRPr="005B5806">
        <w:rPr>
          <w:rFonts w:ascii="Times New Roman" w:hAnsi="Times New Roman" w:cs="Times New Roman"/>
          <w:sz w:val="24"/>
          <w:szCs w:val="24"/>
          <w:lang w:val="en-US"/>
        </w:rPr>
        <w:t>http://ejournal.undip.ac.id/index.php/jgi/article/download/8752/7081(624)</w:t>
      </w:r>
      <w:r w:rsidRPr="005B5806">
        <w:rPr>
          <w:rFonts w:ascii="Times New Roman" w:hAnsi="Times New Roman" w:cs="Times New Roman"/>
          <w:sz w:val="24"/>
          <w:szCs w:val="24"/>
        </w:rPr>
        <w:t>. Akses 02 September 2015.</w:t>
      </w:r>
    </w:p>
    <w:p w:rsidR="00E043AF" w:rsidRPr="005B5806" w:rsidRDefault="00652BE9" w:rsidP="005B5806">
      <w:pPr>
        <w:spacing w:after="0" w:line="240" w:lineRule="auto"/>
        <w:ind w:left="720" w:hanging="720"/>
        <w:rPr>
          <w:rFonts w:ascii="Times New Roman" w:hAnsi="Times New Roman" w:cs="Times New Roman"/>
          <w:b/>
          <w:sz w:val="24"/>
          <w:szCs w:val="24"/>
        </w:rPr>
      </w:pPr>
      <w:hyperlink r:id="rId21" w:anchor="  ixzz42lWXWGXu" w:history="1">
        <w:r w:rsidR="00E043AF" w:rsidRPr="005B5806">
          <w:rPr>
            <w:rStyle w:val="Hyperlink"/>
            <w:rFonts w:ascii="Times New Roman" w:hAnsi="Times New Roman" w:cs="Times New Roman"/>
            <w:color w:val="auto"/>
            <w:sz w:val="24"/>
            <w:szCs w:val="24"/>
            <w:u w:val="none"/>
          </w:rPr>
          <w:t>http://jurnalbidandiah.blogspot.com/2012/07/inisiasi-menyusui-dini-imd.html#  ixzz42lWXWGXu</w:t>
        </w:r>
      </w:hyperlink>
      <w:r w:rsidR="00E043AF" w:rsidRPr="005B5806">
        <w:rPr>
          <w:rStyle w:val="Hyperlink"/>
          <w:rFonts w:ascii="Times New Roman" w:hAnsi="Times New Roman" w:cs="Times New Roman"/>
          <w:color w:val="auto"/>
          <w:sz w:val="24"/>
          <w:szCs w:val="24"/>
          <w:u w:val="none"/>
        </w:rPr>
        <w:t xml:space="preserve"> diunduh tanggal 06 Juni 2016</w:t>
      </w:r>
      <w:r w:rsidR="00E043AF" w:rsidRPr="005B5806">
        <w:rPr>
          <w:rFonts w:ascii="Times New Roman" w:hAnsi="Times New Roman" w:cs="Times New Roman"/>
          <w:b/>
          <w:sz w:val="24"/>
          <w:szCs w:val="24"/>
        </w:rPr>
        <w:t>.</w:t>
      </w:r>
    </w:p>
    <w:p w:rsidR="00DF4C4E" w:rsidRPr="005B5806" w:rsidRDefault="00DF4C4E" w:rsidP="005B5806">
      <w:pPr>
        <w:pStyle w:val="Default"/>
        <w:ind w:left="720" w:hanging="720"/>
        <w:jc w:val="both"/>
        <w:rPr>
          <w:b/>
          <w:color w:val="auto"/>
        </w:rPr>
      </w:pPr>
    </w:p>
    <w:sectPr w:rsidR="00DF4C4E" w:rsidRPr="005B5806" w:rsidSect="001A02C4">
      <w:type w:val="continuous"/>
      <w:pgSz w:w="11906" w:h="16838" w:code="9"/>
      <w:pgMar w:top="1701" w:right="1701" w:bottom="1701" w:left="2268" w:header="706" w:footer="706" w:gutter="0"/>
      <w:pgNumType w:start="124"/>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E9" w:rsidRDefault="00652BE9" w:rsidP="00CB21A7">
      <w:pPr>
        <w:spacing w:after="0" w:line="240" w:lineRule="auto"/>
      </w:pPr>
      <w:r>
        <w:separator/>
      </w:r>
    </w:p>
  </w:endnote>
  <w:endnote w:type="continuationSeparator" w:id="0">
    <w:p w:rsidR="00652BE9" w:rsidRDefault="00652BE9"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C4" w:rsidRDefault="001A0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C4" w:rsidRDefault="001A0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E52155" w:rsidP="001D74B1">
    <w:pPr>
      <w:pStyle w:val="Footer"/>
      <w:jc w:val="center"/>
      <w:rPr>
        <w:rFonts w:ascii="Times New Roman" w:hAnsi="Times New Roman" w:cs="Times New Roman"/>
        <w:lang w:val="en-US"/>
      </w:rPr>
    </w:pPr>
    <w:r>
      <w:rPr>
        <w:rFonts w:ascii="Times New Roman" w:hAnsi="Times New Roman" w:cs="Times New Roman"/>
        <w:lang w:val="en-US"/>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E9" w:rsidRDefault="00652BE9" w:rsidP="00CB21A7">
      <w:pPr>
        <w:spacing w:after="0" w:line="240" w:lineRule="auto"/>
      </w:pPr>
      <w:r>
        <w:separator/>
      </w:r>
    </w:p>
  </w:footnote>
  <w:footnote w:type="continuationSeparator" w:id="0">
    <w:p w:rsidR="00652BE9" w:rsidRDefault="00652BE9"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257E69" w:rsidP="00353FF2">
        <w:pPr>
          <w:pStyle w:val="Header"/>
          <w:tabs>
            <w:tab w:val="clear" w:pos="4680"/>
            <w:tab w:val="clear" w:pos="9360"/>
            <w:tab w:val="right" w:pos="7920"/>
          </w:tabs>
        </w:pPr>
        <w:r w:rsidRPr="0038664E">
          <w:rPr>
            <w:rFonts w:ascii="Times New Roman" w:hAnsi="Times New Roman" w:cs="Times New Roman"/>
          </w:rPr>
          <w:fldChar w:fldCharType="begin"/>
        </w:r>
        <w:r w:rsidR="0032319B" w:rsidRPr="0038664E">
          <w:rPr>
            <w:rFonts w:ascii="Times New Roman" w:hAnsi="Times New Roman" w:cs="Times New Roman"/>
          </w:rPr>
          <w:instrText xml:space="preserve"> PAGE   \* MERGEFORMAT </w:instrText>
        </w:r>
        <w:r w:rsidRPr="0038664E">
          <w:rPr>
            <w:rFonts w:ascii="Times New Roman" w:hAnsi="Times New Roman" w:cs="Times New Roman"/>
          </w:rPr>
          <w:fldChar w:fldCharType="separate"/>
        </w:r>
        <w:r w:rsidR="001A02C4">
          <w:rPr>
            <w:rFonts w:ascii="Times New Roman" w:hAnsi="Times New Roman" w:cs="Times New Roman"/>
            <w:noProof/>
          </w:rPr>
          <w:t>128</w:t>
        </w:r>
        <w:r w:rsidRPr="0038664E">
          <w:rPr>
            <w:rFonts w:ascii="Times New Roman" w:hAnsi="Times New Roman" w:cs="Times New Roman"/>
          </w:rPr>
          <w:fldChar w:fldCharType="end"/>
        </w:r>
        <w:r w:rsidR="00622BCB" w:rsidRPr="0038664E">
          <w:rPr>
            <w:rFonts w:ascii="Times New Roman" w:hAnsi="Times New Roman" w:cs="Times New Roman"/>
            <w:i/>
            <w:lang w:val="en-US"/>
          </w:rPr>
          <w:t xml:space="preserve"> </w:t>
        </w:r>
        <w:r w:rsidR="00622BCB" w:rsidRPr="0038664E">
          <w:rPr>
            <w:rFonts w:ascii="Times New Roman" w:hAnsi="Times New Roman" w:cs="Times New Roman"/>
            <w:i/>
            <w:lang w:val="en-US"/>
          </w:rPr>
          <w:tab/>
        </w:r>
        <w:r w:rsidR="00353FF2" w:rsidRPr="0038664E">
          <w:rPr>
            <w:rFonts w:ascii="Times New Roman" w:hAnsi="Times New Roman"/>
            <w:i/>
            <w:noProof/>
          </w:rPr>
          <w:t>Jurnal Proteksi Kesehatan, Volume</w:t>
        </w:r>
        <w:r w:rsidR="008164DC" w:rsidRPr="0038664E">
          <w:rPr>
            <w:rFonts w:ascii="Times New Roman" w:hAnsi="Times New Roman"/>
            <w:i/>
            <w:noProof/>
            <w:lang w:val="en-US"/>
          </w:rPr>
          <w:t xml:space="preserve"> 5</w:t>
        </w:r>
        <w:r w:rsidR="00E363FD" w:rsidRPr="0038664E">
          <w:rPr>
            <w:rFonts w:ascii="Times New Roman" w:hAnsi="Times New Roman"/>
            <w:i/>
            <w:noProof/>
          </w:rPr>
          <w:t>, Nomor</w:t>
        </w:r>
        <w:r w:rsidR="008164DC" w:rsidRPr="0038664E">
          <w:rPr>
            <w:rFonts w:ascii="Times New Roman" w:hAnsi="Times New Roman"/>
            <w:i/>
            <w:noProof/>
            <w:lang w:val="en-US"/>
          </w:rPr>
          <w:t xml:space="preserve"> 1</w:t>
        </w:r>
        <w:r w:rsidR="008164DC" w:rsidRPr="0038664E">
          <w:rPr>
            <w:rFonts w:ascii="Times New Roman" w:hAnsi="Times New Roman"/>
            <w:i/>
            <w:noProof/>
          </w:rPr>
          <w:t xml:space="preserve">, </w:t>
        </w:r>
        <w:r w:rsidR="008164DC" w:rsidRPr="0038664E">
          <w:rPr>
            <w:rFonts w:ascii="Times New Roman" w:hAnsi="Times New Roman"/>
            <w:i/>
            <w:noProof/>
            <w:lang w:val="en-US"/>
          </w:rPr>
          <w:t>April</w:t>
        </w:r>
        <w:r w:rsidR="008164DC" w:rsidRPr="0038664E">
          <w:rPr>
            <w:rFonts w:ascii="Times New Roman" w:hAnsi="Times New Roman"/>
            <w:i/>
            <w:noProof/>
          </w:rPr>
          <w:t xml:space="preserve"> 201</w:t>
        </w:r>
        <w:r w:rsidR="008164DC" w:rsidRPr="0038664E">
          <w:rPr>
            <w:rFonts w:ascii="Times New Roman" w:hAnsi="Times New Roman"/>
            <w:i/>
            <w:noProof/>
            <w:lang w:val="en-US"/>
          </w:rPr>
          <w:t>6</w:t>
        </w:r>
        <w:r w:rsidR="00353FF2" w:rsidRPr="0038664E">
          <w:rPr>
            <w:rFonts w:ascii="Times New Roman" w:hAnsi="Times New Roman"/>
            <w:i/>
            <w:noProof/>
          </w:rPr>
          <w:t xml:space="preserve">, hlm </w:t>
        </w:r>
        <w:r w:rsidR="002B5D8F">
          <w:rPr>
            <w:rFonts w:ascii="Times New Roman" w:hAnsi="Times New Roman"/>
            <w:i/>
            <w:noProof/>
            <w:lang w:val="en-US"/>
          </w:rPr>
          <w:t>1</w:t>
        </w:r>
        <w:r w:rsidR="00833302">
          <w:rPr>
            <w:rFonts w:ascii="Times New Roman" w:hAnsi="Times New Roman"/>
            <w:i/>
            <w:noProof/>
            <w:lang w:val="en-US"/>
          </w:rPr>
          <w:t>24</w:t>
        </w:r>
        <w:r w:rsidR="00353FF2" w:rsidRPr="0038664E">
          <w:rPr>
            <w:rFonts w:ascii="Times New Roman" w:hAnsi="Times New Roman"/>
            <w:i/>
            <w:noProof/>
          </w:rPr>
          <w:t>-</w:t>
        </w:r>
        <w:r w:rsidR="002B5D8F">
          <w:rPr>
            <w:rFonts w:ascii="Times New Roman" w:hAnsi="Times New Roman"/>
            <w:i/>
            <w:noProof/>
            <w:lang w:val="en-US"/>
          </w:rPr>
          <w:t>1</w:t>
        </w:r>
        <w:r w:rsidR="001A02C4">
          <w:rPr>
            <w:rFonts w:ascii="Times New Roman" w:hAnsi="Times New Roman"/>
            <w:i/>
            <w:noProof/>
          </w:rPr>
          <w:t>29</w:t>
        </w:r>
        <w:bookmarkStart w:id="0" w:name="_GoBack"/>
        <w:bookmarkEnd w:id="0"/>
        <w:r w:rsidR="00353FF2" w:rsidRPr="0038664E">
          <w:rPr>
            <w:rFonts w:ascii="Times New Roman" w:hAnsi="Times New Roman"/>
            <w:i/>
            <w:noProof/>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C4" w:rsidRDefault="001A0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38664E" w:rsidRDefault="00E52155" w:rsidP="003029C4">
    <w:pPr>
      <w:pStyle w:val="Header"/>
      <w:tabs>
        <w:tab w:val="clear" w:pos="9360"/>
        <w:tab w:val="right" w:pos="8010"/>
      </w:tabs>
      <w:ind w:right="17"/>
      <w:rPr>
        <w:rFonts w:ascii="Times New Roman" w:hAnsi="Times New Roman" w:cs="Times New Roman"/>
        <w:i/>
      </w:rPr>
    </w:pPr>
    <w:r>
      <w:rPr>
        <w:rFonts w:ascii="Times New Roman" w:hAnsi="Times New Roman" w:cs="Times New Roman"/>
        <w:i/>
        <w:lang w:val="en-US"/>
      </w:rPr>
      <w:t>Juraida</w:t>
    </w:r>
    <w:r w:rsidR="00315D09" w:rsidRPr="00315D09">
      <w:rPr>
        <w:rFonts w:ascii="Times New Roman" w:hAnsi="Times New Roman" w:cs="Times New Roman"/>
        <w:i/>
        <w:lang w:val="en-US"/>
      </w:rPr>
      <w:t xml:space="preserve">, </w:t>
    </w:r>
    <w:r w:rsidRPr="00E52155">
      <w:rPr>
        <w:rFonts w:ascii="Times New Roman" w:hAnsi="Times New Roman"/>
        <w:i/>
      </w:rPr>
      <w:t>Faktor Risiko Terjadinya Stunting Pada Balita</w:t>
    </w:r>
    <w:r w:rsidR="00FB7F1A" w:rsidRPr="0038664E">
      <w:rPr>
        <w:rFonts w:ascii="Times New Roman" w:hAnsi="Times New Roman"/>
        <w:i/>
        <w:noProof/>
        <w:lang w:val="en-US"/>
      </w:rPr>
      <w:tab/>
    </w:r>
    <w:r w:rsidR="00257E69" w:rsidRPr="00B9194B">
      <w:rPr>
        <w:rFonts w:ascii="Times New Roman" w:hAnsi="Times New Roman" w:cs="Times New Roman"/>
      </w:rPr>
      <w:fldChar w:fldCharType="begin"/>
    </w:r>
    <w:r w:rsidR="00E17870" w:rsidRPr="00EC14CA">
      <w:rPr>
        <w:rFonts w:ascii="Times New Roman" w:hAnsi="Times New Roman" w:cs="Times New Roman"/>
      </w:rPr>
      <w:instrText xml:space="preserve"> PAGE   \* MERGEFORMAT </w:instrText>
    </w:r>
    <w:r w:rsidR="00257E69" w:rsidRPr="00B9194B">
      <w:rPr>
        <w:rFonts w:ascii="Times New Roman" w:hAnsi="Times New Roman" w:cs="Times New Roman"/>
      </w:rPr>
      <w:fldChar w:fldCharType="separate"/>
    </w:r>
    <w:r w:rsidR="001A02C4">
      <w:rPr>
        <w:rFonts w:ascii="Times New Roman" w:hAnsi="Times New Roman" w:cs="Times New Roman"/>
        <w:noProof/>
      </w:rPr>
      <w:t>127</w:t>
    </w:r>
    <w:r w:rsidR="00257E69" w:rsidRPr="00B9194B">
      <w:rPr>
        <w:rFonts w:ascii="Times New Roman" w:hAnsi="Times New Roman" w:cs="Times New Roman"/>
      </w:rPr>
      <w:fldChar w:fldCharType="end"/>
    </w:r>
  </w:p>
  <w:p w:rsidR="002845BF" w:rsidRPr="00FB7F1A" w:rsidRDefault="002845BF">
    <w:pPr>
      <w:pStyle w:val="Header"/>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84E"/>
    <w:multiLevelType w:val="hybridMultilevel"/>
    <w:tmpl w:val="233406F4"/>
    <w:lvl w:ilvl="0" w:tplc="B198C52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CC2674"/>
    <w:multiLevelType w:val="hybridMultilevel"/>
    <w:tmpl w:val="E7044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30966FC"/>
    <w:multiLevelType w:val="hybridMultilevel"/>
    <w:tmpl w:val="E7A0AB7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2E74BE"/>
    <w:multiLevelType w:val="hybridMultilevel"/>
    <w:tmpl w:val="6F9E999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046C0"/>
    <w:multiLevelType w:val="multilevel"/>
    <w:tmpl w:val="13785F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92916A5"/>
    <w:multiLevelType w:val="multilevel"/>
    <w:tmpl w:val="DA603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C12896"/>
    <w:multiLevelType w:val="hybridMultilevel"/>
    <w:tmpl w:val="F0AC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3325A8"/>
    <w:multiLevelType w:val="hybridMultilevel"/>
    <w:tmpl w:val="2D64AFF6"/>
    <w:lvl w:ilvl="0" w:tplc="C5D8AB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53295"/>
    <w:multiLevelType w:val="hybridMultilevel"/>
    <w:tmpl w:val="7B120578"/>
    <w:lvl w:ilvl="0" w:tplc="069E5CDE">
      <w:start w:val="1"/>
      <w:numFmt w:val="decimal"/>
      <w:lvlText w:val="3.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331BDB"/>
    <w:multiLevelType w:val="hybridMultilevel"/>
    <w:tmpl w:val="AB76504E"/>
    <w:lvl w:ilvl="0" w:tplc="BA640E52">
      <w:start w:val="1"/>
      <w:numFmt w:val="decimal"/>
      <w:lvlText w:val="4.%1"/>
      <w:lvlJc w:val="left"/>
      <w:pPr>
        <w:ind w:left="1440" w:hanging="360"/>
      </w:pPr>
      <w:rPr>
        <w:rFonts w:hint="default"/>
      </w:rPr>
    </w:lvl>
    <w:lvl w:ilvl="1" w:tplc="BA640E5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ACF61D6"/>
    <w:multiLevelType w:val="hybridMultilevel"/>
    <w:tmpl w:val="2092D440"/>
    <w:lvl w:ilvl="0" w:tplc="C5D8AB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6252B86"/>
    <w:multiLevelType w:val="hybridMultilevel"/>
    <w:tmpl w:val="BCB05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5"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22"/>
  </w:num>
  <w:num w:numId="5">
    <w:abstractNumId w:val="25"/>
  </w:num>
  <w:num w:numId="6">
    <w:abstractNumId w:val="24"/>
  </w:num>
  <w:num w:numId="7">
    <w:abstractNumId w:val="13"/>
  </w:num>
  <w:num w:numId="8">
    <w:abstractNumId w:val="20"/>
  </w:num>
  <w:num w:numId="9">
    <w:abstractNumId w:val="12"/>
  </w:num>
  <w:num w:numId="10">
    <w:abstractNumId w:val="3"/>
  </w:num>
  <w:num w:numId="11">
    <w:abstractNumId w:val="18"/>
  </w:num>
  <w:num w:numId="12">
    <w:abstractNumId w:val="17"/>
  </w:num>
  <w:num w:numId="13">
    <w:abstractNumId w:val="9"/>
  </w:num>
  <w:num w:numId="14">
    <w:abstractNumId w:val="7"/>
  </w:num>
  <w:num w:numId="15">
    <w:abstractNumId w:val="15"/>
  </w:num>
  <w:num w:numId="16">
    <w:abstractNumId w:val="19"/>
  </w:num>
  <w:num w:numId="17">
    <w:abstractNumId w:val="23"/>
  </w:num>
  <w:num w:numId="18">
    <w:abstractNumId w:val="4"/>
  </w:num>
  <w:num w:numId="19">
    <w:abstractNumId w:val="1"/>
  </w:num>
  <w:num w:numId="20">
    <w:abstractNumId w:val="14"/>
  </w:num>
  <w:num w:numId="21">
    <w:abstractNumId w:val="21"/>
  </w:num>
  <w:num w:numId="22">
    <w:abstractNumId w:val="11"/>
  </w:num>
  <w:num w:numId="23">
    <w:abstractNumId w:val="6"/>
  </w:num>
  <w:num w:numId="24">
    <w:abstractNumId w:val="8"/>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4BF4"/>
    <w:rsid w:val="00035070"/>
    <w:rsid w:val="00067DED"/>
    <w:rsid w:val="00074F7D"/>
    <w:rsid w:val="00087AE8"/>
    <w:rsid w:val="000941C4"/>
    <w:rsid w:val="000A1B02"/>
    <w:rsid w:val="00100B3A"/>
    <w:rsid w:val="00106365"/>
    <w:rsid w:val="00115698"/>
    <w:rsid w:val="00125B52"/>
    <w:rsid w:val="00130B0A"/>
    <w:rsid w:val="00170829"/>
    <w:rsid w:val="00183B9C"/>
    <w:rsid w:val="001A02C4"/>
    <w:rsid w:val="001A0F7B"/>
    <w:rsid w:val="001A5361"/>
    <w:rsid w:val="001B3C57"/>
    <w:rsid w:val="001B69F1"/>
    <w:rsid w:val="001D2B62"/>
    <w:rsid w:val="001D2FD2"/>
    <w:rsid w:val="001D74B1"/>
    <w:rsid w:val="001E4FA2"/>
    <w:rsid w:val="00202D14"/>
    <w:rsid w:val="00204A8D"/>
    <w:rsid w:val="00205930"/>
    <w:rsid w:val="00211857"/>
    <w:rsid w:val="00226CE8"/>
    <w:rsid w:val="00231906"/>
    <w:rsid w:val="00243113"/>
    <w:rsid w:val="00257E69"/>
    <w:rsid w:val="002845BF"/>
    <w:rsid w:val="002B5D8F"/>
    <w:rsid w:val="002E0C7B"/>
    <w:rsid w:val="002E786D"/>
    <w:rsid w:val="003029C4"/>
    <w:rsid w:val="00315D09"/>
    <w:rsid w:val="0032319B"/>
    <w:rsid w:val="00324C69"/>
    <w:rsid w:val="00336D3E"/>
    <w:rsid w:val="0033740B"/>
    <w:rsid w:val="003431EC"/>
    <w:rsid w:val="00353FF2"/>
    <w:rsid w:val="0038664E"/>
    <w:rsid w:val="00395260"/>
    <w:rsid w:val="003A0FA4"/>
    <w:rsid w:val="003A6D2B"/>
    <w:rsid w:val="003B1193"/>
    <w:rsid w:val="003E0976"/>
    <w:rsid w:val="0041114D"/>
    <w:rsid w:val="00434FE9"/>
    <w:rsid w:val="004501C6"/>
    <w:rsid w:val="00456730"/>
    <w:rsid w:val="00471254"/>
    <w:rsid w:val="00495305"/>
    <w:rsid w:val="004A2538"/>
    <w:rsid w:val="004B1DBF"/>
    <w:rsid w:val="004C5BD6"/>
    <w:rsid w:val="004C7403"/>
    <w:rsid w:val="004E278F"/>
    <w:rsid w:val="00526EA0"/>
    <w:rsid w:val="00533722"/>
    <w:rsid w:val="0054110F"/>
    <w:rsid w:val="00554492"/>
    <w:rsid w:val="00572BFD"/>
    <w:rsid w:val="005A5F7D"/>
    <w:rsid w:val="005B5806"/>
    <w:rsid w:val="005B5948"/>
    <w:rsid w:val="005D380F"/>
    <w:rsid w:val="005D6E06"/>
    <w:rsid w:val="005F2228"/>
    <w:rsid w:val="0060063E"/>
    <w:rsid w:val="00611116"/>
    <w:rsid w:val="00622BCB"/>
    <w:rsid w:val="0064045B"/>
    <w:rsid w:val="00652BE9"/>
    <w:rsid w:val="00654E33"/>
    <w:rsid w:val="0066390E"/>
    <w:rsid w:val="006A3177"/>
    <w:rsid w:val="006B3871"/>
    <w:rsid w:val="00722E70"/>
    <w:rsid w:val="0072600F"/>
    <w:rsid w:val="00730834"/>
    <w:rsid w:val="00731063"/>
    <w:rsid w:val="0076270D"/>
    <w:rsid w:val="00773BA5"/>
    <w:rsid w:val="00780797"/>
    <w:rsid w:val="00786632"/>
    <w:rsid w:val="007979DB"/>
    <w:rsid w:val="007A2DF4"/>
    <w:rsid w:val="007D7481"/>
    <w:rsid w:val="008164DC"/>
    <w:rsid w:val="00833302"/>
    <w:rsid w:val="008478B8"/>
    <w:rsid w:val="0088416A"/>
    <w:rsid w:val="00912C80"/>
    <w:rsid w:val="00942AC5"/>
    <w:rsid w:val="00960839"/>
    <w:rsid w:val="0096167C"/>
    <w:rsid w:val="009E320C"/>
    <w:rsid w:val="009F599C"/>
    <w:rsid w:val="00A0564C"/>
    <w:rsid w:val="00A11571"/>
    <w:rsid w:val="00A23243"/>
    <w:rsid w:val="00A27377"/>
    <w:rsid w:val="00A35C15"/>
    <w:rsid w:val="00A5500E"/>
    <w:rsid w:val="00A65E28"/>
    <w:rsid w:val="00AA2127"/>
    <w:rsid w:val="00AA56A2"/>
    <w:rsid w:val="00AC0F2B"/>
    <w:rsid w:val="00AC4856"/>
    <w:rsid w:val="00AE154E"/>
    <w:rsid w:val="00AE1992"/>
    <w:rsid w:val="00B011D9"/>
    <w:rsid w:val="00B41939"/>
    <w:rsid w:val="00B7342D"/>
    <w:rsid w:val="00B7796F"/>
    <w:rsid w:val="00B9194B"/>
    <w:rsid w:val="00BC3283"/>
    <w:rsid w:val="00C039C6"/>
    <w:rsid w:val="00C23B4E"/>
    <w:rsid w:val="00C522AB"/>
    <w:rsid w:val="00C71741"/>
    <w:rsid w:val="00C721C1"/>
    <w:rsid w:val="00C958E2"/>
    <w:rsid w:val="00C9794C"/>
    <w:rsid w:val="00CA169A"/>
    <w:rsid w:val="00CA59BA"/>
    <w:rsid w:val="00CB21A7"/>
    <w:rsid w:val="00CB5306"/>
    <w:rsid w:val="00CD5014"/>
    <w:rsid w:val="00CE77A7"/>
    <w:rsid w:val="00CF511F"/>
    <w:rsid w:val="00D01EBB"/>
    <w:rsid w:val="00D05411"/>
    <w:rsid w:val="00D34F3E"/>
    <w:rsid w:val="00D43094"/>
    <w:rsid w:val="00D56A4F"/>
    <w:rsid w:val="00D619CE"/>
    <w:rsid w:val="00D74278"/>
    <w:rsid w:val="00D852A0"/>
    <w:rsid w:val="00DB5A18"/>
    <w:rsid w:val="00DF4C4E"/>
    <w:rsid w:val="00E043AF"/>
    <w:rsid w:val="00E16151"/>
    <w:rsid w:val="00E17870"/>
    <w:rsid w:val="00E22820"/>
    <w:rsid w:val="00E26B7D"/>
    <w:rsid w:val="00E363FD"/>
    <w:rsid w:val="00E52155"/>
    <w:rsid w:val="00E65D90"/>
    <w:rsid w:val="00E73BED"/>
    <w:rsid w:val="00E8154A"/>
    <w:rsid w:val="00E842B6"/>
    <w:rsid w:val="00E91CA9"/>
    <w:rsid w:val="00EA1B73"/>
    <w:rsid w:val="00EC14CA"/>
    <w:rsid w:val="00F10F8C"/>
    <w:rsid w:val="00F3715F"/>
    <w:rsid w:val="00F44C81"/>
    <w:rsid w:val="00F547DD"/>
    <w:rsid w:val="00FA23CE"/>
    <w:rsid w:val="00FB7F1A"/>
    <w:rsid w:val="00FC6D42"/>
    <w:rsid w:val="00FC6F1A"/>
    <w:rsid w:val="00FE70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4F1BE"/>
  <w15:docId w15:val="{AB2A2CB2-793A-4C7D-A300-5438C7ED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paragraph" w:styleId="Heading1">
    <w:name w:val="heading 1"/>
    <w:basedOn w:val="Normal"/>
    <w:next w:val="Normal"/>
    <w:link w:val="Heading1Char"/>
    <w:uiPriority w:val="1"/>
    <w:qFormat/>
    <w:rsid w:val="004C7403"/>
    <w:pPr>
      <w:widowControl w:val="0"/>
      <w:autoSpaceDE w:val="0"/>
      <w:autoSpaceDN w:val="0"/>
      <w:adjustRightInd w:val="0"/>
      <w:spacing w:after="0" w:line="240" w:lineRule="auto"/>
      <w:ind w:left="588"/>
      <w:outlineLvl w:val="0"/>
    </w:pPr>
    <w:rPr>
      <w:rFonts w:ascii="Times New Roman" w:hAnsi="Times New Roman" w:cs="Times New Roman"/>
      <w:b/>
      <w:bCs/>
      <w:sz w:val="24"/>
      <w:szCs w:val="24"/>
      <w:lang w:val="en-US" w:eastAsia="en-US"/>
    </w:rPr>
  </w:style>
  <w:style w:type="paragraph" w:styleId="Heading2">
    <w:name w:val="heading 2"/>
    <w:basedOn w:val="Normal"/>
    <w:next w:val="Normal"/>
    <w:link w:val="Heading2Char"/>
    <w:uiPriority w:val="9"/>
    <w:semiHidden/>
    <w:unhideWhenUsed/>
    <w:qFormat/>
    <w:rsid w:val="00D430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6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Default">
    <w:name w:val="Default"/>
    <w:rsid w:val="007979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7979DB"/>
    <w:pPr>
      <w:widowControl w:val="0"/>
      <w:autoSpaceDE w:val="0"/>
      <w:autoSpaceDN w:val="0"/>
      <w:adjustRightInd w:val="0"/>
      <w:spacing w:after="0" w:line="240" w:lineRule="auto"/>
      <w:ind w:left="588"/>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7979DB"/>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C3283"/>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BC3283"/>
    <w:rPr>
      <w:rFonts w:ascii="Tahoma" w:eastAsiaTheme="minorHAnsi" w:hAnsi="Tahoma" w:cs="Tahoma"/>
      <w:sz w:val="16"/>
      <w:szCs w:val="16"/>
      <w:lang w:val="en-US" w:eastAsia="en-US"/>
    </w:rPr>
  </w:style>
  <w:style w:type="character" w:customStyle="1" w:styleId="Heading1Char">
    <w:name w:val="Heading 1 Char"/>
    <w:basedOn w:val="DefaultParagraphFont"/>
    <w:link w:val="Heading1"/>
    <w:uiPriority w:val="1"/>
    <w:rsid w:val="004C7403"/>
    <w:rPr>
      <w:rFonts w:ascii="Times New Roman" w:hAnsi="Times New Roman" w:cs="Times New Roman"/>
      <w:b/>
      <w:bCs/>
      <w:sz w:val="24"/>
      <w:szCs w:val="24"/>
      <w:lang w:val="en-US" w:eastAsia="en-US"/>
    </w:rPr>
  </w:style>
  <w:style w:type="character" w:customStyle="1" w:styleId="tocnumber">
    <w:name w:val="tocnumber"/>
    <w:basedOn w:val="DefaultParagraphFont"/>
    <w:rsid w:val="00AC4856"/>
  </w:style>
  <w:style w:type="character" w:customStyle="1" w:styleId="Heading2Char">
    <w:name w:val="Heading 2 Char"/>
    <w:basedOn w:val="DefaultParagraphFont"/>
    <w:link w:val="Heading2"/>
    <w:uiPriority w:val="9"/>
    <w:rsid w:val="00D43094"/>
    <w:rPr>
      <w:rFonts w:asciiTheme="majorHAnsi" w:eastAsiaTheme="majorEastAsia" w:hAnsiTheme="majorHAnsi" w:cstheme="majorBidi"/>
      <w:b/>
      <w:bCs/>
      <w:color w:val="4F81BD" w:themeColor="accent1"/>
      <w:sz w:val="26"/>
      <w:szCs w:val="26"/>
    </w:rPr>
  </w:style>
  <w:style w:type="character" w:customStyle="1" w:styleId="A0">
    <w:name w:val="A0"/>
    <w:uiPriority w:val="99"/>
    <w:rsid w:val="00D43094"/>
    <w:rPr>
      <w:rFonts w:cs="Symbol"/>
      <w:color w:val="000000"/>
      <w:sz w:val="22"/>
      <w:szCs w:val="22"/>
    </w:rPr>
  </w:style>
  <w:style w:type="character" w:customStyle="1" w:styleId="A1">
    <w:name w:val="A1"/>
    <w:uiPriority w:val="99"/>
    <w:rsid w:val="00D43094"/>
    <w:rPr>
      <w:color w:val="000000"/>
    </w:rPr>
  </w:style>
  <w:style w:type="character" w:customStyle="1" w:styleId="Heading3Char">
    <w:name w:val="Heading 3 Char"/>
    <w:basedOn w:val="DefaultParagraphFont"/>
    <w:link w:val="Heading3"/>
    <w:uiPriority w:val="9"/>
    <w:rsid w:val="001B69F1"/>
    <w:rPr>
      <w:rFonts w:asciiTheme="majorHAnsi" w:eastAsiaTheme="majorEastAsia" w:hAnsiTheme="majorHAnsi" w:cstheme="majorBidi"/>
      <w:b/>
      <w:bCs/>
      <w:color w:val="4F81BD" w:themeColor="accent1"/>
    </w:rPr>
  </w:style>
  <w:style w:type="character" w:customStyle="1" w:styleId="ListParagraphChar">
    <w:name w:val="List Paragraph Char"/>
    <w:link w:val="ListParagraph"/>
    <w:uiPriority w:val="34"/>
    <w:locked/>
    <w:rsid w:val="001B69F1"/>
    <w:rPr>
      <w:rFonts w:ascii="Calibri" w:eastAsia="Calibri" w:hAnsi="Calibri" w:cs="Times New Roman"/>
      <w:lang w:val="en-US" w:eastAsia="en-US"/>
    </w:rPr>
  </w:style>
  <w:style w:type="character" w:styleId="Hyperlink">
    <w:name w:val="Hyperlink"/>
    <w:uiPriority w:val="99"/>
    <w:unhideWhenUsed/>
    <w:rsid w:val="001B69F1"/>
    <w:rPr>
      <w:color w:val="0000FF"/>
      <w:u w:val="single"/>
    </w:rPr>
  </w:style>
  <w:style w:type="character" w:styleId="HTMLCite">
    <w:name w:val="HTML Cite"/>
    <w:uiPriority w:val="99"/>
    <w:semiHidden/>
    <w:unhideWhenUsed/>
    <w:rsid w:val="001B69F1"/>
    <w:rPr>
      <w:i/>
      <w:iCs/>
    </w:rPr>
  </w:style>
  <w:style w:type="character" w:customStyle="1" w:styleId="a">
    <w:name w:val="a"/>
    <w:rsid w:val="00FA23CE"/>
  </w:style>
  <w:style w:type="paragraph" w:styleId="NormalWeb">
    <w:name w:val="Normal (Web)"/>
    <w:basedOn w:val="Normal"/>
    <w:uiPriority w:val="99"/>
    <w:unhideWhenUsed/>
    <w:rsid w:val="00E043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043AF"/>
    <w:rPr>
      <w:i/>
      <w:iCs/>
    </w:rPr>
  </w:style>
  <w:style w:type="character" w:styleId="Strong">
    <w:name w:val="Strong"/>
    <w:uiPriority w:val="22"/>
    <w:qFormat/>
    <w:rsid w:val="00E04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mro.who.int/emhj/1306.%20Akses%205%20september%202015" TargetMode="External"/><Relationship Id="rId3" Type="http://schemas.openxmlformats.org/officeDocument/2006/relationships/styles" Target="styles.xml"/><Relationship Id="rId21" Type="http://schemas.openxmlformats.org/officeDocument/2006/relationships/hyperlink" Target="http://jurnalbidandiah.blogspot.com/2012/07/inisiasi-menyusui-dini-imd.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idanarta.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prints.undip.ac.id/4185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6037-3A3E-48A6-A99C-04422DDF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86</cp:revision>
  <dcterms:created xsi:type="dcterms:W3CDTF">2016-01-05T02:58:00Z</dcterms:created>
  <dcterms:modified xsi:type="dcterms:W3CDTF">2017-03-06T07:25:00Z</dcterms:modified>
</cp:coreProperties>
</file>