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DEE8D" w14:textId="7D47788A" w:rsidR="00175973" w:rsidRDefault="00175973">
      <w:pPr>
        <w:widowControl w:val="0"/>
        <w:pBdr>
          <w:top w:val="nil"/>
          <w:left w:val="nil"/>
          <w:bottom w:val="nil"/>
          <w:right w:val="nil"/>
          <w:between w:val="nil"/>
        </w:pBdr>
        <w:spacing w:line="276" w:lineRule="auto"/>
      </w:pPr>
    </w:p>
    <w:p w14:paraId="44A581FF" w14:textId="77777777" w:rsidR="00175973" w:rsidRDefault="00175973">
      <w:pPr>
        <w:pBdr>
          <w:top w:val="nil"/>
          <w:left w:val="nil"/>
          <w:bottom w:val="nil"/>
          <w:right w:val="nil"/>
          <w:between w:val="nil"/>
        </w:pBdr>
        <w:jc w:val="center"/>
        <w:rPr>
          <w:b/>
          <w:color w:val="000000"/>
          <w:sz w:val="28"/>
          <w:szCs w:val="28"/>
        </w:rPr>
      </w:pPr>
      <w:r>
        <w:rPr>
          <w:b/>
          <w:color w:val="000000"/>
          <w:sz w:val="28"/>
          <w:szCs w:val="28"/>
          <w:lang w:val="id-ID"/>
        </w:rPr>
        <w:t>PROGRAM KEMITRAAN MASYARAKAT (PKM) PEMANFAATAN MEDIA POWTOON UNTUK DETEKSI DINI KEHAMILAN RISIKO TINGGI PADA IBU HAMIL DI WILAYAH KECATAMAN BUARAN KABUPATEN PEKALONGAN</w:t>
      </w:r>
    </w:p>
    <w:p w14:paraId="1C78E756" w14:textId="77777777" w:rsidR="00175973" w:rsidRDefault="00175973">
      <w:pPr>
        <w:rPr>
          <w:sz w:val="20"/>
          <w:szCs w:val="20"/>
        </w:rPr>
      </w:pPr>
    </w:p>
    <w:p w14:paraId="654F7D98" w14:textId="053032DF" w:rsidR="00175973" w:rsidRDefault="00175973">
      <w:pPr>
        <w:pBdr>
          <w:top w:val="nil"/>
          <w:left w:val="nil"/>
          <w:bottom w:val="nil"/>
          <w:right w:val="nil"/>
          <w:between w:val="nil"/>
        </w:pBdr>
        <w:jc w:val="center"/>
        <w:rPr>
          <w:b/>
          <w:color w:val="000000"/>
        </w:rPr>
      </w:pPr>
      <w:r>
        <w:rPr>
          <w:b/>
          <w:color w:val="000000"/>
          <w:lang w:val="id-ID"/>
        </w:rPr>
        <w:t>Suparni</w:t>
      </w:r>
      <w:r>
        <w:rPr>
          <w:b/>
          <w:color w:val="000000"/>
          <w:vertAlign w:val="superscript"/>
        </w:rPr>
        <w:t>1*</w:t>
      </w:r>
      <w:r>
        <w:rPr>
          <w:b/>
          <w:color w:val="000000"/>
        </w:rPr>
        <w:t xml:space="preserve">, </w:t>
      </w:r>
      <w:r>
        <w:rPr>
          <w:b/>
          <w:color w:val="000000"/>
          <w:lang w:val="id-ID"/>
        </w:rPr>
        <w:t>Risqi Dewi Aisyah</w:t>
      </w:r>
      <w:r>
        <w:rPr>
          <w:b/>
          <w:color w:val="000000"/>
          <w:vertAlign w:val="superscript"/>
        </w:rPr>
        <w:t>2</w:t>
      </w:r>
      <w:r>
        <w:rPr>
          <w:b/>
          <w:color w:val="000000"/>
          <w:lang w:val="id-ID"/>
        </w:rPr>
        <w:t xml:space="preserve">, </w:t>
      </w:r>
      <w:proofErr w:type="spellStart"/>
      <w:r w:rsidR="00367372">
        <w:rPr>
          <w:b/>
          <w:color w:val="000000"/>
        </w:rPr>
        <w:t>Ferlinda</w:t>
      </w:r>
      <w:proofErr w:type="spellEnd"/>
      <w:r w:rsidR="00367372">
        <w:rPr>
          <w:b/>
          <w:color w:val="000000"/>
        </w:rPr>
        <w:t xml:space="preserve"> Ainur </w:t>
      </w:r>
      <w:proofErr w:type="spellStart"/>
      <w:r w:rsidR="00367372">
        <w:rPr>
          <w:b/>
          <w:color w:val="000000"/>
        </w:rPr>
        <w:t>Rachmani</w:t>
      </w:r>
      <w:proofErr w:type="spellEnd"/>
      <w:r w:rsidRPr="00286D54">
        <w:rPr>
          <w:b/>
          <w:color w:val="000000"/>
          <w:vertAlign w:val="superscript"/>
          <w:lang w:val="id-ID"/>
        </w:rPr>
        <w:t>3</w:t>
      </w:r>
      <w:r>
        <w:rPr>
          <w:b/>
          <w:color w:val="000000"/>
        </w:rPr>
        <w:t xml:space="preserve"> </w:t>
      </w:r>
    </w:p>
    <w:p w14:paraId="359228A1" w14:textId="77777777" w:rsidR="00175973" w:rsidRDefault="00175973">
      <w:pPr>
        <w:jc w:val="center"/>
        <w:rPr>
          <w:i/>
        </w:rPr>
      </w:pPr>
    </w:p>
    <w:p w14:paraId="432D7E5B" w14:textId="00570702" w:rsidR="00175973" w:rsidRDefault="00175973">
      <w:pPr>
        <w:jc w:val="center"/>
        <w:rPr>
          <w:i/>
          <w:sz w:val="20"/>
          <w:szCs w:val="20"/>
        </w:rPr>
      </w:pPr>
      <w:r>
        <w:rPr>
          <w:i/>
          <w:sz w:val="20"/>
          <w:szCs w:val="20"/>
          <w:vertAlign w:val="superscript"/>
        </w:rPr>
        <w:t>1</w:t>
      </w:r>
      <w:r w:rsidR="00367372">
        <w:rPr>
          <w:i/>
          <w:sz w:val="20"/>
          <w:szCs w:val="20"/>
          <w:vertAlign w:val="superscript"/>
        </w:rPr>
        <w:t xml:space="preserve">,2 </w:t>
      </w:r>
      <w:r>
        <w:rPr>
          <w:i/>
          <w:sz w:val="20"/>
          <w:szCs w:val="20"/>
        </w:rPr>
        <w:t xml:space="preserve">Prodi DIII </w:t>
      </w:r>
      <w:proofErr w:type="spellStart"/>
      <w:r>
        <w:rPr>
          <w:i/>
          <w:sz w:val="20"/>
          <w:szCs w:val="20"/>
        </w:rPr>
        <w:t>Kebidanan</w:t>
      </w:r>
      <w:proofErr w:type="spellEnd"/>
      <w:r>
        <w:rPr>
          <w:i/>
          <w:sz w:val="20"/>
          <w:szCs w:val="20"/>
        </w:rPr>
        <w:t xml:space="preserve">, </w:t>
      </w:r>
      <w:r>
        <w:rPr>
          <w:i/>
          <w:sz w:val="20"/>
          <w:szCs w:val="20"/>
          <w:lang w:val="id-ID"/>
        </w:rPr>
        <w:t>Fakultas Ilmu Kesehatan</w:t>
      </w:r>
      <w:r>
        <w:rPr>
          <w:i/>
          <w:sz w:val="20"/>
          <w:szCs w:val="20"/>
        </w:rPr>
        <w:t xml:space="preserve">, </w:t>
      </w:r>
      <w:r>
        <w:rPr>
          <w:i/>
          <w:sz w:val="20"/>
          <w:szCs w:val="20"/>
          <w:lang w:val="id-ID"/>
        </w:rPr>
        <w:t>Universitas Muhammadiyah Pekajangan Pekalongan</w:t>
      </w:r>
      <w:r>
        <w:rPr>
          <w:i/>
          <w:sz w:val="20"/>
          <w:szCs w:val="20"/>
        </w:rPr>
        <w:t>, Indonesia</w:t>
      </w:r>
    </w:p>
    <w:p w14:paraId="4355490B" w14:textId="353CEE52" w:rsidR="00175973" w:rsidRDefault="00175973" w:rsidP="00A748EC">
      <w:pPr>
        <w:jc w:val="center"/>
        <w:rPr>
          <w:i/>
          <w:sz w:val="20"/>
          <w:szCs w:val="20"/>
        </w:rPr>
      </w:pPr>
      <w:r>
        <w:rPr>
          <w:i/>
          <w:sz w:val="20"/>
          <w:szCs w:val="20"/>
          <w:vertAlign w:val="superscript"/>
        </w:rPr>
        <w:t>2</w:t>
      </w:r>
      <w:r>
        <w:rPr>
          <w:i/>
          <w:sz w:val="20"/>
          <w:szCs w:val="20"/>
        </w:rPr>
        <w:t xml:space="preserve">Prodi </w:t>
      </w:r>
      <w:r w:rsidR="00367372">
        <w:rPr>
          <w:i/>
          <w:sz w:val="20"/>
          <w:szCs w:val="20"/>
        </w:rPr>
        <w:t xml:space="preserve">Diploma </w:t>
      </w:r>
      <w:proofErr w:type="spellStart"/>
      <w:r w:rsidR="00367372">
        <w:rPr>
          <w:i/>
          <w:sz w:val="20"/>
          <w:szCs w:val="20"/>
        </w:rPr>
        <w:t>Tiga</w:t>
      </w:r>
      <w:proofErr w:type="spellEnd"/>
      <w:r w:rsidR="00367372">
        <w:rPr>
          <w:i/>
          <w:sz w:val="20"/>
          <w:szCs w:val="20"/>
        </w:rPr>
        <w:t xml:space="preserve"> </w:t>
      </w:r>
      <w:proofErr w:type="spellStart"/>
      <w:r w:rsidR="00367372">
        <w:rPr>
          <w:i/>
          <w:sz w:val="20"/>
          <w:szCs w:val="20"/>
        </w:rPr>
        <w:t>Akuntansi</w:t>
      </w:r>
      <w:proofErr w:type="spellEnd"/>
      <w:r>
        <w:rPr>
          <w:i/>
          <w:sz w:val="20"/>
          <w:szCs w:val="20"/>
        </w:rPr>
        <w:t xml:space="preserve">, </w:t>
      </w:r>
      <w:r>
        <w:rPr>
          <w:i/>
          <w:sz w:val="20"/>
          <w:szCs w:val="20"/>
          <w:lang w:val="id-ID"/>
        </w:rPr>
        <w:t>Fakultas Ekonomika dan Bisnis</w:t>
      </w:r>
      <w:r>
        <w:rPr>
          <w:i/>
          <w:sz w:val="20"/>
          <w:szCs w:val="20"/>
        </w:rPr>
        <w:t xml:space="preserve">, </w:t>
      </w:r>
      <w:r>
        <w:rPr>
          <w:i/>
          <w:sz w:val="20"/>
          <w:szCs w:val="20"/>
          <w:lang w:val="id-ID"/>
        </w:rPr>
        <w:t>Universitas Muhammadiyah Pekajangan Pekalongan</w:t>
      </w:r>
      <w:r>
        <w:rPr>
          <w:i/>
          <w:sz w:val="20"/>
          <w:szCs w:val="20"/>
        </w:rPr>
        <w:t>, Indonesia</w:t>
      </w:r>
    </w:p>
    <w:p w14:paraId="39DFF89F" w14:textId="77777777" w:rsidR="00175973" w:rsidRPr="00A748EC" w:rsidRDefault="00000000">
      <w:pPr>
        <w:jc w:val="center"/>
        <w:rPr>
          <w:sz w:val="20"/>
          <w:szCs w:val="20"/>
          <w:lang w:val="id-ID"/>
        </w:rPr>
      </w:pPr>
      <w:hyperlink r:id="rId9" w:history="1">
        <w:r w:rsidR="00175973" w:rsidRPr="001279A2">
          <w:rPr>
            <w:rStyle w:val="Hyperlink"/>
            <w:rFonts w:eastAsia="Twentieth Century"/>
            <w:sz w:val="20"/>
            <w:szCs w:val="20"/>
          </w:rPr>
          <w:t>suparniluthfan@gmail.com</w:t>
        </w:r>
      </w:hyperlink>
      <w:r w:rsidR="00175973">
        <w:rPr>
          <w:rFonts w:eastAsia="Twentieth Century"/>
          <w:sz w:val="20"/>
          <w:szCs w:val="20"/>
          <w:lang w:val="id-ID"/>
        </w:rPr>
        <w:t xml:space="preserve"> </w:t>
      </w:r>
    </w:p>
    <w:p w14:paraId="6051CC7E" w14:textId="77777777" w:rsidR="00175973" w:rsidRDefault="00175973">
      <w:pPr>
        <w:jc w:val="center"/>
        <w:rPr>
          <w:sz w:val="20"/>
          <w:szCs w:val="20"/>
        </w:rPr>
      </w:pPr>
    </w:p>
    <w:p w14:paraId="3D1EEAB8" w14:textId="77777777" w:rsidR="00175973" w:rsidRDefault="00175973">
      <w:pPr>
        <w:pBdr>
          <w:top w:val="nil"/>
          <w:left w:val="nil"/>
          <w:bottom w:val="nil"/>
          <w:right w:val="nil"/>
          <w:between w:val="nil"/>
        </w:pBdr>
        <w:jc w:val="center"/>
        <w:rPr>
          <w:b/>
          <w:color w:val="000000"/>
        </w:rPr>
      </w:pPr>
      <w:proofErr w:type="spellStart"/>
      <w:r>
        <w:rPr>
          <w:b/>
          <w:color w:val="000000"/>
        </w:rPr>
        <w:t>Abstrak</w:t>
      </w:r>
      <w:proofErr w:type="spellEnd"/>
      <w:r>
        <w:rPr>
          <w:b/>
          <w:color w:val="000000"/>
        </w:rPr>
        <w:t xml:space="preserve"> </w:t>
      </w:r>
    </w:p>
    <w:p w14:paraId="661F72BA" w14:textId="77777777" w:rsidR="00175973" w:rsidRDefault="00175973">
      <w:pPr>
        <w:rPr>
          <w:sz w:val="20"/>
          <w:szCs w:val="20"/>
        </w:rPr>
      </w:pPr>
    </w:p>
    <w:p w14:paraId="5F813A43" w14:textId="7F14719B" w:rsidR="00175973" w:rsidRPr="00DB2019" w:rsidRDefault="00F15FFD" w:rsidP="00D71E5C">
      <w:pPr>
        <w:keepNext/>
        <w:pBdr>
          <w:top w:val="nil"/>
          <w:left w:val="nil"/>
          <w:bottom w:val="nil"/>
          <w:right w:val="nil"/>
          <w:between w:val="nil"/>
        </w:pBdr>
        <w:ind w:left="567" w:right="49" w:hanging="567"/>
        <w:jc w:val="both"/>
        <w:rPr>
          <w:i/>
          <w:iCs/>
          <w:sz w:val="20"/>
          <w:szCs w:val="20"/>
        </w:rPr>
      </w:pPr>
      <w:proofErr w:type="spellStart"/>
      <w:r w:rsidRPr="00F15FFD">
        <w:rPr>
          <w:rFonts w:eastAsia="Twentieth Century"/>
          <w:bCs/>
          <w:i/>
          <w:iCs/>
          <w:sz w:val="20"/>
          <w:szCs w:val="20"/>
        </w:rPr>
        <w:t>Promosi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bertujuan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memberikan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pesan-pesan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kepada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masyarakat</w:t>
      </w:r>
      <w:proofErr w:type="spellEnd"/>
      <w:r w:rsidRPr="00F15FFD">
        <w:rPr>
          <w:rFonts w:eastAsia="Twentieth Century"/>
          <w:bCs/>
          <w:i/>
          <w:iCs/>
          <w:sz w:val="20"/>
          <w:szCs w:val="20"/>
        </w:rPr>
        <w:t xml:space="preserve"> agar </w:t>
      </w:r>
      <w:proofErr w:type="spellStart"/>
      <w:r w:rsidRPr="00F15FFD">
        <w:rPr>
          <w:rFonts w:eastAsia="Twentieth Century"/>
          <w:bCs/>
          <w:i/>
          <w:iCs/>
          <w:sz w:val="20"/>
          <w:szCs w:val="20"/>
        </w:rPr>
        <w:t>dapat</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menerapkan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perilaku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hidup</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sehat</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Promosi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ini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bertujuan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memberikan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informasi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terkait</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 xml:space="preserve"> dan </w:t>
      </w:r>
      <w:proofErr w:type="spellStart"/>
      <w:r w:rsidRPr="00F15FFD">
        <w:rPr>
          <w:rFonts w:eastAsia="Twentieth Century"/>
          <w:bCs/>
          <w:i/>
          <w:iCs/>
          <w:sz w:val="20"/>
          <w:szCs w:val="20"/>
        </w:rPr>
        <w:t>pencegahan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masalah</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 xml:space="preserve">. Salah </w:t>
      </w:r>
      <w:proofErr w:type="spellStart"/>
      <w:r w:rsidRPr="00F15FFD">
        <w:rPr>
          <w:rFonts w:eastAsia="Twentieth Century"/>
          <w:bCs/>
          <w:i/>
          <w:iCs/>
          <w:sz w:val="20"/>
          <w:szCs w:val="20"/>
        </w:rPr>
        <w:t>satu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cara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efektif</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untuk</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promosi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adalah</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melalui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penyuluhan</w:t>
      </w:r>
      <w:proofErr w:type="spellEnd"/>
      <w:r w:rsidRPr="00F15FFD">
        <w:rPr>
          <w:rFonts w:eastAsia="Twentieth Century"/>
          <w:bCs/>
          <w:i/>
          <w:iCs/>
          <w:sz w:val="20"/>
          <w:szCs w:val="20"/>
        </w:rPr>
        <w:t xml:space="preserve">, yang </w:t>
      </w:r>
      <w:proofErr w:type="spellStart"/>
      <w:r w:rsidRPr="00F15FFD">
        <w:rPr>
          <w:rFonts w:eastAsia="Twentieth Century"/>
          <w:bCs/>
          <w:i/>
          <w:iCs/>
          <w:sz w:val="20"/>
          <w:szCs w:val="20"/>
        </w:rPr>
        <w:t>meningkatkan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pengetahuan</w:t>
      </w:r>
      <w:proofErr w:type="spellEnd"/>
      <w:r w:rsidRPr="00F15FFD">
        <w:rPr>
          <w:rFonts w:eastAsia="Twentieth Century"/>
          <w:bCs/>
          <w:i/>
          <w:iCs/>
          <w:sz w:val="20"/>
          <w:szCs w:val="20"/>
        </w:rPr>
        <w:t xml:space="preserve"> dan </w:t>
      </w:r>
      <w:proofErr w:type="spellStart"/>
      <w:r w:rsidRPr="00F15FFD">
        <w:rPr>
          <w:rFonts w:eastAsia="Twentieth Century"/>
          <w:bCs/>
          <w:i/>
          <w:iCs/>
          <w:sz w:val="20"/>
          <w:szCs w:val="20"/>
        </w:rPr>
        <w:t>sikap</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masyarakat</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dalam</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mencegah</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masalah</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 xml:space="preserve">. Di era digital, media </w:t>
      </w:r>
      <w:proofErr w:type="spellStart"/>
      <w:r w:rsidRPr="00F15FFD">
        <w:rPr>
          <w:rFonts w:eastAsia="Twentieth Century"/>
          <w:bCs/>
          <w:i/>
          <w:iCs/>
          <w:sz w:val="20"/>
          <w:szCs w:val="20"/>
        </w:rPr>
        <w:t>penyuluhan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menjadi</w:t>
      </w:r>
      <w:proofErr w:type="spellEnd"/>
      <w:r w:rsidRPr="00F15FFD">
        <w:rPr>
          <w:rFonts w:eastAsia="Twentieth Century"/>
          <w:bCs/>
          <w:i/>
          <w:iCs/>
          <w:sz w:val="20"/>
          <w:szCs w:val="20"/>
        </w:rPr>
        <w:t xml:space="preserve"> sangat </w:t>
      </w:r>
      <w:proofErr w:type="spellStart"/>
      <w:r w:rsidRPr="00F15FFD">
        <w:rPr>
          <w:rFonts w:eastAsia="Twentieth Century"/>
          <w:bCs/>
          <w:i/>
          <w:iCs/>
          <w:sz w:val="20"/>
          <w:szCs w:val="20"/>
        </w:rPr>
        <w:t>bervariatif</w:t>
      </w:r>
      <w:proofErr w:type="spellEnd"/>
      <w:r w:rsidRPr="00F15FFD">
        <w:rPr>
          <w:rFonts w:eastAsia="Twentieth Century"/>
          <w:bCs/>
          <w:i/>
          <w:iCs/>
          <w:sz w:val="20"/>
          <w:szCs w:val="20"/>
        </w:rPr>
        <w:t xml:space="preserve">, salah </w:t>
      </w:r>
      <w:proofErr w:type="spellStart"/>
      <w:r w:rsidRPr="00F15FFD">
        <w:rPr>
          <w:rFonts w:eastAsia="Twentieth Century"/>
          <w:bCs/>
          <w:i/>
          <w:iCs/>
          <w:sz w:val="20"/>
          <w:szCs w:val="20"/>
        </w:rPr>
        <w:t>satunya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dengan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pemanfaatan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Powtoon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sebagai</w:t>
      </w:r>
      <w:proofErr w:type="spellEnd"/>
      <w:r w:rsidRPr="00F15FFD">
        <w:rPr>
          <w:rFonts w:eastAsia="Twentieth Century"/>
          <w:bCs/>
          <w:i/>
          <w:iCs/>
          <w:sz w:val="20"/>
          <w:szCs w:val="20"/>
        </w:rPr>
        <w:t xml:space="preserve"> media </w:t>
      </w:r>
      <w:proofErr w:type="spellStart"/>
      <w:r w:rsidRPr="00F15FFD">
        <w:rPr>
          <w:rFonts w:eastAsia="Twentieth Century"/>
          <w:bCs/>
          <w:i/>
          <w:iCs/>
          <w:sz w:val="20"/>
          <w:szCs w:val="20"/>
        </w:rPr>
        <w:t>edukasi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Penelitian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menunjukkan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adanya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hubungan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signifikan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antara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edukasi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dengan</w:t>
      </w:r>
      <w:proofErr w:type="spellEnd"/>
      <w:r w:rsidRPr="00F15FFD">
        <w:rPr>
          <w:rFonts w:eastAsia="Twentieth Century"/>
          <w:bCs/>
          <w:i/>
          <w:iCs/>
          <w:sz w:val="20"/>
          <w:szCs w:val="20"/>
        </w:rPr>
        <w:t xml:space="preserve"> media </w:t>
      </w:r>
      <w:proofErr w:type="spellStart"/>
      <w:r w:rsidRPr="00F15FFD">
        <w:rPr>
          <w:rFonts w:eastAsia="Twentieth Century"/>
          <w:bCs/>
          <w:i/>
          <w:iCs/>
          <w:sz w:val="20"/>
          <w:szCs w:val="20"/>
        </w:rPr>
        <w:t>Powtoon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untuk</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deteksi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dini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kehamilan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risiko</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tinggi</w:t>
      </w:r>
      <w:proofErr w:type="spellEnd"/>
      <w:r w:rsidRPr="00F15FFD">
        <w:rPr>
          <w:rFonts w:eastAsia="Twentieth Century"/>
          <w:bCs/>
          <w:i/>
          <w:iCs/>
          <w:sz w:val="20"/>
          <w:szCs w:val="20"/>
        </w:rPr>
        <w:t xml:space="preserve">. Tujuan PKM </w:t>
      </w:r>
      <w:proofErr w:type="spellStart"/>
      <w:r w:rsidRPr="00F15FFD">
        <w:rPr>
          <w:rFonts w:eastAsia="Twentieth Century"/>
          <w:bCs/>
          <w:i/>
          <w:iCs/>
          <w:sz w:val="20"/>
          <w:szCs w:val="20"/>
        </w:rPr>
        <w:t>pemanfaatan</w:t>
      </w:r>
      <w:proofErr w:type="spellEnd"/>
      <w:r w:rsidRPr="00F15FFD">
        <w:rPr>
          <w:rFonts w:eastAsia="Twentieth Century"/>
          <w:bCs/>
          <w:i/>
          <w:iCs/>
          <w:sz w:val="20"/>
          <w:szCs w:val="20"/>
        </w:rPr>
        <w:t xml:space="preserve"> media </w:t>
      </w:r>
      <w:proofErr w:type="spellStart"/>
      <w:r w:rsidRPr="00F15FFD">
        <w:rPr>
          <w:rFonts w:eastAsia="Twentieth Century"/>
          <w:bCs/>
          <w:i/>
          <w:iCs/>
          <w:sz w:val="20"/>
          <w:szCs w:val="20"/>
        </w:rPr>
        <w:t>Powtoon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adalah</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meningkatkan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pengetahuan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ibu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hamil</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tentang</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risiko</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tinggi</w:t>
      </w:r>
      <w:proofErr w:type="spellEnd"/>
      <w:r w:rsidRPr="00F15FFD">
        <w:rPr>
          <w:rFonts w:eastAsia="Twentieth Century"/>
          <w:bCs/>
          <w:i/>
          <w:iCs/>
          <w:sz w:val="20"/>
          <w:szCs w:val="20"/>
        </w:rPr>
        <w:t xml:space="preserve"> pada masa </w:t>
      </w:r>
      <w:proofErr w:type="spellStart"/>
      <w:r w:rsidRPr="00F15FFD">
        <w:rPr>
          <w:rFonts w:eastAsia="Twentieth Century"/>
          <w:bCs/>
          <w:i/>
          <w:iCs/>
          <w:sz w:val="20"/>
          <w:szCs w:val="20"/>
        </w:rPr>
        <w:t>kehamilan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penanganannya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serta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menentukan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skor</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risiko</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tinggi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dengan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skoring</w:t>
      </w:r>
      <w:proofErr w:type="spellEnd"/>
      <w:r w:rsidRPr="00F15FFD">
        <w:rPr>
          <w:rFonts w:eastAsia="Twentieth Century"/>
          <w:bCs/>
          <w:i/>
          <w:iCs/>
          <w:sz w:val="20"/>
          <w:szCs w:val="20"/>
        </w:rPr>
        <w:t xml:space="preserve"> KSPR (Kartu Skor Poedji </w:t>
      </w:r>
      <w:proofErr w:type="spellStart"/>
      <w:r w:rsidRPr="00F15FFD">
        <w:rPr>
          <w:rFonts w:eastAsia="Twentieth Century"/>
          <w:bCs/>
          <w:i/>
          <w:iCs/>
          <w:sz w:val="20"/>
          <w:szCs w:val="20"/>
        </w:rPr>
        <w:t>Rochjati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Dengan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demikian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ibu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hamil</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dapat</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mendeteksi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lebih</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dini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kondisi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kehamilannya</w:t>
      </w:r>
      <w:proofErr w:type="spellEnd"/>
      <w:r w:rsidRPr="00F15FFD">
        <w:rPr>
          <w:rFonts w:eastAsia="Twentieth Century"/>
          <w:bCs/>
          <w:i/>
          <w:iCs/>
          <w:sz w:val="20"/>
          <w:szCs w:val="20"/>
        </w:rPr>
        <w:t xml:space="preserve">. Metode yang </w:t>
      </w:r>
      <w:proofErr w:type="spellStart"/>
      <w:r w:rsidRPr="00F15FFD">
        <w:rPr>
          <w:rFonts w:eastAsia="Twentieth Century"/>
          <w:bCs/>
          <w:i/>
          <w:iCs/>
          <w:sz w:val="20"/>
          <w:szCs w:val="20"/>
        </w:rPr>
        <w:t>digunakan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dalam</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kegiatan</w:t>
      </w:r>
      <w:proofErr w:type="spellEnd"/>
      <w:r w:rsidRPr="00F15FFD">
        <w:rPr>
          <w:rFonts w:eastAsia="Twentieth Century"/>
          <w:bCs/>
          <w:i/>
          <w:iCs/>
          <w:sz w:val="20"/>
          <w:szCs w:val="20"/>
        </w:rPr>
        <w:t xml:space="preserve"> PKM </w:t>
      </w:r>
      <w:proofErr w:type="spellStart"/>
      <w:r w:rsidRPr="00F15FFD">
        <w:rPr>
          <w:rFonts w:eastAsia="Twentieth Century"/>
          <w:bCs/>
          <w:i/>
          <w:iCs/>
          <w:sz w:val="20"/>
          <w:szCs w:val="20"/>
        </w:rPr>
        <w:t>ini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adalah</w:t>
      </w:r>
      <w:proofErr w:type="spellEnd"/>
      <w:r w:rsidRPr="00F15FFD">
        <w:rPr>
          <w:rFonts w:eastAsia="Twentieth Century"/>
          <w:bCs/>
          <w:i/>
          <w:iCs/>
          <w:sz w:val="20"/>
          <w:szCs w:val="20"/>
        </w:rPr>
        <w:t xml:space="preserve"> proses </w:t>
      </w:r>
      <w:proofErr w:type="spellStart"/>
      <w:r w:rsidRPr="00F15FFD">
        <w:rPr>
          <w:rFonts w:eastAsia="Twentieth Century"/>
          <w:bCs/>
          <w:i/>
          <w:iCs/>
          <w:sz w:val="20"/>
          <w:szCs w:val="20"/>
        </w:rPr>
        <w:t>belajar</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mengajar</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menggunakan</w:t>
      </w:r>
      <w:proofErr w:type="spellEnd"/>
      <w:r w:rsidRPr="00F15FFD">
        <w:rPr>
          <w:rFonts w:eastAsia="Twentieth Century"/>
          <w:bCs/>
          <w:i/>
          <w:iCs/>
          <w:sz w:val="20"/>
          <w:szCs w:val="20"/>
        </w:rPr>
        <w:t xml:space="preserve"> media </w:t>
      </w:r>
      <w:proofErr w:type="spellStart"/>
      <w:r w:rsidRPr="00F15FFD">
        <w:rPr>
          <w:rFonts w:eastAsia="Twentieth Century"/>
          <w:bCs/>
          <w:i/>
          <w:iCs/>
          <w:sz w:val="20"/>
          <w:szCs w:val="20"/>
        </w:rPr>
        <w:t>Powtoon</w:t>
      </w:r>
      <w:proofErr w:type="spellEnd"/>
      <w:r w:rsidRPr="00F15FFD">
        <w:rPr>
          <w:rFonts w:eastAsia="Twentieth Century"/>
          <w:bCs/>
          <w:i/>
          <w:iCs/>
          <w:sz w:val="20"/>
          <w:szCs w:val="20"/>
        </w:rPr>
        <w:t xml:space="preserve">. Hasil </w:t>
      </w:r>
      <w:proofErr w:type="spellStart"/>
      <w:r w:rsidRPr="00F15FFD">
        <w:rPr>
          <w:rFonts w:eastAsia="Twentieth Century"/>
          <w:bCs/>
          <w:i/>
          <w:iCs/>
          <w:sz w:val="20"/>
          <w:szCs w:val="20"/>
        </w:rPr>
        <w:t>dari</w:t>
      </w:r>
      <w:proofErr w:type="spellEnd"/>
      <w:r w:rsidRPr="00F15FFD">
        <w:rPr>
          <w:rFonts w:eastAsia="Twentieth Century"/>
          <w:bCs/>
          <w:i/>
          <w:iCs/>
          <w:sz w:val="20"/>
          <w:szCs w:val="20"/>
        </w:rPr>
        <w:t xml:space="preserve"> PKM </w:t>
      </w:r>
      <w:proofErr w:type="spellStart"/>
      <w:r w:rsidRPr="00F15FFD">
        <w:rPr>
          <w:rFonts w:eastAsia="Twentieth Century"/>
          <w:bCs/>
          <w:i/>
          <w:iCs/>
          <w:sz w:val="20"/>
          <w:szCs w:val="20"/>
        </w:rPr>
        <w:t>menunjukkan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peningkatan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pengetahuan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ibu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hamil</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dengan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nilai</w:t>
      </w:r>
      <w:proofErr w:type="spellEnd"/>
      <w:r w:rsidRPr="00F15FFD">
        <w:rPr>
          <w:rFonts w:eastAsia="Twentieth Century"/>
          <w:bCs/>
          <w:i/>
          <w:iCs/>
          <w:sz w:val="20"/>
          <w:szCs w:val="20"/>
        </w:rPr>
        <w:t xml:space="preserve"> rata-rata pre-test 47,3 dan post-test 89,6. </w:t>
      </w:r>
      <w:proofErr w:type="spellStart"/>
      <w:r w:rsidRPr="00F15FFD">
        <w:rPr>
          <w:rFonts w:eastAsia="Twentieth Century"/>
          <w:bCs/>
          <w:i/>
          <w:iCs/>
          <w:sz w:val="20"/>
          <w:szCs w:val="20"/>
        </w:rPr>
        <w:t>Simpulan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dari</w:t>
      </w:r>
      <w:proofErr w:type="spellEnd"/>
      <w:r w:rsidRPr="00F15FFD">
        <w:rPr>
          <w:rFonts w:eastAsia="Twentieth Century"/>
          <w:bCs/>
          <w:i/>
          <w:iCs/>
          <w:sz w:val="20"/>
          <w:szCs w:val="20"/>
        </w:rPr>
        <w:t xml:space="preserve"> PKM </w:t>
      </w:r>
      <w:proofErr w:type="spellStart"/>
      <w:r w:rsidRPr="00F15FFD">
        <w:rPr>
          <w:rFonts w:eastAsia="Twentieth Century"/>
          <w:bCs/>
          <w:i/>
          <w:iCs/>
          <w:sz w:val="20"/>
          <w:szCs w:val="20"/>
        </w:rPr>
        <w:t>ini</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adalah</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kegiatan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tersebut</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mampu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meningkatkan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pengetahuan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ibu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hamil</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serta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merangsang</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partisipasi</w:t>
      </w:r>
      <w:proofErr w:type="spellEnd"/>
      <w:r w:rsidRPr="00F15FFD">
        <w:rPr>
          <w:rFonts w:eastAsia="Twentieth Century"/>
          <w:bCs/>
          <w:i/>
          <w:iCs/>
          <w:sz w:val="20"/>
          <w:szCs w:val="20"/>
        </w:rPr>
        <w:t xml:space="preserve"> dan </w:t>
      </w:r>
      <w:proofErr w:type="spellStart"/>
      <w:r w:rsidRPr="00F15FFD">
        <w:rPr>
          <w:rFonts w:eastAsia="Twentieth Century"/>
          <w:bCs/>
          <w:i/>
          <w:iCs/>
          <w:sz w:val="20"/>
          <w:szCs w:val="20"/>
        </w:rPr>
        <w:t>keterlibatan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mereka</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dalam</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kelas</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ibu</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hamil</w:t>
      </w:r>
      <w:proofErr w:type="spellEnd"/>
      <w:r w:rsidRPr="00F15FFD">
        <w:rPr>
          <w:rFonts w:eastAsia="Twentieth Century"/>
          <w:bCs/>
          <w:i/>
          <w:iCs/>
          <w:sz w:val="20"/>
          <w:szCs w:val="20"/>
        </w:rPr>
        <w:t xml:space="preserve"> yang </w:t>
      </w:r>
      <w:proofErr w:type="spellStart"/>
      <w:r w:rsidRPr="00F15FFD">
        <w:rPr>
          <w:rFonts w:eastAsia="Twentieth Century"/>
          <w:bCs/>
          <w:i/>
          <w:iCs/>
          <w:sz w:val="20"/>
          <w:szCs w:val="20"/>
        </w:rPr>
        <w:t>dilaksanakan</w:t>
      </w:r>
      <w:proofErr w:type="spellEnd"/>
      <w:r w:rsidRPr="00F15FFD">
        <w:rPr>
          <w:rFonts w:eastAsia="Twentieth Century"/>
          <w:bCs/>
          <w:i/>
          <w:iCs/>
          <w:sz w:val="20"/>
          <w:szCs w:val="20"/>
        </w:rPr>
        <w:t xml:space="preserve"> oleh </w:t>
      </w:r>
      <w:proofErr w:type="spellStart"/>
      <w:r w:rsidRPr="00F15FFD">
        <w:rPr>
          <w:rFonts w:eastAsia="Twentieth Century"/>
          <w:bCs/>
          <w:i/>
          <w:iCs/>
          <w:sz w:val="20"/>
          <w:szCs w:val="20"/>
        </w:rPr>
        <w:t>fasilitas</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pelayanan</w:t>
      </w:r>
      <w:proofErr w:type="spellEnd"/>
      <w:r w:rsidRPr="00F15FFD">
        <w:rPr>
          <w:rFonts w:eastAsia="Twentieth Century"/>
          <w:bCs/>
          <w:i/>
          <w:iCs/>
          <w:sz w:val="20"/>
          <w:szCs w:val="20"/>
        </w:rPr>
        <w:t xml:space="preserve"> </w:t>
      </w:r>
      <w:proofErr w:type="spellStart"/>
      <w:r w:rsidRPr="00F15FFD">
        <w:rPr>
          <w:rFonts w:eastAsia="Twentieth Century"/>
          <w:bCs/>
          <w:i/>
          <w:iCs/>
          <w:sz w:val="20"/>
          <w:szCs w:val="20"/>
        </w:rPr>
        <w:t>kesehatan</w:t>
      </w:r>
      <w:proofErr w:type="spellEnd"/>
      <w:r w:rsidRPr="00F15FFD">
        <w:rPr>
          <w:rFonts w:eastAsia="Twentieth Century"/>
          <w:bCs/>
          <w:i/>
          <w:iCs/>
          <w:sz w:val="20"/>
          <w:szCs w:val="20"/>
        </w:rPr>
        <w:t>.</w:t>
      </w:r>
      <w:r w:rsidR="00175973" w:rsidRPr="00DB2019">
        <w:rPr>
          <w:rFonts w:eastAsia="Book Antiqua"/>
          <w:i/>
          <w:iCs/>
          <w:sz w:val="20"/>
          <w:lang w:val="id-ID"/>
        </w:rPr>
        <w:t xml:space="preserve"> </w:t>
      </w:r>
      <w:r w:rsidR="00175973" w:rsidRPr="00DB2019">
        <w:rPr>
          <w:rFonts w:eastAsia="Twentieth Century"/>
          <w:bCs/>
          <w:i/>
          <w:iCs/>
          <w:sz w:val="20"/>
          <w:szCs w:val="20"/>
          <w:lang w:val="id-ID"/>
        </w:rPr>
        <w:t xml:space="preserve"> </w:t>
      </w:r>
      <w:r w:rsidR="00175973" w:rsidRPr="00DB2019">
        <w:rPr>
          <w:i/>
          <w:iCs/>
          <w:sz w:val="20"/>
          <w:szCs w:val="20"/>
        </w:rPr>
        <w:t xml:space="preserve"> </w:t>
      </w:r>
    </w:p>
    <w:p w14:paraId="7BA4FD5E" w14:textId="77777777" w:rsidR="00175973" w:rsidRDefault="00175973">
      <w:pPr>
        <w:rPr>
          <w:sz w:val="20"/>
          <w:szCs w:val="20"/>
        </w:rPr>
      </w:pPr>
    </w:p>
    <w:p w14:paraId="039907F9" w14:textId="77777777" w:rsidR="00175973" w:rsidRPr="00DB2019" w:rsidRDefault="00175973">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 xml:space="preserve">Kata </w:t>
      </w:r>
      <w:proofErr w:type="spellStart"/>
      <w:r>
        <w:rPr>
          <w:b/>
          <w:color w:val="000000"/>
          <w:sz w:val="20"/>
          <w:szCs w:val="20"/>
        </w:rPr>
        <w:t>kunci</w:t>
      </w:r>
      <w:proofErr w:type="spellEnd"/>
      <w:r>
        <w:rPr>
          <w:b/>
          <w:i/>
          <w:color w:val="000000"/>
          <w:sz w:val="20"/>
          <w:szCs w:val="20"/>
        </w:rPr>
        <w:t>:</w:t>
      </w:r>
      <w:r>
        <w:rPr>
          <w:i/>
          <w:color w:val="000000"/>
          <w:sz w:val="20"/>
          <w:szCs w:val="20"/>
        </w:rPr>
        <w:t xml:space="preserve"> </w:t>
      </w:r>
      <w:r>
        <w:rPr>
          <w:i/>
          <w:color w:val="000000"/>
          <w:sz w:val="20"/>
          <w:szCs w:val="20"/>
          <w:lang w:val="id-ID"/>
        </w:rPr>
        <w:t>Media Powtoon, Deteksi Dini Risiko Kehamilan, Promosi Kesehatan</w:t>
      </w:r>
    </w:p>
    <w:p w14:paraId="20D382A6" w14:textId="77777777" w:rsidR="00175973" w:rsidRDefault="00175973">
      <w:pPr>
        <w:keepNext/>
        <w:pBdr>
          <w:top w:val="nil"/>
          <w:left w:val="nil"/>
          <w:bottom w:val="nil"/>
          <w:right w:val="nil"/>
          <w:between w:val="nil"/>
        </w:pBdr>
        <w:ind w:left="567" w:right="567" w:hanging="567"/>
        <w:jc w:val="both"/>
        <w:rPr>
          <w:i/>
          <w:color w:val="000000"/>
        </w:rPr>
      </w:pPr>
    </w:p>
    <w:p w14:paraId="6D47CDB4" w14:textId="77777777" w:rsidR="00175973" w:rsidRDefault="00175973">
      <w:pPr>
        <w:pBdr>
          <w:top w:val="nil"/>
          <w:left w:val="nil"/>
          <w:bottom w:val="nil"/>
          <w:right w:val="nil"/>
          <w:between w:val="nil"/>
        </w:pBdr>
        <w:jc w:val="center"/>
        <w:rPr>
          <w:b/>
          <w:color w:val="000000"/>
        </w:rPr>
      </w:pPr>
      <w:r>
        <w:rPr>
          <w:b/>
          <w:color w:val="000000"/>
        </w:rPr>
        <w:t xml:space="preserve">Abstract </w:t>
      </w:r>
    </w:p>
    <w:p w14:paraId="76AB6374" w14:textId="77777777" w:rsidR="00175973" w:rsidRDefault="00175973"/>
    <w:p w14:paraId="09E71041" w14:textId="26D9FC80" w:rsidR="00175973" w:rsidRDefault="00F15FFD" w:rsidP="00F15FFD">
      <w:pPr>
        <w:keepNext/>
        <w:pBdr>
          <w:top w:val="nil"/>
          <w:left w:val="nil"/>
          <w:bottom w:val="nil"/>
          <w:right w:val="nil"/>
          <w:between w:val="nil"/>
        </w:pBdr>
        <w:ind w:left="567" w:right="567" w:hanging="567"/>
        <w:jc w:val="both"/>
        <w:rPr>
          <w:rFonts w:eastAsia="Twentieth Century"/>
          <w:i/>
          <w:sz w:val="20"/>
          <w:szCs w:val="20"/>
        </w:rPr>
      </w:pPr>
      <w:r w:rsidRPr="00F15FFD">
        <w:rPr>
          <w:rFonts w:eastAsia="Twentieth Century"/>
          <w:i/>
          <w:sz w:val="20"/>
          <w:szCs w:val="20"/>
        </w:rPr>
        <w:t xml:space="preserve">Health promotion aims to provide health messages to the community to encourage healthy living behaviors and prevent health problems. An effective way to promote health is through counseling, which enhances public knowledge and attitudes towards preventing health issues. In the digital era, counseling media has become diverse, including the use of </w:t>
      </w:r>
      <w:proofErr w:type="spellStart"/>
      <w:r w:rsidRPr="00F15FFD">
        <w:rPr>
          <w:rFonts w:eastAsia="Twentieth Century"/>
          <w:i/>
          <w:sz w:val="20"/>
          <w:szCs w:val="20"/>
        </w:rPr>
        <w:t>Powtoon</w:t>
      </w:r>
      <w:proofErr w:type="spellEnd"/>
      <w:r w:rsidRPr="00F15FFD">
        <w:rPr>
          <w:rFonts w:eastAsia="Twentieth Century"/>
          <w:i/>
          <w:sz w:val="20"/>
          <w:szCs w:val="20"/>
        </w:rPr>
        <w:t xml:space="preserve"> as an educational tool. Studies show a significant relationship between health education using </w:t>
      </w:r>
      <w:proofErr w:type="spellStart"/>
      <w:r w:rsidRPr="00F15FFD">
        <w:rPr>
          <w:rFonts w:eastAsia="Twentieth Century"/>
          <w:i/>
          <w:sz w:val="20"/>
          <w:szCs w:val="20"/>
        </w:rPr>
        <w:t>Powtoon</w:t>
      </w:r>
      <w:proofErr w:type="spellEnd"/>
      <w:r w:rsidRPr="00F15FFD">
        <w:rPr>
          <w:rFonts w:eastAsia="Twentieth Century"/>
          <w:i/>
          <w:sz w:val="20"/>
          <w:szCs w:val="20"/>
        </w:rPr>
        <w:t xml:space="preserve"> and early detection of high-risk pregnancies. The PKM initiative utilizing </w:t>
      </w:r>
      <w:proofErr w:type="spellStart"/>
      <w:r w:rsidRPr="00F15FFD">
        <w:rPr>
          <w:rFonts w:eastAsia="Twentieth Century"/>
          <w:i/>
          <w:sz w:val="20"/>
          <w:szCs w:val="20"/>
        </w:rPr>
        <w:t>Powtoon</w:t>
      </w:r>
      <w:proofErr w:type="spellEnd"/>
      <w:r w:rsidRPr="00F15FFD">
        <w:rPr>
          <w:rFonts w:eastAsia="Twentieth Century"/>
          <w:i/>
          <w:sz w:val="20"/>
          <w:szCs w:val="20"/>
        </w:rPr>
        <w:t xml:space="preserve"> media aims to increase pregnant women's knowledge about high-risk pregnancies, appropriate handling, and determining a high-risk score using the KSPR (Poedji </w:t>
      </w:r>
      <w:proofErr w:type="spellStart"/>
      <w:r w:rsidRPr="00F15FFD">
        <w:rPr>
          <w:rFonts w:eastAsia="Twentieth Century"/>
          <w:i/>
          <w:sz w:val="20"/>
          <w:szCs w:val="20"/>
        </w:rPr>
        <w:t>Rochjati</w:t>
      </w:r>
      <w:proofErr w:type="spellEnd"/>
      <w:r w:rsidRPr="00F15FFD">
        <w:rPr>
          <w:rFonts w:eastAsia="Twentieth Century"/>
          <w:i/>
          <w:sz w:val="20"/>
          <w:szCs w:val="20"/>
        </w:rPr>
        <w:t xml:space="preserve"> Scorecard). This allows pregnant women to detect their pregnancy conditions early. The method used in this PKM activity is a teaching and learning process via </w:t>
      </w:r>
      <w:proofErr w:type="spellStart"/>
      <w:r w:rsidRPr="00F15FFD">
        <w:rPr>
          <w:rFonts w:eastAsia="Twentieth Century"/>
          <w:i/>
          <w:sz w:val="20"/>
          <w:szCs w:val="20"/>
        </w:rPr>
        <w:t>Powtoon</w:t>
      </w:r>
      <w:proofErr w:type="spellEnd"/>
      <w:r w:rsidRPr="00F15FFD">
        <w:rPr>
          <w:rFonts w:eastAsia="Twentieth Century"/>
          <w:i/>
          <w:sz w:val="20"/>
          <w:szCs w:val="20"/>
        </w:rPr>
        <w:t xml:space="preserve"> media. Results indicate a significant increase in knowledge among pregnant women, with an average pre-test score of 47.3 and a post-test score of 89.6. The conclusion of this PKM is that the activity effectively increases pregnant women's knowledge and stimulates their participation and involvement in pregnant women's classes conducted by health service facilities.</w:t>
      </w:r>
    </w:p>
    <w:p w14:paraId="08E769AA" w14:textId="77777777" w:rsidR="00F15FFD" w:rsidRDefault="00F15FFD" w:rsidP="00F15FFD">
      <w:pPr>
        <w:keepNext/>
        <w:pBdr>
          <w:top w:val="nil"/>
          <w:left w:val="nil"/>
          <w:bottom w:val="nil"/>
          <w:right w:val="nil"/>
          <w:between w:val="nil"/>
        </w:pBdr>
        <w:ind w:left="567" w:right="567" w:hanging="567"/>
        <w:jc w:val="both"/>
        <w:rPr>
          <w:i/>
          <w:color w:val="000000"/>
          <w:sz w:val="20"/>
          <w:szCs w:val="20"/>
        </w:rPr>
      </w:pPr>
    </w:p>
    <w:p w14:paraId="00673960" w14:textId="77777777" w:rsidR="00175973" w:rsidRPr="00C52E77" w:rsidRDefault="00175973" w:rsidP="00F15FFD">
      <w:pPr>
        <w:keepNext/>
        <w:pBdr>
          <w:top w:val="nil"/>
          <w:left w:val="nil"/>
          <w:bottom w:val="nil"/>
          <w:right w:val="nil"/>
          <w:between w:val="nil"/>
        </w:pBdr>
        <w:ind w:left="567" w:right="567" w:hanging="567"/>
        <w:jc w:val="both"/>
        <w:rPr>
          <w:i/>
          <w:color w:val="000000"/>
          <w:sz w:val="20"/>
          <w:szCs w:val="20"/>
          <w:lang w:val="id-ID"/>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lang w:val="id-ID"/>
        </w:rPr>
        <w:t>Powtoon Media</w:t>
      </w:r>
      <w:r>
        <w:rPr>
          <w:i/>
          <w:color w:val="000000"/>
          <w:sz w:val="20"/>
          <w:szCs w:val="20"/>
        </w:rPr>
        <w:t xml:space="preserve">, </w:t>
      </w:r>
      <w:r>
        <w:rPr>
          <w:i/>
          <w:color w:val="000000"/>
          <w:sz w:val="20"/>
          <w:szCs w:val="20"/>
          <w:lang w:val="id-ID"/>
        </w:rPr>
        <w:t xml:space="preserve">Early Detection </w:t>
      </w:r>
      <w:proofErr w:type="gramStart"/>
      <w:r>
        <w:rPr>
          <w:i/>
          <w:color w:val="000000"/>
          <w:sz w:val="20"/>
          <w:szCs w:val="20"/>
          <w:lang w:val="id-ID"/>
        </w:rPr>
        <w:t>Of</w:t>
      </w:r>
      <w:proofErr w:type="gramEnd"/>
      <w:r>
        <w:rPr>
          <w:i/>
          <w:color w:val="000000"/>
          <w:sz w:val="20"/>
          <w:szCs w:val="20"/>
          <w:lang w:val="id-ID"/>
        </w:rPr>
        <w:t xml:space="preserve"> High Risk Pregnancy</w:t>
      </w:r>
      <w:r>
        <w:rPr>
          <w:i/>
          <w:color w:val="000000"/>
          <w:sz w:val="20"/>
          <w:szCs w:val="20"/>
        </w:rPr>
        <w:t>,</w:t>
      </w:r>
      <w:r>
        <w:rPr>
          <w:i/>
          <w:color w:val="000000"/>
          <w:sz w:val="20"/>
          <w:szCs w:val="20"/>
          <w:lang w:val="id-ID"/>
        </w:rPr>
        <w:t xml:space="preserve"> Health Promotion</w:t>
      </w:r>
    </w:p>
    <w:p w14:paraId="1310CE5A" w14:textId="77777777" w:rsidR="00175973" w:rsidRDefault="00175973" w:rsidP="00F15FFD">
      <w:pPr>
        <w:keepNext/>
        <w:pBdr>
          <w:top w:val="nil"/>
          <w:left w:val="nil"/>
          <w:bottom w:val="nil"/>
          <w:right w:val="nil"/>
          <w:between w:val="nil"/>
        </w:pBdr>
        <w:ind w:left="567" w:right="567" w:hanging="567"/>
        <w:jc w:val="both"/>
        <w:rPr>
          <w:i/>
          <w:color w:val="000000"/>
        </w:rPr>
      </w:pPr>
    </w:p>
    <w:p w14:paraId="275CAA9A" w14:textId="77777777" w:rsidR="00175973" w:rsidRDefault="00175973"/>
    <w:p w14:paraId="06C90833" w14:textId="77777777" w:rsidR="00F15FFD" w:rsidRDefault="00F15FFD">
      <w:pPr>
        <w:sectPr w:rsidR="00F15FFD">
          <w:headerReference w:type="default" r:id="rId10"/>
          <w:footerReference w:type="default" r:id="rId11"/>
          <w:pgSz w:w="12240" w:h="15840"/>
          <w:pgMar w:top="1701" w:right="1134" w:bottom="1134" w:left="1418" w:header="720" w:footer="720" w:gutter="0"/>
          <w:pgNumType w:start="1"/>
          <w:cols w:space="720"/>
        </w:sectPr>
      </w:pPr>
    </w:p>
    <w:p w14:paraId="694C4288" w14:textId="77777777" w:rsidR="00175973" w:rsidRDefault="00175973" w:rsidP="00D71E5C">
      <w:pPr>
        <w:pStyle w:val="Heading1"/>
        <w:ind w:left="360"/>
      </w:pPr>
      <w:r>
        <w:rPr>
          <w:lang w:val="id-ID"/>
        </w:rPr>
        <w:lastRenderedPageBreak/>
        <w:t>Pe</w:t>
      </w:r>
      <w:proofErr w:type="spellStart"/>
      <w:r>
        <w:t>ndahuluan</w:t>
      </w:r>
      <w:proofErr w:type="spellEnd"/>
      <w:r>
        <w:t xml:space="preserve"> </w:t>
      </w:r>
    </w:p>
    <w:p w14:paraId="2DA13BAC" w14:textId="626F5307" w:rsidR="00175973" w:rsidRPr="003942F3" w:rsidRDefault="00175973" w:rsidP="003E15FE">
      <w:pPr>
        <w:widowControl w:val="0"/>
        <w:autoSpaceDE w:val="0"/>
        <w:autoSpaceDN w:val="0"/>
        <w:adjustRightInd w:val="0"/>
        <w:ind w:firstLine="720"/>
        <w:jc w:val="both"/>
        <w:rPr>
          <w:bCs/>
          <w:sz w:val="20"/>
          <w:szCs w:val="20"/>
        </w:rPr>
      </w:pPr>
      <w:proofErr w:type="spellStart"/>
      <w:r w:rsidRPr="003942F3">
        <w:rPr>
          <w:bCs/>
          <w:sz w:val="20"/>
          <w:szCs w:val="20"/>
        </w:rPr>
        <w:t>Setiap</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w:t>
      </w:r>
      <w:proofErr w:type="spellStart"/>
      <w:r w:rsidRPr="003942F3">
        <w:rPr>
          <w:bCs/>
          <w:sz w:val="20"/>
          <w:szCs w:val="20"/>
        </w:rPr>
        <w:t>merupakan</w:t>
      </w:r>
      <w:proofErr w:type="spellEnd"/>
      <w:r w:rsidRPr="003942F3">
        <w:rPr>
          <w:bCs/>
          <w:sz w:val="20"/>
          <w:szCs w:val="20"/>
        </w:rPr>
        <w:t xml:space="preserve"> proses </w:t>
      </w:r>
      <w:proofErr w:type="spellStart"/>
      <w:r w:rsidRPr="003942F3">
        <w:rPr>
          <w:bCs/>
          <w:sz w:val="20"/>
          <w:szCs w:val="20"/>
        </w:rPr>
        <w:t>alamiah</w:t>
      </w:r>
      <w:proofErr w:type="spellEnd"/>
      <w:r w:rsidRPr="003942F3">
        <w:rPr>
          <w:bCs/>
          <w:sz w:val="20"/>
          <w:szCs w:val="20"/>
        </w:rPr>
        <w:t xml:space="preserve">, </w:t>
      </w:r>
      <w:proofErr w:type="spellStart"/>
      <w:r w:rsidRPr="003942F3">
        <w:rPr>
          <w:bCs/>
          <w:sz w:val="20"/>
          <w:szCs w:val="20"/>
        </w:rPr>
        <w:t>namun</w:t>
      </w:r>
      <w:proofErr w:type="spellEnd"/>
      <w:r w:rsidRPr="003942F3">
        <w:rPr>
          <w:bCs/>
          <w:sz w:val="20"/>
          <w:szCs w:val="20"/>
        </w:rPr>
        <w:t xml:space="preserve"> </w:t>
      </w:r>
      <w:proofErr w:type="spellStart"/>
      <w:r w:rsidRPr="003942F3">
        <w:rPr>
          <w:bCs/>
          <w:sz w:val="20"/>
          <w:szCs w:val="20"/>
        </w:rPr>
        <w:t>apabila</w:t>
      </w:r>
      <w:proofErr w:type="spellEnd"/>
      <w:r w:rsidRPr="003942F3">
        <w:rPr>
          <w:bCs/>
          <w:sz w:val="20"/>
          <w:szCs w:val="20"/>
        </w:rPr>
        <w:t xml:space="preserve"> </w:t>
      </w:r>
      <w:proofErr w:type="spellStart"/>
      <w:r w:rsidRPr="003942F3">
        <w:rPr>
          <w:bCs/>
          <w:sz w:val="20"/>
          <w:szCs w:val="20"/>
        </w:rPr>
        <w:t>tidak</w:t>
      </w:r>
      <w:proofErr w:type="spellEnd"/>
      <w:r w:rsidRPr="003942F3">
        <w:rPr>
          <w:bCs/>
          <w:sz w:val="20"/>
          <w:szCs w:val="20"/>
        </w:rPr>
        <w:t xml:space="preserve"> </w:t>
      </w:r>
      <w:proofErr w:type="spellStart"/>
      <w:r w:rsidRPr="003942F3">
        <w:rPr>
          <w:bCs/>
          <w:sz w:val="20"/>
          <w:szCs w:val="20"/>
        </w:rPr>
        <w:t>diperhatikan</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baik</w:t>
      </w:r>
      <w:proofErr w:type="spellEnd"/>
      <w:r w:rsidRPr="003942F3">
        <w:rPr>
          <w:bCs/>
          <w:sz w:val="20"/>
          <w:szCs w:val="20"/>
        </w:rPr>
        <w:t xml:space="preserve"> </w:t>
      </w:r>
      <w:proofErr w:type="spellStart"/>
      <w:r w:rsidRPr="003942F3">
        <w:rPr>
          <w:bCs/>
          <w:sz w:val="20"/>
          <w:szCs w:val="20"/>
        </w:rPr>
        <w:t>selama</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w:t>
      </w:r>
      <w:proofErr w:type="spellStart"/>
      <w:r w:rsidRPr="003942F3">
        <w:rPr>
          <w:bCs/>
          <w:sz w:val="20"/>
          <w:szCs w:val="20"/>
        </w:rPr>
        <w:t>maka</w:t>
      </w:r>
      <w:proofErr w:type="spellEnd"/>
      <w:r w:rsidRPr="003942F3">
        <w:rPr>
          <w:bCs/>
          <w:sz w:val="20"/>
          <w:szCs w:val="20"/>
        </w:rPr>
        <w:t xml:space="preserve"> </w:t>
      </w:r>
      <w:proofErr w:type="spellStart"/>
      <w:r w:rsidRPr="003942F3">
        <w:rPr>
          <w:bCs/>
          <w:sz w:val="20"/>
          <w:szCs w:val="20"/>
        </w:rPr>
        <w:t>deteksi</w:t>
      </w:r>
      <w:proofErr w:type="spellEnd"/>
      <w:r w:rsidRPr="003942F3">
        <w:rPr>
          <w:bCs/>
          <w:sz w:val="20"/>
          <w:szCs w:val="20"/>
        </w:rPr>
        <w:t xml:space="preserve"> </w:t>
      </w:r>
      <w:proofErr w:type="spellStart"/>
      <w:r w:rsidRPr="003942F3">
        <w:rPr>
          <w:bCs/>
          <w:sz w:val="20"/>
          <w:szCs w:val="20"/>
        </w:rPr>
        <w:t>dini</w:t>
      </w:r>
      <w:proofErr w:type="spellEnd"/>
      <w:r w:rsidRPr="003942F3">
        <w:rPr>
          <w:bCs/>
          <w:sz w:val="20"/>
          <w:szCs w:val="20"/>
        </w:rPr>
        <w:t xml:space="preserve"> </w:t>
      </w:r>
      <w:proofErr w:type="spellStart"/>
      <w:r w:rsidRPr="003942F3">
        <w:rPr>
          <w:bCs/>
          <w:sz w:val="20"/>
          <w:szCs w:val="20"/>
        </w:rPr>
        <w:t>komplikasi</w:t>
      </w:r>
      <w:proofErr w:type="spellEnd"/>
      <w:r w:rsidRPr="003942F3">
        <w:rPr>
          <w:bCs/>
          <w:sz w:val="20"/>
          <w:szCs w:val="20"/>
        </w:rPr>
        <w:t xml:space="preserve"> pada </w:t>
      </w:r>
      <w:proofErr w:type="spellStart"/>
      <w:r w:rsidRPr="003942F3">
        <w:rPr>
          <w:bCs/>
          <w:sz w:val="20"/>
          <w:szCs w:val="20"/>
        </w:rPr>
        <w:t>ibu</w:t>
      </w:r>
      <w:proofErr w:type="spellEnd"/>
      <w:r w:rsidRPr="003942F3">
        <w:rPr>
          <w:bCs/>
          <w:sz w:val="20"/>
          <w:szCs w:val="20"/>
        </w:rPr>
        <w:t xml:space="preserve"> dan </w:t>
      </w:r>
      <w:proofErr w:type="spellStart"/>
      <w:r w:rsidRPr="003942F3">
        <w:rPr>
          <w:bCs/>
          <w:sz w:val="20"/>
          <w:szCs w:val="20"/>
        </w:rPr>
        <w:t>janin</w:t>
      </w:r>
      <w:proofErr w:type="spellEnd"/>
      <w:r w:rsidRPr="003942F3">
        <w:rPr>
          <w:bCs/>
          <w:sz w:val="20"/>
          <w:szCs w:val="20"/>
        </w:rPr>
        <w:t xml:space="preserve"> </w:t>
      </w:r>
      <w:proofErr w:type="spellStart"/>
      <w:r w:rsidRPr="003942F3">
        <w:rPr>
          <w:bCs/>
          <w:sz w:val="20"/>
          <w:szCs w:val="20"/>
        </w:rPr>
        <w:t>tidak</w:t>
      </w:r>
      <w:proofErr w:type="spellEnd"/>
      <w:r w:rsidRPr="003942F3">
        <w:rPr>
          <w:bCs/>
          <w:sz w:val="20"/>
          <w:szCs w:val="20"/>
        </w:rPr>
        <w:t xml:space="preserve"> </w:t>
      </w:r>
      <w:proofErr w:type="spellStart"/>
      <w:r w:rsidRPr="003942F3">
        <w:rPr>
          <w:bCs/>
          <w:sz w:val="20"/>
          <w:szCs w:val="20"/>
        </w:rPr>
        <w:t>diketahui</w:t>
      </w:r>
      <w:proofErr w:type="spellEnd"/>
      <w:r w:rsidRPr="003942F3">
        <w:rPr>
          <w:bCs/>
          <w:sz w:val="20"/>
          <w:szCs w:val="20"/>
        </w:rPr>
        <w:t xml:space="preserve"> </w:t>
      </w:r>
      <w:proofErr w:type="spellStart"/>
      <w:r w:rsidRPr="003942F3">
        <w:rPr>
          <w:bCs/>
          <w:sz w:val="20"/>
          <w:szCs w:val="20"/>
        </w:rPr>
        <w:t>sehingga</w:t>
      </w:r>
      <w:proofErr w:type="spellEnd"/>
      <w:r w:rsidRPr="003942F3">
        <w:rPr>
          <w:bCs/>
          <w:sz w:val="20"/>
          <w:szCs w:val="20"/>
        </w:rPr>
        <w:t xml:space="preserve"> </w:t>
      </w:r>
      <w:proofErr w:type="spellStart"/>
      <w:r w:rsidRPr="003942F3">
        <w:rPr>
          <w:bCs/>
          <w:sz w:val="20"/>
          <w:szCs w:val="20"/>
        </w:rPr>
        <w:t>diperlukan</w:t>
      </w:r>
      <w:proofErr w:type="spellEnd"/>
      <w:r w:rsidRPr="003942F3">
        <w:rPr>
          <w:bCs/>
          <w:sz w:val="20"/>
          <w:szCs w:val="20"/>
        </w:rPr>
        <w:t xml:space="preserve"> </w:t>
      </w:r>
      <w:proofErr w:type="spellStart"/>
      <w:r w:rsidRPr="003942F3">
        <w:rPr>
          <w:bCs/>
          <w:sz w:val="20"/>
          <w:szCs w:val="20"/>
        </w:rPr>
        <w:t>suatu</w:t>
      </w:r>
      <w:proofErr w:type="spellEnd"/>
      <w:r w:rsidRPr="003942F3">
        <w:rPr>
          <w:bCs/>
          <w:sz w:val="20"/>
          <w:szCs w:val="20"/>
        </w:rPr>
        <w:t xml:space="preserve"> </w:t>
      </w:r>
      <w:proofErr w:type="spellStart"/>
      <w:r w:rsidRPr="003942F3">
        <w:rPr>
          <w:bCs/>
          <w:sz w:val="20"/>
          <w:szCs w:val="20"/>
        </w:rPr>
        <w:t>usaha</w:t>
      </w:r>
      <w:proofErr w:type="spellEnd"/>
      <w:r w:rsidRPr="003942F3">
        <w:rPr>
          <w:bCs/>
          <w:sz w:val="20"/>
          <w:szCs w:val="20"/>
        </w:rPr>
        <w:t xml:space="preserve"> </w:t>
      </w:r>
      <w:proofErr w:type="spellStart"/>
      <w:r w:rsidRPr="003942F3">
        <w:rPr>
          <w:bCs/>
          <w:sz w:val="20"/>
          <w:szCs w:val="20"/>
        </w:rPr>
        <w:t>dari</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dan </w:t>
      </w:r>
      <w:proofErr w:type="spellStart"/>
      <w:r w:rsidRPr="003942F3">
        <w:rPr>
          <w:bCs/>
          <w:sz w:val="20"/>
          <w:szCs w:val="20"/>
        </w:rPr>
        <w:t>keluarga</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cara</w:t>
      </w:r>
      <w:proofErr w:type="spellEnd"/>
      <w:r w:rsidRPr="003942F3">
        <w:rPr>
          <w:bCs/>
          <w:sz w:val="20"/>
          <w:szCs w:val="20"/>
        </w:rPr>
        <w:t xml:space="preserve"> </w:t>
      </w:r>
      <w:proofErr w:type="spellStart"/>
      <w:r w:rsidRPr="003942F3">
        <w:rPr>
          <w:bCs/>
          <w:sz w:val="20"/>
          <w:szCs w:val="20"/>
        </w:rPr>
        <w:t>memeriksakan</w:t>
      </w:r>
      <w:proofErr w:type="spellEnd"/>
      <w:r w:rsidRPr="003942F3">
        <w:rPr>
          <w:bCs/>
          <w:sz w:val="20"/>
          <w:szCs w:val="20"/>
        </w:rPr>
        <w:t xml:space="preserve"> </w:t>
      </w:r>
      <w:proofErr w:type="spellStart"/>
      <w:r w:rsidRPr="003942F3">
        <w:rPr>
          <w:bCs/>
          <w:sz w:val="20"/>
          <w:szCs w:val="20"/>
        </w:rPr>
        <w:t>kehamilannya</w:t>
      </w:r>
      <w:proofErr w:type="spellEnd"/>
      <w:r w:rsidRPr="003942F3">
        <w:rPr>
          <w:bCs/>
          <w:sz w:val="20"/>
          <w:szCs w:val="20"/>
        </w:rPr>
        <w:t xml:space="preserve"> minimal </w:t>
      </w:r>
      <w:proofErr w:type="spellStart"/>
      <w:r w:rsidRPr="003942F3">
        <w:rPr>
          <w:bCs/>
          <w:sz w:val="20"/>
          <w:szCs w:val="20"/>
        </w:rPr>
        <w:t>empat</w:t>
      </w:r>
      <w:proofErr w:type="spellEnd"/>
      <w:r w:rsidRPr="003942F3">
        <w:rPr>
          <w:bCs/>
          <w:sz w:val="20"/>
          <w:szCs w:val="20"/>
        </w:rPr>
        <w:t xml:space="preserve"> kali </w:t>
      </w:r>
      <w:proofErr w:type="spellStart"/>
      <w:r w:rsidRPr="003942F3">
        <w:rPr>
          <w:bCs/>
          <w:sz w:val="20"/>
          <w:szCs w:val="20"/>
        </w:rPr>
        <w:t>selama</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agar </w:t>
      </w:r>
      <w:proofErr w:type="spellStart"/>
      <w:r w:rsidRPr="003942F3">
        <w:rPr>
          <w:bCs/>
          <w:sz w:val="20"/>
          <w:szCs w:val="20"/>
        </w:rPr>
        <w:t>memperoleh</w:t>
      </w:r>
      <w:proofErr w:type="spellEnd"/>
      <w:r w:rsidRPr="003942F3">
        <w:rPr>
          <w:bCs/>
          <w:sz w:val="20"/>
          <w:szCs w:val="20"/>
        </w:rPr>
        <w:t xml:space="preserve"> </w:t>
      </w:r>
      <w:proofErr w:type="spellStart"/>
      <w:r w:rsidRPr="003942F3">
        <w:rPr>
          <w:bCs/>
          <w:sz w:val="20"/>
          <w:szCs w:val="20"/>
        </w:rPr>
        <w:t>informasi</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sdt>
        <w:sdtPr>
          <w:rPr>
            <w:bCs/>
            <w:sz w:val="20"/>
            <w:szCs w:val="20"/>
          </w:rPr>
          <w:tag w:val="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797991484"/>
          <w:placeholder>
            <w:docPart w:val="DDE9FB89D5FB4D29B117859D24043032"/>
          </w:placeholder>
        </w:sdtPr>
        <w:sdtEndPr>
          <w:rPr>
            <w:bCs w:val="0"/>
          </w:rPr>
        </w:sdtEndPr>
        <w:sdtContent>
          <w:r w:rsidR="00994C1B" w:rsidRPr="00994C1B">
            <w:rPr>
              <w:sz w:val="20"/>
              <w:szCs w:val="20"/>
            </w:rPr>
            <w:t>(</w:t>
          </w:r>
          <w:proofErr w:type="spellStart"/>
          <w:r w:rsidR="00994C1B" w:rsidRPr="00994C1B">
            <w:rPr>
              <w:sz w:val="20"/>
              <w:szCs w:val="20"/>
            </w:rPr>
            <w:t>Dartiwen</w:t>
          </w:r>
          <w:proofErr w:type="spellEnd"/>
          <w:r w:rsidR="00994C1B" w:rsidRPr="00994C1B">
            <w:rPr>
              <w:sz w:val="20"/>
              <w:szCs w:val="20"/>
            </w:rPr>
            <w:t xml:space="preserve"> &amp; Nurhayati, 2019)</w:t>
          </w:r>
        </w:sdtContent>
      </w:sdt>
      <w:r w:rsidRPr="00994C1B">
        <w:rPr>
          <w:bCs/>
          <w:sz w:val="20"/>
          <w:szCs w:val="20"/>
        </w:rPr>
        <w:t>.</w:t>
      </w:r>
      <w:r w:rsidRPr="003942F3">
        <w:rPr>
          <w:bCs/>
          <w:sz w:val="20"/>
          <w:szCs w:val="20"/>
        </w:rPr>
        <w:t xml:space="preserve"> </w:t>
      </w:r>
    </w:p>
    <w:p w14:paraId="1D7B007D" w14:textId="422DEBD7" w:rsidR="00175973" w:rsidRPr="003942F3" w:rsidRDefault="00175973" w:rsidP="000E7058">
      <w:pPr>
        <w:pBdr>
          <w:top w:val="nil"/>
          <w:left w:val="nil"/>
          <w:bottom w:val="nil"/>
          <w:right w:val="nil"/>
          <w:between w:val="nil"/>
        </w:pBdr>
        <w:ind w:firstLine="567"/>
        <w:jc w:val="both"/>
        <w:rPr>
          <w:bCs/>
          <w:sz w:val="20"/>
          <w:szCs w:val="20"/>
        </w:rPr>
      </w:pPr>
      <w:proofErr w:type="spellStart"/>
      <w:r w:rsidRPr="003942F3">
        <w:rPr>
          <w:bCs/>
          <w:sz w:val="20"/>
          <w:szCs w:val="20"/>
        </w:rPr>
        <w:t>Kegiatan</w:t>
      </w:r>
      <w:proofErr w:type="spellEnd"/>
      <w:r w:rsidRPr="003942F3">
        <w:rPr>
          <w:bCs/>
          <w:sz w:val="20"/>
          <w:szCs w:val="20"/>
        </w:rPr>
        <w:t xml:space="preserve"> </w:t>
      </w:r>
      <w:proofErr w:type="spellStart"/>
      <w:r w:rsidRPr="003942F3">
        <w:rPr>
          <w:bCs/>
          <w:sz w:val="20"/>
          <w:szCs w:val="20"/>
        </w:rPr>
        <w:t>penjaringan</w:t>
      </w:r>
      <w:proofErr w:type="spellEnd"/>
      <w:r w:rsidRPr="003942F3">
        <w:rPr>
          <w:bCs/>
          <w:sz w:val="20"/>
          <w:szCs w:val="20"/>
        </w:rPr>
        <w:t xml:space="preserve"> </w:t>
      </w:r>
      <w:proofErr w:type="spellStart"/>
      <w:r w:rsidRPr="003942F3">
        <w:rPr>
          <w:bCs/>
          <w:sz w:val="20"/>
          <w:szCs w:val="20"/>
        </w:rPr>
        <w:t>terhadap</w:t>
      </w:r>
      <w:proofErr w:type="spellEnd"/>
      <w:r w:rsidRPr="003942F3">
        <w:rPr>
          <w:bCs/>
          <w:sz w:val="20"/>
          <w:szCs w:val="20"/>
        </w:rPr>
        <w:t xml:space="preserve"> </w:t>
      </w:r>
      <w:proofErr w:type="spellStart"/>
      <w:r w:rsidRPr="003942F3">
        <w:rPr>
          <w:bCs/>
          <w:sz w:val="20"/>
          <w:szCs w:val="20"/>
        </w:rPr>
        <w:t>ibu-ibu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yang </w:t>
      </w:r>
      <w:proofErr w:type="spellStart"/>
      <w:r w:rsidRPr="003942F3">
        <w:rPr>
          <w:bCs/>
          <w:sz w:val="20"/>
          <w:szCs w:val="20"/>
        </w:rPr>
        <w:t>terdeteksi</w:t>
      </w:r>
      <w:proofErr w:type="spellEnd"/>
      <w:r w:rsidRPr="003942F3">
        <w:rPr>
          <w:bCs/>
          <w:sz w:val="20"/>
          <w:szCs w:val="20"/>
        </w:rPr>
        <w:t xml:space="preserve"> </w:t>
      </w:r>
      <w:proofErr w:type="spellStart"/>
      <w:r w:rsidRPr="003942F3">
        <w:rPr>
          <w:bCs/>
          <w:sz w:val="20"/>
          <w:szCs w:val="20"/>
        </w:rPr>
        <w:t>mengalami</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w:t>
      </w:r>
      <w:proofErr w:type="spellStart"/>
      <w:r w:rsidRPr="003942F3">
        <w:rPr>
          <w:bCs/>
          <w:sz w:val="20"/>
          <w:szCs w:val="20"/>
        </w:rPr>
        <w:t>risiko</w:t>
      </w:r>
      <w:proofErr w:type="spellEnd"/>
      <w:r w:rsidRPr="003942F3">
        <w:rPr>
          <w:bCs/>
          <w:sz w:val="20"/>
          <w:szCs w:val="20"/>
        </w:rPr>
        <w:t xml:space="preserve"> </w:t>
      </w:r>
      <w:proofErr w:type="spellStart"/>
      <w:r w:rsidRPr="003942F3">
        <w:rPr>
          <w:bCs/>
          <w:sz w:val="20"/>
          <w:szCs w:val="20"/>
        </w:rPr>
        <w:t>tinggi</w:t>
      </w:r>
      <w:proofErr w:type="spellEnd"/>
      <w:r w:rsidRPr="003942F3">
        <w:rPr>
          <w:bCs/>
          <w:sz w:val="20"/>
          <w:szCs w:val="20"/>
        </w:rPr>
        <w:t xml:space="preserve"> pada </w:t>
      </w:r>
      <w:proofErr w:type="spellStart"/>
      <w:r w:rsidRPr="003942F3">
        <w:rPr>
          <w:bCs/>
          <w:sz w:val="20"/>
          <w:szCs w:val="20"/>
        </w:rPr>
        <w:t>suatu</w:t>
      </w:r>
      <w:proofErr w:type="spellEnd"/>
      <w:r w:rsidRPr="003942F3">
        <w:rPr>
          <w:bCs/>
          <w:sz w:val="20"/>
          <w:szCs w:val="20"/>
        </w:rPr>
        <w:t xml:space="preserve"> wilayah </w:t>
      </w:r>
      <w:proofErr w:type="spellStart"/>
      <w:r w:rsidRPr="003942F3">
        <w:rPr>
          <w:bCs/>
          <w:sz w:val="20"/>
          <w:szCs w:val="20"/>
        </w:rPr>
        <w:t>tertentu</w:t>
      </w:r>
      <w:proofErr w:type="spellEnd"/>
      <w:r w:rsidRPr="003942F3">
        <w:rPr>
          <w:bCs/>
          <w:sz w:val="20"/>
          <w:szCs w:val="20"/>
        </w:rPr>
        <w:t xml:space="preserve"> </w:t>
      </w:r>
      <w:proofErr w:type="spellStart"/>
      <w:r w:rsidRPr="003942F3">
        <w:rPr>
          <w:bCs/>
          <w:sz w:val="20"/>
          <w:szCs w:val="20"/>
        </w:rPr>
        <w:t>atau</w:t>
      </w:r>
      <w:proofErr w:type="spellEnd"/>
      <w:r w:rsidRPr="003942F3">
        <w:rPr>
          <w:bCs/>
          <w:sz w:val="20"/>
          <w:szCs w:val="20"/>
        </w:rPr>
        <w:t xml:space="preserve"> </w:t>
      </w:r>
      <w:proofErr w:type="spellStart"/>
      <w:r w:rsidRPr="003942F3">
        <w:rPr>
          <w:bCs/>
          <w:sz w:val="20"/>
          <w:szCs w:val="20"/>
        </w:rPr>
        <w:t>kegiatan</w:t>
      </w:r>
      <w:proofErr w:type="spellEnd"/>
      <w:r w:rsidRPr="003942F3">
        <w:rPr>
          <w:bCs/>
          <w:sz w:val="20"/>
          <w:szCs w:val="20"/>
        </w:rPr>
        <w:t xml:space="preserve"> yang </w:t>
      </w:r>
      <w:proofErr w:type="spellStart"/>
      <w:r w:rsidRPr="003942F3">
        <w:rPr>
          <w:bCs/>
          <w:sz w:val="20"/>
          <w:szCs w:val="20"/>
        </w:rPr>
        <w:t>dilakukan</w:t>
      </w:r>
      <w:proofErr w:type="spellEnd"/>
      <w:r w:rsidRPr="003942F3">
        <w:rPr>
          <w:bCs/>
          <w:sz w:val="20"/>
          <w:szCs w:val="20"/>
        </w:rPr>
        <w:t xml:space="preserve"> </w:t>
      </w:r>
      <w:proofErr w:type="spellStart"/>
      <w:r w:rsidRPr="003942F3">
        <w:rPr>
          <w:bCs/>
          <w:sz w:val="20"/>
          <w:szCs w:val="20"/>
        </w:rPr>
        <w:t>untuk</w:t>
      </w:r>
      <w:proofErr w:type="spellEnd"/>
      <w:r w:rsidRPr="003942F3">
        <w:rPr>
          <w:bCs/>
          <w:sz w:val="20"/>
          <w:szCs w:val="20"/>
        </w:rPr>
        <w:t xml:space="preserve"> </w:t>
      </w:r>
      <w:proofErr w:type="spellStart"/>
      <w:r w:rsidRPr="003942F3">
        <w:rPr>
          <w:bCs/>
          <w:sz w:val="20"/>
          <w:szCs w:val="20"/>
        </w:rPr>
        <w:t>menemukan</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yang </w:t>
      </w:r>
      <w:proofErr w:type="spellStart"/>
      <w:r w:rsidRPr="003942F3">
        <w:rPr>
          <w:bCs/>
          <w:sz w:val="20"/>
          <w:szCs w:val="20"/>
        </w:rPr>
        <w:t>mempunyai</w:t>
      </w:r>
      <w:proofErr w:type="spellEnd"/>
      <w:r w:rsidRPr="003942F3">
        <w:rPr>
          <w:bCs/>
          <w:sz w:val="20"/>
          <w:szCs w:val="20"/>
        </w:rPr>
        <w:t xml:space="preserve"> </w:t>
      </w:r>
      <w:proofErr w:type="spellStart"/>
      <w:r w:rsidRPr="003942F3">
        <w:rPr>
          <w:bCs/>
          <w:sz w:val="20"/>
          <w:szCs w:val="20"/>
        </w:rPr>
        <w:t>faktor</w:t>
      </w:r>
      <w:proofErr w:type="spellEnd"/>
      <w:r w:rsidRPr="003942F3">
        <w:rPr>
          <w:bCs/>
          <w:sz w:val="20"/>
          <w:szCs w:val="20"/>
        </w:rPr>
        <w:t xml:space="preserve"> </w:t>
      </w:r>
      <w:proofErr w:type="spellStart"/>
      <w:r w:rsidRPr="003942F3">
        <w:rPr>
          <w:bCs/>
          <w:sz w:val="20"/>
          <w:szCs w:val="20"/>
        </w:rPr>
        <w:t>risiko</w:t>
      </w:r>
      <w:proofErr w:type="spellEnd"/>
      <w:r w:rsidRPr="003942F3">
        <w:rPr>
          <w:bCs/>
          <w:sz w:val="20"/>
          <w:szCs w:val="20"/>
        </w:rPr>
        <w:t xml:space="preserve"> dan </w:t>
      </w:r>
      <w:proofErr w:type="spellStart"/>
      <w:r w:rsidRPr="003942F3">
        <w:rPr>
          <w:bCs/>
          <w:sz w:val="20"/>
          <w:szCs w:val="20"/>
        </w:rPr>
        <w:t>komplikasi</w:t>
      </w:r>
      <w:proofErr w:type="spellEnd"/>
      <w:r w:rsidRPr="003942F3">
        <w:rPr>
          <w:bCs/>
          <w:sz w:val="20"/>
          <w:szCs w:val="20"/>
        </w:rPr>
        <w:t xml:space="preserve"> </w:t>
      </w:r>
      <w:proofErr w:type="spellStart"/>
      <w:r w:rsidRPr="003942F3">
        <w:rPr>
          <w:bCs/>
          <w:sz w:val="20"/>
          <w:szCs w:val="20"/>
        </w:rPr>
        <w:t>kebidanan</w:t>
      </w:r>
      <w:proofErr w:type="spellEnd"/>
      <w:r w:rsidRPr="003942F3">
        <w:rPr>
          <w:bCs/>
          <w:sz w:val="20"/>
          <w:szCs w:val="20"/>
        </w:rPr>
        <w:t xml:space="preserve"> </w:t>
      </w:r>
      <w:proofErr w:type="spellStart"/>
      <w:r w:rsidRPr="003942F3">
        <w:rPr>
          <w:bCs/>
          <w:sz w:val="20"/>
          <w:szCs w:val="20"/>
        </w:rPr>
        <w:t>adalah</w:t>
      </w:r>
      <w:proofErr w:type="spellEnd"/>
      <w:r w:rsidRPr="003942F3">
        <w:rPr>
          <w:bCs/>
          <w:sz w:val="20"/>
          <w:szCs w:val="20"/>
        </w:rPr>
        <w:t xml:space="preserve"> </w:t>
      </w:r>
      <w:proofErr w:type="spellStart"/>
      <w:r w:rsidRPr="003942F3">
        <w:rPr>
          <w:bCs/>
          <w:sz w:val="20"/>
          <w:szCs w:val="20"/>
        </w:rPr>
        <w:t>deteksi</w:t>
      </w:r>
      <w:proofErr w:type="spellEnd"/>
      <w:r w:rsidRPr="003942F3">
        <w:rPr>
          <w:bCs/>
          <w:sz w:val="20"/>
          <w:szCs w:val="20"/>
        </w:rPr>
        <w:t xml:space="preserve"> </w:t>
      </w:r>
      <w:proofErr w:type="spellStart"/>
      <w:r w:rsidRPr="003942F3">
        <w:rPr>
          <w:bCs/>
          <w:sz w:val="20"/>
          <w:szCs w:val="20"/>
        </w:rPr>
        <w:t>dini</w:t>
      </w:r>
      <w:proofErr w:type="spellEnd"/>
      <w:r w:rsidRPr="003942F3">
        <w:rPr>
          <w:bCs/>
          <w:sz w:val="20"/>
          <w:szCs w:val="20"/>
        </w:rPr>
        <w:t xml:space="preserve"> </w:t>
      </w:r>
      <w:proofErr w:type="spellStart"/>
      <w:r w:rsidRPr="003942F3">
        <w:rPr>
          <w:bCs/>
          <w:sz w:val="20"/>
          <w:szCs w:val="20"/>
        </w:rPr>
        <w:t>risiko</w:t>
      </w:r>
      <w:proofErr w:type="spellEnd"/>
      <w:r w:rsidRPr="003942F3">
        <w:rPr>
          <w:bCs/>
          <w:sz w:val="20"/>
          <w:szCs w:val="20"/>
        </w:rPr>
        <w:t xml:space="preserve"> </w:t>
      </w:r>
      <w:proofErr w:type="spellStart"/>
      <w:r w:rsidRPr="003942F3">
        <w:rPr>
          <w:bCs/>
          <w:sz w:val="20"/>
          <w:szCs w:val="20"/>
        </w:rPr>
        <w:t>tinggi</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yang </w:t>
      </w:r>
      <w:proofErr w:type="spellStart"/>
      <w:r w:rsidRPr="003942F3">
        <w:rPr>
          <w:bCs/>
          <w:sz w:val="20"/>
          <w:szCs w:val="20"/>
        </w:rPr>
        <w:t>merupakan</w:t>
      </w:r>
      <w:proofErr w:type="spellEnd"/>
      <w:r w:rsidRPr="003942F3">
        <w:rPr>
          <w:bCs/>
          <w:sz w:val="20"/>
          <w:szCs w:val="20"/>
        </w:rPr>
        <w:t xml:space="preserve"> </w:t>
      </w:r>
      <w:proofErr w:type="spellStart"/>
      <w:r w:rsidRPr="003942F3">
        <w:rPr>
          <w:bCs/>
          <w:sz w:val="20"/>
          <w:szCs w:val="20"/>
        </w:rPr>
        <w:t>deteksi</w:t>
      </w:r>
      <w:proofErr w:type="spellEnd"/>
      <w:r w:rsidRPr="003942F3">
        <w:rPr>
          <w:bCs/>
          <w:sz w:val="20"/>
          <w:szCs w:val="20"/>
        </w:rPr>
        <w:t xml:space="preserve"> </w:t>
      </w:r>
      <w:proofErr w:type="spellStart"/>
      <w:r w:rsidRPr="003942F3">
        <w:rPr>
          <w:bCs/>
          <w:sz w:val="20"/>
          <w:szCs w:val="20"/>
        </w:rPr>
        <w:t>dini</w:t>
      </w:r>
      <w:proofErr w:type="spellEnd"/>
      <w:r w:rsidRPr="003942F3">
        <w:rPr>
          <w:bCs/>
          <w:sz w:val="20"/>
          <w:szCs w:val="20"/>
        </w:rPr>
        <w:t xml:space="preserve"> </w:t>
      </w:r>
      <w:proofErr w:type="spellStart"/>
      <w:r w:rsidRPr="003942F3">
        <w:rPr>
          <w:bCs/>
          <w:sz w:val="20"/>
          <w:szCs w:val="20"/>
        </w:rPr>
        <w:t>risiko</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Oleh </w:t>
      </w:r>
      <w:proofErr w:type="spellStart"/>
      <w:r w:rsidRPr="003942F3">
        <w:rPr>
          <w:bCs/>
          <w:sz w:val="20"/>
          <w:szCs w:val="20"/>
        </w:rPr>
        <w:t>karenanya</w:t>
      </w:r>
      <w:proofErr w:type="spellEnd"/>
      <w:r w:rsidRPr="003942F3">
        <w:rPr>
          <w:bCs/>
          <w:sz w:val="20"/>
          <w:szCs w:val="20"/>
        </w:rPr>
        <w:t xml:space="preserve"> </w:t>
      </w:r>
      <w:proofErr w:type="spellStart"/>
      <w:r w:rsidRPr="003942F3">
        <w:rPr>
          <w:bCs/>
          <w:sz w:val="20"/>
          <w:szCs w:val="20"/>
        </w:rPr>
        <w:t>deteksi</w:t>
      </w:r>
      <w:proofErr w:type="spellEnd"/>
      <w:r w:rsidRPr="003942F3">
        <w:rPr>
          <w:bCs/>
          <w:sz w:val="20"/>
          <w:szCs w:val="20"/>
        </w:rPr>
        <w:t xml:space="preserve"> </w:t>
      </w:r>
      <w:proofErr w:type="spellStart"/>
      <w:r w:rsidRPr="003942F3">
        <w:rPr>
          <w:bCs/>
          <w:sz w:val="20"/>
          <w:szCs w:val="20"/>
        </w:rPr>
        <w:t>dini</w:t>
      </w:r>
      <w:proofErr w:type="spellEnd"/>
      <w:r w:rsidRPr="003942F3">
        <w:rPr>
          <w:bCs/>
          <w:sz w:val="20"/>
          <w:szCs w:val="20"/>
        </w:rPr>
        <w:t xml:space="preserve"> oleh </w:t>
      </w:r>
      <w:proofErr w:type="spellStart"/>
      <w:r w:rsidRPr="003942F3">
        <w:rPr>
          <w:bCs/>
          <w:sz w:val="20"/>
          <w:szCs w:val="20"/>
        </w:rPr>
        <w:t>tenaga</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dan </w:t>
      </w:r>
      <w:proofErr w:type="spellStart"/>
      <w:r w:rsidRPr="003942F3">
        <w:rPr>
          <w:bCs/>
          <w:sz w:val="20"/>
          <w:szCs w:val="20"/>
        </w:rPr>
        <w:t>masyarakat</w:t>
      </w:r>
      <w:proofErr w:type="spellEnd"/>
      <w:r w:rsidRPr="003942F3">
        <w:rPr>
          <w:bCs/>
          <w:sz w:val="20"/>
          <w:szCs w:val="20"/>
        </w:rPr>
        <w:t xml:space="preserve"> </w:t>
      </w:r>
      <w:proofErr w:type="spellStart"/>
      <w:r w:rsidRPr="003942F3">
        <w:rPr>
          <w:bCs/>
          <w:sz w:val="20"/>
          <w:szCs w:val="20"/>
        </w:rPr>
        <w:t>tentang</w:t>
      </w:r>
      <w:proofErr w:type="spellEnd"/>
      <w:r w:rsidRPr="003942F3">
        <w:rPr>
          <w:bCs/>
          <w:sz w:val="20"/>
          <w:szCs w:val="20"/>
        </w:rPr>
        <w:t xml:space="preserve"> </w:t>
      </w:r>
      <w:proofErr w:type="spellStart"/>
      <w:r w:rsidRPr="003942F3">
        <w:rPr>
          <w:bCs/>
          <w:sz w:val="20"/>
          <w:szCs w:val="20"/>
        </w:rPr>
        <w:t>adanya</w:t>
      </w:r>
      <w:proofErr w:type="spellEnd"/>
      <w:r w:rsidRPr="003942F3">
        <w:rPr>
          <w:bCs/>
          <w:sz w:val="20"/>
          <w:szCs w:val="20"/>
        </w:rPr>
        <w:t xml:space="preserve"> </w:t>
      </w:r>
      <w:proofErr w:type="spellStart"/>
      <w:r w:rsidRPr="003942F3">
        <w:rPr>
          <w:bCs/>
          <w:sz w:val="20"/>
          <w:szCs w:val="20"/>
        </w:rPr>
        <w:t>faktor</w:t>
      </w:r>
      <w:proofErr w:type="spellEnd"/>
      <w:r w:rsidRPr="003942F3">
        <w:rPr>
          <w:bCs/>
          <w:sz w:val="20"/>
          <w:szCs w:val="20"/>
        </w:rPr>
        <w:t xml:space="preserve"> </w:t>
      </w:r>
      <w:proofErr w:type="spellStart"/>
      <w:r w:rsidRPr="003942F3">
        <w:rPr>
          <w:bCs/>
          <w:sz w:val="20"/>
          <w:szCs w:val="20"/>
        </w:rPr>
        <w:t>resiko</w:t>
      </w:r>
      <w:proofErr w:type="spellEnd"/>
      <w:r w:rsidRPr="003942F3">
        <w:rPr>
          <w:bCs/>
          <w:sz w:val="20"/>
          <w:szCs w:val="20"/>
        </w:rPr>
        <w:t xml:space="preserve"> dan </w:t>
      </w:r>
      <w:proofErr w:type="spellStart"/>
      <w:r w:rsidRPr="003942F3">
        <w:rPr>
          <w:bCs/>
          <w:sz w:val="20"/>
          <w:szCs w:val="20"/>
        </w:rPr>
        <w:t>komplikasi</w:t>
      </w:r>
      <w:proofErr w:type="spellEnd"/>
      <w:r w:rsidRPr="003942F3">
        <w:rPr>
          <w:bCs/>
          <w:sz w:val="20"/>
          <w:szCs w:val="20"/>
        </w:rPr>
        <w:t xml:space="preserve">, </w:t>
      </w:r>
      <w:proofErr w:type="spellStart"/>
      <w:r w:rsidRPr="003942F3">
        <w:rPr>
          <w:bCs/>
          <w:sz w:val="20"/>
          <w:szCs w:val="20"/>
        </w:rPr>
        <w:t>serta</w:t>
      </w:r>
      <w:proofErr w:type="spellEnd"/>
      <w:r w:rsidRPr="003942F3">
        <w:rPr>
          <w:bCs/>
          <w:sz w:val="20"/>
          <w:szCs w:val="20"/>
        </w:rPr>
        <w:t xml:space="preserve"> </w:t>
      </w:r>
      <w:proofErr w:type="spellStart"/>
      <w:r w:rsidRPr="003942F3">
        <w:rPr>
          <w:bCs/>
          <w:sz w:val="20"/>
          <w:szCs w:val="20"/>
        </w:rPr>
        <w:t>penanganan</w:t>
      </w:r>
      <w:proofErr w:type="spellEnd"/>
      <w:r w:rsidRPr="003942F3">
        <w:rPr>
          <w:bCs/>
          <w:sz w:val="20"/>
          <w:szCs w:val="20"/>
        </w:rPr>
        <w:t xml:space="preserve"> yang </w:t>
      </w:r>
      <w:proofErr w:type="spellStart"/>
      <w:r w:rsidRPr="003942F3">
        <w:rPr>
          <w:bCs/>
          <w:sz w:val="20"/>
          <w:szCs w:val="20"/>
        </w:rPr>
        <w:t>adekuat</w:t>
      </w:r>
      <w:proofErr w:type="spellEnd"/>
      <w:r w:rsidRPr="003942F3">
        <w:rPr>
          <w:bCs/>
          <w:sz w:val="20"/>
          <w:szCs w:val="20"/>
        </w:rPr>
        <w:t xml:space="preserve"> </w:t>
      </w:r>
      <w:proofErr w:type="spellStart"/>
      <w:r w:rsidRPr="003942F3">
        <w:rPr>
          <w:bCs/>
          <w:sz w:val="20"/>
          <w:szCs w:val="20"/>
        </w:rPr>
        <w:t>sedini</w:t>
      </w:r>
      <w:proofErr w:type="spellEnd"/>
      <w:r w:rsidRPr="003942F3">
        <w:rPr>
          <w:bCs/>
          <w:sz w:val="20"/>
          <w:szCs w:val="20"/>
        </w:rPr>
        <w:t xml:space="preserve"> </w:t>
      </w:r>
      <w:proofErr w:type="spellStart"/>
      <w:r w:rsidRPr="003942F3">
        <w:rPr>
          <w:bCs/>
          <w:sz w:val="20"/>
          <w:szCs w:val="20"/>
        </w:rPr>
        <w:t>mungkin</w:t>
      </w:r>
      <w:proofErr w:type="spellEnd"/>
      <w:r w:rsidRPr="003942F3">
        <w:rPr>
          <w:bCs/>
          <w:sz w:val="20"/>
          <w:szCs w:val="20"/>
        </w:rPr>
        <w:t xml:space="preserve">, </w:t>
      </w:r>
      <w:proofErr w:type="spellStart"/>
      <w:r w:rsidRPr="003942F3">
        <w:rPr>
          <w:bCs/>
          <w:sz w:val="20"/>
          <w:szCs w:val="20"/>
        </w:rPr>
        <w:t>merupakan</w:t>
      </w:r>
      <w:proofErr w:type="spellEnd"/>
      <w:r w:rsidRPr="003942F3">
        <w:rPr>
          <w:bCs/>
          <w:sz w:val="20"/>
          <w:szCs w:val="20"/>
        </w:rPr>
        <w:t xml:space="preserve"> </w:t>
      </w:r>
      <w:proofErr w:type="spellStart"/>
      <w:r w:rsidRPr="003942F3">
        <w:rPr>
          <w:bCs/>
          <w:sz w:val="20"/>
          <w:szCs w:val="20"/>
        </w:rPr>
        <w:t>kunci</w:t>
      </w:r>
      <w:proofErr w:type="spellEnd"/>
      <w:r w:rsidRPr="003942F3">
        <w:rPr>
          <w:bCs/>
          <w:sz w:val="20"/>
          <w:szCs w:val="20"/>
        </w:rPr>
        <w:t xml:space="preserve"> </w:t>
      </w:r>
      <w:proofErr w:type="spellStart"/>
      <w:r w:rsidRPr="003942F3">
        <w:rPr>
          <w:bCs/>
          <w:sz w:val="20"/>
          <w:szCs w:val="20"/>
        </w:rPr>
        <w:t>keberhasilan</w:t>
      </w:r>
      <w:proofErr w:type="spellEnd"/>
      <w:r w:rsidRPr="003942F3">
        <w:rPr>
          <w:bCs/>
          <w:sz w:val="20"/>
          <w:szCs w:val="20"/>
        </w:rPr>
        <w:t xml:space="preserve"> </w:t>
      </w:r>
      <w:proofErr w:type="spellStart"/>
      <w:r w:rsidRPr="003942F3">
        <w:rPr>
          <w:bCs/>
          <w:sz w:val="20"/>
          <w:szCs w:val="20"/>
        </w:rPr>
        <w:t>dalam</w:t>
      </w:r>
      <w:proofErr w:type="spellEnd"/>
      <w:r w:rsidRPr="003942F3">
        <w:rPr>
          <w:bCs/>
          <w:sz w:val="20"/>
          <w:szCs w:val="20"/>
        </w:rPr>
        <w:t xml:space="preserve"> </w:t>
      </w:r>
      <w:proofErr w:type="spellStart"/>
      <w:r w:rsidRPr="003942F3">
        <w:rPr>
          <w:bCs/>
          <w:sz w:val="20"/>
          <w:szCs w:val="20"/>
        </w:rPr>
        <w:t>penurunan</w:t>
      </w:r>
      <w:proofErr w:type="spellEnd"/>
      <w:r w:rsidRPr="003942F3">
        <w:rPr>
          <w:bCs/>
          <w:sz w:val="20"/>
          <w:szCs w:val="20"/>
        </w:rPr>
        <w:t xml:space="preserve"> </w:t>
      </w:r>
      <w:proofErr w:type="spellStart"/>
      <w:r w:rsidRPr="003942F3">
        <w:rPr>
          <w:bCs/>
          <w:sz w:val="20"/>
          <w:szCs w:val="20"/>
        </w:rPr>
        <w:t>angka</w:t>
      </w:r>
      <w:proofErr w:type="spellEnd"/>
      <w:r w:rsidRPr="003942F3">
        <w:rPr>
          <w:bCs/>
          <w:sz w:val="20"/>
          <w:szCs w:val="20"/>
        </w:rPr>
        <w:t xml:space="preserve"> </w:t>
      </w:r>
      <w:proofErr w:type="spellStart"/>
      <w:r w:rsidRPr="003942F3">
        <w:rPr>
          <w:bCs/>
          <w:sz w:val="20"/>
          <w:szCs w:val="20"/>
        </w:rPr>
        <w:t>kematian</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dan </w:t>
      </w:r>
      <w:proofErr w:type="spellStart"/>
      <w:r w:rsidRPr="003942F3">
        <w:rPr>
          <w:bCs/>
          <w:sz w:val="20"/>
          <w:szCs w:val="20"/>
        </w:rPr>
        <w:t>bayi</w:t>
      </w:r>
      <w:proofErr w:type="spellEnd"/>
      <w:r w:rsidRPr="003942F3">
        <w:rPr>
          <w:bCs/>
          <w:sz w:val="20"/>
          <w:szCs w:val="20"/>
        </w:rPr>
        <w:t xml:space="preserve"> yang </w:t>
      </w:r>
      <w:proofErr w:type="spellStart"/>
      <w:r w:rsidRPr="003942F3">
        <w:rPr>
          <w:bCs/>
          <w:sz w:val="20"/>
          <w:szCs w:val="20"/>
        </w:rPr>
        <w:t>dilahirkannya</w:t>
      </w:r>
      <w:proofErr w:type="spellEnd"/>
      <w:r w:rsidRPr="003942F3">
        <w:rPr>
          <w:bCs/>
          <w:sz w:val="20"/>
          <w:szCs w:val="20"/>
        </w:rPr>
        <w:t xml:space="preserve"> </w:t>
      </w:r>
      <w:sdt>
        <w:sdtPr>
          <w:rPr>
            <w:bCs/>
            <w:color w:val="000000"/>
            <w:sz w:val="20"/>
            <w:szCs w:val="20"/>
          </w:rPr>
          <w:tag w:val="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
          <w:id w:val="-630165226"/>
          <w:placeholder>
            <w:docPart w:val="DDE9FB89D5FB4D29B117859D24043032"/>
          </w:placeholder>
        </w:sdtPr>
        <w:sdtEndPr>
          <w:rPr>
            <w:bCs w:val="0"/>
          </w:rPr>
        </w:sdtEndPr>
        <w:sdtContent>
          <w:r w:rsidR="00994C1B" w:rsidRPr="00994C1B">
            <w:rPr>
              <w:color w:val="000000"/>
              <w:sz w:val="20"/>
              <w:szCs w:val="20"/>
            </w:rPr>
            <w:t>(</w:t>
          </w:r>
          <w:proofErr w:type="spellStart"/>
          <w:r w:rsidR="00994C1B" w:rsidRPr="00994C1B">
            <w:rPr>
              <w:color w:val="000000"/>
              <w:sz w:val="20"/>
              <w:szCs w:val="20"/>
            </w:rPr>
            <w:t>Meliati</w:t>
          </w:r>
          <w:proofErr w:type="spellEnd"/>
          <w:r w:rsidR="00994C1B" w:rsidRPr="00994C1B">
            <w:rPr>
              <w:color w:val="000000"/>
              <w:sz w:val="20"/>
              <w:szCs w:val="20"/>
            </w:rPr>
            <w:t>, 2011)</w:t>
          </w:r>
        </w:sdtContent>
      </w:sdt>
      <w:r w:rsidRPr="003942F3">
        <w:rPr>
          <w:bCs/>
          <w:sz w:val="20"/>
          <w:szCs w:val="20"/>
        </w:rPr>
        <w:t>.</w:t>
      </w:r>
    </w:p>
    <w:p w14:paraId="12CE8E6F" w14:textId="5BDCF9EE"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lang w:val="id-ID"/>
        </w:rPr>
        <w:t xml:space="preserve">Menurut </w:t>
      </w:r>
      <w:sdt>
        <w:sdtPr>
          <w:rPr>
            <w:bCs/>
            <w:color w:val="000000"/>
            <w:sz w:val="20"/>
            <w:szCs w:val="20"/>
            <w:lang w:val="id-ID"/>
          </w:rPr>
          <w:tag w:val="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
          <w:id w:val="-1968106312"/>
          <w:placeholder>
            <w:docPart w:val="DDE9FB89D5FB4D29B117859D24043032"/>
          </w:placeholder>
        </w:sdtPr>
        <w:sdtContent>
          <w:r w:rsidR="00994C1B" w:rsidRPr="00994C1B">
            <w:rPr>
              <w:bCs/>
              <w:color w:val="000000"/>
              <w:sz w:val="20"/>
              <w:szCs w:val="20"/>
              <w:lang w:val="id-ID"/>
            </w:rPr>
            <w:t>(Mirzakhani, Dkk., 2020)</w:t>
          </w:r>
        </w:sdtContent>
      </w:sdt>
      <w:r w:rsidRPr="003942F3">
        <w:rPr>
          <w:bCs/>
          <w:color w:val="000000"/>
          <w:sz w:val="20"/>
          <w:szCs w:val="20"/>
          <w:lang w:val="id-ID"/>
        </w:rPr>
        <w:t xml:space="preserve">, dalam melakukan identifikasi kehamilan risiko tinggi merupakan kegiatan untuk memastikan </w:t>
      </w:r>
      <w:proofErr w:type="spellStart"/>
      <w:r w:rsidRPr="003942F3">
        <w:rPr>
          <w:bCs/>
          <w:sz w:val="20"/>
          <w:szCs w:val="20"/>
        </w:rPr>
        <w:t>apakah</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membutuhkan</w:t>
      </w:r>
      <w:proofErr w:type="spellEnd"/>
      <w:r w:rsidRPr="003942F3">
        <w:rPr>
          <w:bCs/>
          <w:sz w:val="20"/>
          <w:szCs w:val="20"/>
        </w:rPr>
        <w:t xml:space="preserve"> </w:t>
      </w:r>
      <w:proofErr w:type="spellStart"/>
      <w:r w:rsidRPr="003942F3">
        <w:rPr>
          <w:bCs/>
          <w:sz w:val="20"/>
          <w:szCs w:val="20"/>
        </w:rPr>
        <w:t>perawatan</w:t>
      </w:r>
      <w:proofErr w:type="spellEnd"/>
      <w:r w:rsidRPr="003942F3">
        <w:rPr>
          <w:bCs/>
          <w:sz w:val="20"/>
          <w:szCs w:val="20"/>
        </w:rPr>
        <w:t xml:space="preserve"> </w:t>
      </w:r>
      <w:proofErr w:type="spellStart"/>
      <w:r w:rsidRPr="003942F3">
        <w:rPr>
          <w:bCs/>
          <w:sz w:val="20"/>
          <w:szCs w:val="20"/>
        </w:rPr>
        <w:t>medis</w:t>
      </w:r>
      <w:proofErr w:type="spellEnd"/>
      <w:r w:rsidRPr="003942F3">
        <w:rPr>
          <w:bCs/>
          <w:sz w:val="20"/>
          <w:szCs w:val="20"/>
        </w:rPr>
        <w:t xml:space="preserve"> yang </w:t>
      </w:r>
      <w:proofErr w:type="spellStart"/>
      <w:r w:rsidRPr="003942F3">
        <w:rPr>
          <w:bCs/>
          <w:sz w:val="20"/>
          <w:szCs w:val="20"/>
        </w:rPr>
        <w:t>khusus</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w:t>
      </w:r>
      <w:proofErr w:type="spellStart"/>
      <w:r w:rsidRPr="003942F3">
        <w:rPr>
          <w:bCs/>
          <w:sz w:val="20"/>
          <w:szCs w:val="20"/>
        </w:rPr>
        <w:t>risiko</w:t>
      </w:r>
      <w:proofErr w:type="spellEnd"/>
      <w:r w:rsidRPr="003942F3">
        <w:rPr>
          <w:bCs/>
          <w:sz w:val="20"/>
          <w:szCs w:val="20"/>
        </w:rPr>
        <w:t xml:space="preserve"> </w:t>
      </w:r>
      <w:proofErr w:type="spellStart"/>
      <w:r w:rsidRPr="003942F3">
        <w:rPr>
          <w:bCs/>
          <w:sz w:val="20"/>
          <w:szCs w:val="20"/>
        </w:rPr>
        <w:t>tinggi</w:t>
      </w:r>
      <w:proofErr w:type="spellEnd"/>
      <w:r w:rsidRPr="003942F3">
        <w:rPr>
          <w:bCs/>
          <w:sz w:val="20"/>
          <w:szCs w:val="20"/>
        </w:rPr>
        <w:t xml:space="preserve"> </w:t>
      </w:r>
      <w:proofErr w:type="spellStart"/>
      <w:r w:rsidRPr="003942F3">
        <w:rPr>
          <w:bCs/>
          <w:sz w:val="20"/>
          <w:szCs w:val="20"/>
        </w:rPr>
        <w:t>seharusnya</w:t>
      </w:r>
      <w:proofErr w:type="spellEnd"/>
      <w:r w:rsidRPr="003942F3">
        <w:rPr>
          <w:bCs/>
          <w:sz w:val="20"/>
          <w:szCs w:val="20"/>
        </w:rPr>
        <w:t xml:space="preserve"> </w:t>
      </w:r>
      <w:proofErr w:type="spellStart"/>
      <w:r w:rsidRPr="003942F3">
        <w:rPr>
          <w:bCs/>
          <w:sz w:val="20"/>
          <w:szCs w:val="20"/>
        </w:rPr>
        <w:t>tidak</w:t>
      </w:r>
      <w:proofErr w:type="spellEnd"/>
      <w:r w:rsidRPr="003942F3">
        <w:rPr>
          <w:bCs/>
          <w:sz w:val="20"/>
          <w:szCs w:val="20"/>
        </w:rPr>
        <w:t xml:space="preserve"> </w:t>
      </w:r>
      <w:proofErr w:type="spellStart"/>
      <w:r w:rsidRPr="003942F3">
        <w:rPr>
          <w:bCs/>
          <w:sz w:val="20"/>
          <w:szCs w:val="20"/>
        </w:rPr>
        <w:t>otomatis</w:t>
      </w:r>
      <w:proofErr w:type="spellEnd"/>
      <w:r w:rsidRPr="003942F3">
        <w:rPr>
          <w:bCs/>
          <w:sz w:val="20"/>
          <w:szCs w:val="20"/>
        </w:rPr>
        <w:t xml:space="preserve"> </w:t>
      </w:r>
      <w:proofErr w:type="spellStart"/>
      <w:r w:rsidRPr="003942F3">
        <w:rPr>
          <w:bCs/>
          <w:sz w:val="20"/>
          <w:szCs w:val="20"/>
        </w:rPr>
        <w:t>memiliki</w:t>
      </w:r>
      <w:proofErr w:type="spellEnd"/>
      <w:r w:rsidRPr="003942F3">
        <w:rPr>
          <w:bCs/>
          <w:sz w:val="20"/>
          <w:szCs w:val="20"/>
        </w:rPr>
        <w:t xml:space="preserve"> </w:t>
      </w:r>
      <w:proofErr w:type="spellStart"/>
      <w:r w:rsidRPr="003942F3">
        <w:rPr>
          <w:bCs/>
          <w:sz w:val="20"/>
          <w:szCs w:val="20"/>
        </w:rPr>
        <w:t>konotasi</w:t>
      </w:r>
      <w:proofErr w:type="spellEnd"/>
      <w:r w:rsidRPr="003942F3">
        <w:rPr>
          <w:bCs/>
          <w:sz w:val="20"/>
          <w:szCs w:val="20"/>
        </w:rPr>
        <w:t xml:space="preserve"> </w:t>
      </w:r>
      <w:proofErr w:type="spellStart"/>
      <w:r w:rsidRPr="003942F3">
        <w:rPr>
          <w:bCs/>
          <w:sz w:val="20"/>
          <w:szCs w:val="20"/>
        </w:rPr>
        <w:t>negatif</w:t>
      </w:r>
      <w:proofErr w:type="spellEnd"/>
      <w:r w:rsidRPr="003942F3">
        <w:rPr>
          <w:bCs/>
          <w:sz w:val="20"/>
          <w:szCs w:val="20"/>
        </w:rPr>
        <w:t xml:space="preserve">. Sembilan </w:t>
      </w:r>
      <w:proofErr w:type="spellStart"/>
      <w:r w:rsidRPr="003942F3">
        <w:rPr>
          <w:bCs/>
          <w:sz w:val="20"/>
          <w:szCs w:val="20"/>
        </w:rPr>
        <w:t>puluh</w:t>
      </w:r>
      <w:proofErr w:type="spellEnd"/>
      <w:r w:rsidRPr="003942F3">
        <w:rPr>
          <w:bCs/>
          <w:sz w:val="20"/>
          <w:szCs w:val="20"/>
        </w:rPr>
        <w:t xml:space="preserve"> </w:t>
      </w:r>
      <w:proofErr w:type="spellStart"/>
      <w:r w:rsidRPr="003942F3">
        <w:rPr>
          <w:bCs/>
          <w:sz w:val="20"/>
          <w:szCs w:val="20"/>
        </w:rPr>
        <w:t>sampai</w:t>
      </w:r>
      <w:proofErr w:type="spellEnd"/>
      <w:r w:rsidRPr="003942F3">
        <w:rPr>
          <w:bCs/>
          <w:sz w:val="20"/>
          <w:szCs w:val="20"/>
        </w:rPr>
        <w:t xml:space="preserve"> </w:t>
      </w:r>
      <w:proofErr w:type="spellStart"/>
      <w:r w:rsidRPr="003942F3">
        <w:rPr>
          <w:bCs/>
          <w:sz w:val="20"/>
          <w:szCs w:val="20"/>
        </w:rPr>
        <w:t>sembilan</w:t>
      </w:r>
      <w:proofErr w:type="spellEnd"/>
      <w:r w:rsidRPr="003942F3">
        <w:rPr>
          <w:bCs/>
          <w:sz w:val="20"/>
          <w:szCs w:val="20"/>
        </w:rPr>
        <w:t xml:space="preserve"> </w:t>
      </w:r>
      <w:proofErr w:type="spellStart"/>
      <w:r w:rsidRPr="003942F3">
        <w:rPr>
          <w:bCs/>
          <w:sz w:val="20"/>
          <w:szCs w:val="20"/>
        </w:rPr>
        <w:t>puluh</w:t>
      </w:r>
      <w:proofErr w:type="spellEnd"/>
      <w:r w:rsidRPr="003942F3">
        <w:rPr>
          <w:bCs/>
          <w:sz w:val="20"/>
          <w:szCs w:val="20"/>
        </w:rPr>
        <w:t xml:space="preserve"> lima </w:t>
      </w:r>
      <w:proofErr w:type="spellStart"/>
      <w:r w:rsidRPr="003942F3">
        <w:rPr>
          <w:bCs/>
          <w:sz w:val="20"/>
          <w:szCs w:val="20"/>
        </w:rPr>
        <w:t>persen</w:t>
      </w:r>
      <w:proofErr w:type="spellEnd"/>
      <w:r w:rsidRPr="003942F3">
        <w:rPr>
          <w:bCs/>
          <w:sz w:val="20"/>
          <w:szCs w:val="20"/>
        </w:rPr>
        <w:t xml:space="preserve"> </w:t>
      </w:r>
      <w:proofErr w:type="spellStart"/>
      <w:proofErr w:type="gramStart"/>
      <w:r w:rsidRPr="003942F3">
        <w:rPr>
          <w:bCs/>
          <w:sz w:val="20"/>
          <w:szCs w:val="20"/>
        </w:rPr>
        <w:t>dari</w:t>
      </w:r>
      <w:proofErr w:type="spellEnd"/>
      <w:r w:rsidRPr="003942F3">
        <w:rPr>
          <w:bCs/>
          <w:sz w:val="20"/>
          <w:szCs w:val="20"/>
        </w:rPr>
        <w:t xml:space="preserve">  </w:t>
      </w:r>
      <w:proofErr w:type="spellStart"/>
      <w:r w:rsidRPr="003942F3">
        <w:rPr>
          <w:bCs/>
          <w:sz w:val="20"/>
          <w:szCs w:val="20"/>
        </w:rPr>
        <w:t>kehamilan</w:t>
      </w:r>
      <w:proofErr w:type="spellEnd"/>
      <w:proofErr w:type="gramEnd"/>
      <w:r w:rsidRPr="003942F3">
        <w:rPr>
          <w:bCs/>
          <w:sz w:val="20"/>
          <w:szCs w:val="20"/>
        </w:rPr>
        <w:t xml:space="preserve"> </w:t>
      </w:r>
      <w:proofErr w:type="spellStart"/>
      <w:r w:rsidRPr="003942F3">
        <w:rPr>
          <w:bCs/>
          <w:sz w:val="20"/>
          <w:szCs w:val="20"/>
        </w:rPr>
        <w:t>risiko</w:t>
      </w:r>
      <w:proofErr w:type="spellEnd"/>
      <w:r w:rsidRPr="003942F3">
        <w:rPr>
          <w:bCs/>
          <w:sz w:val="20"/>
          <w:szCs w:val="20"/>
        </w:rPr>
        <w:t xml:space="preserve"> </w:t>
      </w:r>
      <w:proofErr w:type="spellStart"/>
      <w:r w:rsidRPr="003942F3">
        <w:rPr>
          <w:bCs/>
          <w:sz w:val="20"/>
          <w:szCs w:val="20"/>
        </w:rPr>
        <w:t>tinggi</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dan </w:t>
      </w:r>
      <w:proofErr w:type="spellStart"/>
      <w:r w:rsidRPr="003942F3">
        <w:rPr>
          <w:bCs/>
          <w:sz w:val="20"/>
          <w:szCs w:val="20"/>
        </w:rPr>
        <w:t>bayi</w:t>
      </w:r>
      <w:proofErr w:type="spellEnd"/>
      <w:r w:rsidRPr="003942F3">
        <w:rPr>
          <w:bCs/>
          <w:sz w:val="20"/>
          <w:szCs w:val="20"/>
        </w:rPr>
        <w:t xml:space="preserve"> </w:t>
      </w:r>
      <w:proofErr w:type="spellStart"/>
      <w:r w:rsidRPr="003942F3">
        <w:rPr>
          <w:bCs/>
          <w:sz w:val="20"/>
          <w:szCs w:val="20"/>
        </w:rPr>
        <w:t>akan</w:t>
      </w:r>
      <w:proofErr w:type="spellEnd"/>
      <w:r w:rsidRPr="003942F3">
        <w:rPr>
          <w:bCs/>
          <w:sz w:val="20"/>
          <w:szCs w:val="20"/>
        </w:rPr>
        <w:t xml:space="preserve"> </w:t>
      </w:r>
      <w:proofErr w:type="spellStart"/>
      <w:r w:rsidRPr="003942F3">
        <w:rPr>
          <w:bCs/>
          <w:sz w:val="20"/>
          <w:szCs w:val="20"/>
        </w:rPr>
        <w:t>dapat</w:t>
      </w:r>
      <w:proofErr w:type="spellEnd"/>
      <w:r w:rsidRPr="003942F3">
        <w:rPr>
          <w:bCs/>
          <w:sz w:val="20"/>
          <w:szCs w:val="20"/>
        </w:rPr>
        <w:t xml:space="preserve"> </w:t>
      </w:r>
      <w:proofErr w:type="spellStart"/>
      <w:r w:rsidRPr="003942F3">
        <w:rPr>
          <w:bCs/>
          <w:sz w:val="20"/>
          <w:szCs w:val="20"/>
        </w:rPr>
        <w:t>terselamatkan</w:t>
      </w:r>
      <w:proofErr w:type="spellEnd"/>
      <w:r w:rsidRPr="003942F3">
        <w:rPr>
          <w:bCs/>
          <w:sz w:val="20"/>
          <w:szCs w:val="20"/>
        </w:rPr>
        <w:t xml:space="preserve"> </w:t>
      </w:r>
      <w:proofErr w:type="spellStart"/>
      <w:r w:rsidRPr="003942F3">
        <w:rPr>
          <w:bCs/>
          <w:sz w:val="20"/>
          <w:szCs w:val="20"/>
        </w:rPr>
        <w:t>apabila</w:t>
      </w:r>
      <w:proofErr w:type="spellEnd"/>
      <w:r w:rsidRPr="003942F3">
        <w:rPr>
          <w:bCs/>
          <w:sz w:val="20"/>
          <w:szCs w:val="20"/>
        </w:rPr>
        <w:t xml:space="preserve"> </w:t>
      </w:r>
      <w:proofErr w:type="spellStart"/>
      <w:r w:rsidRPr="003942F3">
        <w:rPr>
          <w:bCs/>
          <w:sz w:val="20"/>
          <w:szCs w:val="20"/>
        </w:rPr>
        <w:t>diberikan</w:t>
      </w:r>
      <w:proofErr w:type="spellEnd"/>
      <w:r w:rsidRPr="003942F3">
        <w:rPr>
          <w:bCs/>
          <w:sz w:val="20"/>
          <w:szCs w:val="20"/>
        </w:rPr>
        <w:t xml:space="preserve"> </w:t>
      </w:r>
      <w:proofErr w:type="spellStart"/>
      <w:r w:rsidRPr="003942F3">
        <w:rPr>
          <w:bCs/>
          <w:sz w:val="20"/>
          <w:szCs w:val="20"/>
        </w:rPr>
        <w:t>perawatan</w:t>
      </w:r>
      <w:proofErr w:type="spellEnd"/>
      <w:r w:rsidRPr="003942F3">
        <w:rPr>
          <w:bCs/>
          <w:sz w:val="20"/>
          <w:szCs w:val="20"/>
        </w:rPr>
        <w:t xml:space="preserve"> yang </w:t>
      </w:r>
      <w:proofErr w:type="spellStart"/>
      <w:r w:rsidRPr="003942F3">
        <w:rPr>
          <w:bCs/>
          <w:sz w:val="20"/>
          <w:szCs w:val="20"/>
        </w:rPr>
        <w:t>tepat</w:t>
      </w:r>
      <w:proofErr w:type="spellEnd"/>
      <w:r w:rsidRPr="003942F3">
        <w:rPr>
          <w:bCs/>
          <w:sz w:val="20"/>
          <w:szCs w:val="20"/>
        </w:rPr>
        <w:t xml:space="preserve">. Jika </w:t>
      </w:r>
      <w:proofErr w:type="spellStart"/>
      <w:r w:rsidRPr="003942F3">
        <w:rPr>
          <w:bCs/>
          <w:sz w:val="20"/>
          <w:szCs w:val="20"/>
        </w:rPr>
        <w:t>masalah</w:t>
      </w:r>
      <w:proofErr w:type="spellEnd"/>
      <w:r w:rsidRPr="003942F3">
        <w:rPr>
          <w:bCs/>
          <w:sz w:val="20"/>
          <w:szCs w:val="20"/>
        </w:rPr>
        <w:t xml:space="preserve"> </w:t>
      </w:r>
      <w:proofErr w:type="spellStart"/>
      <w:r w:rsidRPr="003942F3">
        <w:rPr>
          <w:bCs/>
          <w:sz w:val="20"/>
          <w:szCs w:val="20"/>
        </w:rPr>
        <w:t>terdeteksi</w:t>
      </w:r>
      <w:proofErr w:type="spellEnd"/>
      <w:r w:rsidRPr="003942F3">
        <w:rPr>
          <w:bCs/>
          <w:sz w:val="20"/>
          <w:szCs w:val="20"/>
        </w:rPr>
        <w:t xml:space="preserve"> </w:t>
      </w:r>
      <w:proofErr w:type="spellStart"/>
      <w:r w:rsidRPr="003942F3">
        <w:rPr>
          <w:bCs/>
          <w:sz w:val="20"/>
          <w:szCs w:val="20"/>
        </w:rPr>
        <w:t>dari</w:t>
      </w:r>
      <w:proofErr w:type="spellEnd"/>
      <w:r w:rsidRPr="003942F3">
        <w:rPr>
          <w:bCs/>
          <w:sz w:val="20"/>
          <w:szCs w:val="20"/>
        </w:rPr>
        <w:t xml:space="preserve"> </w:t>
      </w:r>
      <w:proofErr w:type="spellStart"/>
      <w:r w:rsidRPr="003942F3">
        <w:rPr>
          <w:bCs/>
          <w:sz w:val="20"/>
          <w:szCs w:val="20"/>
        </w:rPr>
        <w:t>awal</w:t>
      </w:r>
      <w:proofErr w:type="spellEnd"/>
      <w:r w:rsidRPr="003942F3">
        <w:rPr>
          <w:bCs/>
          <w:sz w:val="20"/>
          <w:szCs w:val="20"/>
        </w:rPr>
        <w:t xml:space="preserve">, </w:t>
      </w:r>
      <w:proofErr w:type="spellStart"/>
      <w:r w:rsidRPr="003942F3">
        <w:rPr>
          <w:bCs/>
          <w:sz w:val="20"/>
          <w:szCs w:val="20"/>
        </w:rPr>
        <w:t>semakin</w:t>
      </w:r>
      <w:proofErr w:type="spellEnd"/>
      <w:r w:rsidRPr="003942F3">
        <w:rPr>
          <w:bCs/>
          <w:sz w:val="20"/>
          <w:szCs w:val="20"/>
        </w:rPr>
        <w:t xml:space="preserve"> </w:t>
      </w:r>
      <w:proofErr w:type="spellStart"/>
      <w:r w:rsidRPr="003942F3">
        <w:rPr>
          <w:bCs/>
          <w:sz w:val="20"/>
          <w:szCs w:val="20"/>
        </w:rPr>
        <w:t>baik</w:t>
      </w:r>
      <w:proofErr w:type="spellEnd"/>
      <w:r w:rsidRPr="003942F3">
        <w:rPr>
          <w:bCs/>
          <w:sz w:val="20"/>
          <w:szCs w:val="20"/>
        </w:rPr>
        <w:t xml:space="preserve"> </w:t>
      </w:r>
      <w:proofErr w:type="spellStart"/>
      <w:r w:rsidRPr="003942F3">
        <w:rPr>
          <w:bCs/>
          <w:sz w:val="20"/>
          <w:szCs w:val="20"/>
        </w:rPr>
        <w:t>kemungkinan</w:t>
      </w:r>
      <w:proofErr w:type="spellEnd"/>
      <w:r w:rsidRPr="003942F3">
        <w:rPr>
          <w:bCs/>
          <w:sz w:val="20"/>
          <w:szCs w:val="20"/>
        </w:rPr>
        <w:t xml:space="preserve"> </w:t>
      </w:r>
      <w:proofErr w:type="spellStart"/>
      <w:r w:rsidRPr="003942F3">
        <w:rPr>
          <w:bCs/>
          <w:sz w:val="20"/>
          <w:szCs w:val="20"/>
        </w:rPr>
        <w:t>bahwa</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dan </w:t>
      </w:r>
      <w:proofErr w:type="spellStart"/>
      <w:r w:rsidRPr="003942F3">
        <w:rPr>
          <w:bCs/>
          <w:sz w:val="20"/>
          <w:szCs w:val="20"/>
        </w:rPr>
        <w:t>bayi</w:t>
      </w:r>
      <w:proofErr w:type="spellEnd"/>
      <w:r w:rsidRPr="003942F3">
        <w:rPr>
          <w:bCs/>
          <w:sz w:val="20"/>
          <w:szCs w:val="20"/>
        </w:rPr>
        <w:t xml:space="preserve"> </w:t>
      </w:r>
      <w:proofErr w:type="spellStart"/>
      <w:r w:rsidRPr="003942F3">
        <w:rPr>
          <w:bCs/>
          <w:sz w:val="20"/>
          <w:szCs w:val="20"/>
        </w:rPr>
        <w:t>akan</w:t>
      </w:r>
      <w:proofErr w:type="spellEnd"/>
      <w:r w:rsidRPr="003942F3">
        <w:rPr>
          <w:bCs/>
          <w:sz w:val="20"/>
          <w:szCs w:val="20"/>
        </w:rPr>
        <w:t xml:space="preserve"> </w:t>
      </w:r>
      <w:proofErr w:type="spellStart"/>
      <w:r w:rsidRPr="003942F3">
        <w:rPr>
          <w:bCs/>
          <w:sz w:val="20"/>
          <w:szCs w:val="20"/>
        </w:rPr>
        <w:t>tetap</w:t>
      </w:r>
      <w:proofErr w:type="spellEnd"/>
      <w:r w:rsidRPr="003942F3">
        <w:rPr>
          <w:bCs/>
          <w:sz w:val="20"/>
          <w:szCs w:val="20"/>
        </w:rPr>
        <w:t xml:space="preserve"> </w:t>
      </w:r>
      <w:proofErr w:type="spellStart"/>
      <w:r w:rsidRPr="003942F3">
        <w:rPr>
          <w:bCs/>
          <w:sz w:val="20"/>
          <w:szCs w:val="20"/>
        </w:rPr>
        <w:t>sehat</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perkembangan</w:t>
      </w:r>
      <w:proofErr w:type="spellEnd"/>
      <w:r w:rsidRPr="003942F3">
        <w:rPr>
          <w:bCs/>
          <w:sz w:val="20"/>
          <w:szCs w:val="20"/>
        </w:rPr>
        <w:t xml:space="preserve"> </w:t>
      </w:r>
      <w:proofErr w:type="spellStart"/>
      <w:r w:rsidRPr="003942F3">
        <w:rPr>
          <w:bCs/>
          <w:sz w:val="20"/>
          <w:szCs w:val="20"/>
        </w:rPr>
        <w:t>teknologi</w:t>
      </w:r>
      <w:proofErr w:type="spellEnd"/>
      <w:r w:rsidRPr="003942F3">
        <w:rPr>
          <w:bCs/>
          <w:sz w:val="20"/>
          <w:szCs w:val="20"/>
        </w:rPr>
        <w:t xml:space="preserve"> </w:t>
      </w:r>
      <w:proofErr w:type="spellStart"/>
      <w:r w:rsidRPr="003942F3">
        <w:rPr>
          <w:bCs/>
          <w:sz w:val="20"/>
          <w:szCs w:val="20"/>
        </w:rPr>
        <w:t>kedokteran</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w:t>
      </w:r>
      <w:proofErr w:type="spellStart"/>
      <w:r w:rsidRPr="003942F3">
        <w:rPr>
          <w:bCs/>
          <w:sz w:val="20"/>
          <w:szCs w:val="20"/>
        </w:rPr>
        <w:t>dapat</w:t>
      </w:r>
      <w:proofErr w:type="spellEnd"/>
      <w:r w:rsidRPr="003942F3">
        <w:rPr>
          <w:bCs/>
          <w:sz w:val="20"/>
          <w:szCs w:val="20"/>
        </w:rPr>
        <w:t xml:space="preserve"> </w:t>
      </w:r>
      <w:proofErr w:type="spellStart"/>
      <w:r w:rsidRPr="003942F3">
        <w:rPr>
          <w:bCs/>
          <w:sz w:val="20"/>
          <w:szCs w:val="20"/>
        </w:rPr>
        <w:t>dimonitor</w:t>
      </w:r>
      <w:proofErr w:type="spellEnd"/>
      <w:r w:rsidRPr="003942F3">
        <w:rPr>
          <w:bCs/>
          <w:sz w:val="20"/>
          <w:szCs w:val="20"/>
        </w:rPr>
        <w:t xml:space="preserve"> </w:t>
      </w:r>
      <w:proofErr w:type="spellStart"/>
      <w:r w:rsidRPr="003942F3">
        <w:rPr>
          <w:bCs/>
          <w:sz w:val="20"/>
          <w:szCs w:val="20"/>
        </w:rPr>
        <w:t>untuk</w:t>
      </w:r>
      <w:proofErr w:type="spellEnd"/>
      <w:r w:rsidRPr="003942F3">
        <w:rPr>
          <w:bCs/>
          <w:sz w:val="20"/>
          <w:szCs w:val="20"/>
        </w:rPr>
        <w:t xml:space="preserve"> </w:t>
      </w:r>
      <w:proofErr w:type="spellStart"/>
      <w:r w:rsidRPr="003942F3">
        <w:rPr>
          <w:bCs/>
          <w:sz w:val="20"/>
          <w:szCs w:val="20"/>
        </w:rPr>
        <w:t>tanda</w:t>
      </w:r>
      <w:proofErr w:type="spellEnd"/>
      <w:r w:rsidRPr="003942F3">
        <w:rPr>
          <w:bCs/>
          <w:sz w:val="20"/>
          <w:szCs w:val="20"/>
        </w:rPr>
        <w:t xml:space="preserve"> dan </w:t>
      </w:r>
      <w:proofErr w:type="spellStart"/>
      <w:r w:rsidRPr="003942F3">
        <w:rPr>
          <w:bCs/>
          <w:sz w:val="20"/>
          <w:szCs w:val="20"/>
        </w:rPr>
        <w:t>gejala</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w:t>
      </w:r>
      <w:proofErr w:type="spellStart"/>
      <w:r w:rsidRPr="003942F3">
        <w:rPr>
          <w:bCs/>
          <w:sz w:val="20"/>
          <w:szCs w:val="20"/>
        </w:rPr>
        <w:t>berisiko</w:t>
      </w:r>
      <w:proofErr w:type="spellEnd"/>
      <w:r w:rsidRPr="003942F3">
        <w:rPr>
          <w:bCs/>
          <w:sz w:val="20"/>
          <w:szCs w:val="20"/>
        </w:rPr>
        <w:t xml:space="preserve"> </w:t>
      </w:r>
      <w:proofErr w:type="spellStart"/>
      <w:r w:rsidRPr="003942F3">
        <w:rPr>
          <w:bCs/>
          <w:sz w:val="20"/>
          <w:szCs w:val="20"/>
        </w:rPr>
        <w:t>tinggi</w:t>
      </w:r>
      <w:proofErr w:type="spellEnd"/>
      <w:r w:rsidRPr="003942F3">
        <w:rPr>
          <w:bCs/>
          <w:sz w:val="20"/>
          <w:szCs w:val="20"/>
        </w:rPr>
        <w:t xml:space="preserve"> dan </w:t>
      </w:r>
      <w:proofErr w:type="spellStart"/>
      <w:r w:rsidRPr="003942F3">
        <w:rPr>
          <w:bCs/>
          <w:sz w:val="20"/>
          <w:szCs w:val="20"/>
        </w:rPr>
        <w:t>mengelola</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baik</w:t>
      </w:r>
      <w:proofErr w:type="spellEnd"/>
      <w:r w:rsidRPr="003942F3">
        <w:rPr>
          <w:bCs/>
          <w:sz w:val="20"/>
          <w:szCs w:val="20"/>
        </w:rPr>
        <w:t xml:space="preserve"> </w:t>
      </w:r>
      <w:proofErr w:type="spellStart"/>
      <w:r w:rsidRPr="003942F3">
        <w:rPr>
          <w:bCs/>
          <w:sz w:val="20"/>
          <w:szCs w:val="20"/>
        </w:rPr>
        <w:t>terampil</w:t>
      </w:r>
      <w:proofErr w:type="spellEnd"/>
      <w:r w:rsidRPr="003942F3">
        <w:rPr>
          <w:bCs/>
          <w:sz w:val="20"/>
          <w:szCs w:val="20"/>
          <w:lang w:val="id-ID"/>
        </w:rPr>
        <w:t xml:space="preserve">. </w:t>
      </w:r>
    </w:p>
    <w:p w14:paraId="193AF5B1" w14:textId="10BED67C" w:rsidR="00175973" w:rsidRDefault="00175973" w:rsidP="003942F3">
      <w:pPr>
        <w:pBdr>
          <w:top w:val="nil"/>
          <w:left w:val="nil"/>
          <w:bottom w:val="nil"/>
          <w:right w:val="nil"/>
          <w:between w:val="nil"/>
        </w:pBdr>
        <w:ind w:firstLine="567"/>
        <w:jc w:val="both"/>
        <w:rPr>
          <w:bCs/>
          <w:sz w:val="20"/>
          <w:szCs w:val="20"/>
          <w:lang w:val="id-ID"/>
        </w:rPr>
      </w:pPr>
      <w:r w:rsidRPr="003942F3">
        <w:rPr>
          <w:bCs/>
          <w:sz w:val="20"/>
          <w:szCs w:val="20"/>
        </w:rPr>
        <w:t xml:space="preserve">Tenaga professional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tidak</w:t>
      </w:r>
      <w:proofErr w:type="spellEnd"/>
      <w:r w:rsidRPr="003942F3">
        <w:rPr>
          <w:bCs/>
          <w:sz w:val="20"/>
          <w:szCs w:val="20"/>
        </w:rPr>
        <w:t xml:space="preserve"> </w:t>
      </w:r>
      <w:proofErr w:type="spellStart"/>
      <w:r w:rsidRPr="003942F3">
        <w:rPr>
          <w:bCs/>
          <w:sz w:val="20"/>
          <w:szCs w:val="20"/>
        </w:rPr>
        <w:t>mungkin</w:t>
      </w:r>
      <w:proofErr w:type="spellEnd"/>
      <w:r w:rsidRPr="003942F3">
        <w:rPr>
          <w:bCs/>
          <w:sz w:val="20"/>
          <w:szCs w:val="20"/>
        </w:rPr>
        <w:t xml:space="preserve"> </w:t>
      </w:r>
      <w:proofErr w:type="spellStart"/>
      <w:r w:rsidRPr="003942F3">
        <w:rPr>
          <w:bCs/>
          <w:sz w:val="20"/>
          <w:szCs w:val="20"/>
        </w:rPr>
        <w:t>terus</w:t>
      </w:r>
      <w:proofErr w:type="spellEnd"/>
      <w:r w:rsidRPr="003942F3">
        <w:rPr>
          <w:bCs/>
          <w:sz w:val="20"/>
          <w:szCs w:val="20"/>
        </w:rPr>
        <w:t xml:space="preserve"> </w:t>
      </w:r>
      <w:proofErr w:type="spellStart"/>
      <w:r w:rsidRPr="003942F3">
        <w:rPr>
          <w:bCs/>
          <w:sz w:val="20"/>
          <w:szCs w:val="20"/>
        </w:rPr>
        <w:t>menerus</w:t>
      </w:r>
      <w:proofErr w:type="spellEnd"/>
      <w:r w:rsidRPr="003942F3">
        <w:rPr>
          <w:bCs/>
          <w:sz w:val="20"/>
          <w:szCs w:val="20"/>
        </w:rPr>
        <w:t xml:space="preserve"> </w:t>
      </w:r>
      <w:proofErr w:type="spellStart"/>
      <w:r w:rsidRPr="003942F3">
        <w:rPr>
          <w:bCs/>
          <w:sz w:val="20"/>
          <w:szCs w:val="20"/>
        </w:rPr>
        <w:t>mendampingi</w:t>
      </w:r>
      <w:proofErr w:type="spellEnd"/>
      <w:r w:rsidRPr="003942F3">
        <w:rPr>
          <w:bCs/>
          <w:sz w:val="20"/>
          <w:szCs w:val="20"/>
        </w:rPr>
        <w:t xml:space="preserve"> dan </w:t>
      </w:r>
      <w:proofErr w:type="spellStart"/>
      <w:r w:rsidRPr="003942F3">
        <w:rPr>
          <w:bCs/>
          <w:sz w:val="20"/>
          <w:szCs w:val="20"/>
        </w:rPr>
        <w:t>merawat</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w:t>
      </w:r>
      <w:proofErr w:type="spellStart"/>
      <w:r w:rsidRPr="003942F3">
        <w:rPr>
          <w:bCs/>
          <w:sz w:val="20"/>
          <w:szCs w:val="20"/>
        </w:rPr>
        <w:t>karenanya</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w:t>
      </w:r>
      <w:proofErr w:type="spellStart"/>
      <w:r w:rsidRPr="003942F3">
        <w:rPr>
          <w:bCs/>
          <w:sz w:val="20"/>
          <w:szCs w:val="20"/>
        </w:rPr>
        <w:t>perlu</w:t>
      </w:r>
      <w:proofErr w:type="spellEnd"/>
      <w:r w:rsidRPr="003942F3">
        <w:rPr>
          <w:bCs/>
          <w:sz w:val="20"/>
          <w:szCs w:val="20"/>
        </w:rPr>
        <w:t xml:space="preserve"> </w:t>
      </w:r>
      <w:proofErr w:type="spellStart"/>
      <w:r w:rsidRPr="003942F3">
        <w:rPr>
          <w:bCs/>
          <w:sz w:val="20"/>
          <w:szCs w:val="20"/>
        </w:rPr>
        <w:t>mendapat</w:t>
      </w:r>
      <w:proofErr w:type="spellEnd"/>
      <w:r w:rsidRPr="003942F3">
        <w:rPr>
          <w:bCs/>
          <w:sz w:val="20"/>
          <w:szCs w:val="20"/>
        </w:rPr>
        <w:t xml:space="preserve"> </w:t>
      </w:r>
      <w:proofErr w:type="spellStart"/>
      <w:r w:rsidRPr="003942F3">
        <w:rPr>
          <w:bCs/>
          <w:sz w:val="20"/>
          <w:szCs w:val="20"/>
        </w:rPr>
        <w:t>informasi</w:t>
      </w:r>
      <w:proofErr w:type="spellEnd"/>
      <w:r w:rsidRPr="003942F3">
        <w:rPr>
          <w:bCs/>
          <w:sz w:val="20"/>
          <w:szCs w:val="20"/>
        </w:rPr>
        <w:t xml:space="preserve"> dan </w:t>
      </w:r>
      <w:proofErr w:type="spellStart"/>
      <w:r w:rsidRPr="003942F3">
        <w:rPr>
          <w:bCs/>
          <w:sz w:val="20"/>
          <w:szCs w:val="20"/>
        </w:rPr>
        <w:t>pengalaman</w:t>
      </w:r>
      <w:proofErr w:type="spellEnd"/>
      <w:r w:rsidRPr="003942F3">
        <w:rPr>
          <w:bCs/>
          <w:sz w:val="20"/>
          <w:szCs w:val="20"/>
        </w:rPr>
        <w:t xml:space="preserve"> agar </w:t>
      </w:r>
      <w:proofErr w:type="spellStart"/>
      <w:r w:rsidRPr="003942F3">
        <w:rPr>
          <w:bCs/>
          <w:sz w:val="20"/>
          <w:szCs w:val="20"/>
        </w:rPr>
        <w:t>dapat</w:t>
      </w:r>
      <w:proofErr w:type="spellEnd"/>
      <w:r w:rsidRPr="003942F3">
        <w:rPr>
          <w:bCs/>
          <w:sz w:val="20"/>
          <w:szCs w:val="20"/>
        </w:rPr>
        <w:t xml:space="preserve"> </w:t>
      </w:r>
      <w:proofErr w:type="spellStart"/>
      <w:r w:rsidRPr="003942F3">
        <w:rPr>
          <w:bCs/>
          <w:sz w:val="20"/>
          <w:szCs w:val="20"/>
        </w:rPr>
        <w:t>merawat</w:t>
      </w:r>
      <w:proofErr w:type="spellEnd"/>
      <w:r w:rsidRPr="003942F3">
        <w:rPr>
          <w:bCs/>
          <w:sz w:val="20"/>
          <w:szCs w:val="20"/>
        </w:rPr>
        <w:t xml:space="preserve"> </w:t>
      </w:r>
      <w:proofErr w:type="spellStart"/>
      <w:r w:rsidRPr="003942F3">
        <w:rPr>
          <w:bCs/>
          <w:sz w:val="20"/>
          <w:szCs w:val="20"/>
        </w:rPr>
        <w:t>diri</w:t>
      </w:r>
      <w:proofErr w:type="spellEnd"/>
      <w:r w:rsidRPr="003942F3">
        <w:rPr>
          <w:bCs/>
          <w:sz w:val="20"/>
          <w:szCs w:val="20"/>
        </w:rPr>
        <w:t xml:space="preserve"> </w:t>
      </w:r>
      <w:proofErr w:type="spellStart"/>
      <w:r w:rsidRPr="003942F3">
        <w:rPr>
          <w:bCs/>
          <w:sz w:val="20"/>
          <w:szCs w:val="20"/>
        </w:rPr>
        <w:t>sendiri</w:t>
      </w:r>
      <w:proofErr w:type="spellEnd"/>
      <w:r w:rsidRPr="003942F3">
        <w:rPr>
          <w:bCs/>
          <w:sz w:val="20"/>
          <w:szCs w:val="20"/>
        </w:rPr>
        <w:t xml:space="preserve"> </w:t>
      </w:r>
      <w:proofErr w:type="spellStart"/>
      <w:r w:rsidRPr="003942F3">
        <w:rPr>
          <w:bCs/>
          <w:sz w:val="20"/>
          <w:szCs w:val="20"/>
        </w:rPr>
        <w:t>secara</w:t>
      </w:r>
      <w:proofErr w:type="spellEnd"/>
      <w:r w:rsidRPr="003942F3">
        <w:rPr>
          <w:bCs/>
          <w:sz w:val="20"/>
          <w:szCs w:val="20"/>
        </w:rPr>
        <w:t xml:space="preserve"> </w:t>
      </w:r>
      <w:proofErr w:type="spellStart"/>
      <w:r w:rsidRPr="003942F3">
        <w:rPr>
          <w:bCs/>
          <w:sz w:val="20"/>
          <w:szCs w:val="20"/>
        </w:rPr>
        <w:t>benar</w:t>
      </w:r>
      <w:proofErr w:type="spellEnd"/>
      <w:r w:rsidRPr="003942F3">
        <w:rPr>
          <w:bCs/>
          <w:sz w:val="20"/>
          <w:szCs w:val="20"/>
        </w:rPr>
        <w:t xml:space="preserve">. Perempuan </w:t>
      </w:r>
      <w:proofErr w:type="spellStart"/>
      <w:r w:rsidRPr="003942F3">
        <w:rPr>
          <w:bCs/>
          <w:sz w:val="20"/>
          <w:szCs w:val="20"/>
        </w:rPr>
        <w:t>harus</w:t>
      </w:r>
      <w:proofErr w:type="spellEnd"/>
      <w:r w:rsidRPr="003942F3">
        <w:rPr>
          <w:bCs/>
          <w:sz w:val="20"/>
          <w:szCs w:val="20"/>
        </w:rPr>
        <w:t xml:space="preserve"> </w:t>
      </w:r>
      <w:proofErr w:type="spellStart"/>
      <w:r w:rsidRPr="003942F3">
        <w:rPr>
          <w:bCs/>
          <w:sz w:val="20"/>
          <w:szCs w:val="20"/>
        </w:rPr>
        <w:t>diberdayakan</w:t>
      </w:r>
      <w:proofErr w:type="spellEnd"/>
      <w:r w:rsidRPr="003942F3">
        <w:rPr>
          <w:bCs/>
          <w:sz w:val="20"/>
          <w:szCs w:val="20"/>
        </w:rPr>
        <w:t xml:space="preserve"> </w:t>
      </w:r>
      <w:proofErr w:type="spellStart"/>
      <w:r w:rsidRPr="003942F3">
        <w:rPr>
          <w:bCs/>
          <w:sz w:val="20"/>
          <w:szCs w:val="20"/>
        </w:rPr>
        <w:t>untuk</w:t>
      </w:r>
      <w:proofErr w:type="spellEnd"/>
      <w:r w:rsidRPr="003942F3">
        <w:rPr>
          <w:bCs/>
          <w:sz w:val="20"/>
          <w:szCs w:val="20"/>
        </w:rPr>
        <w:t xml:space="preserve"> </w:t>
      </w:r>
      <w:proofErr w:type="spellStart"/>
      <w:r w:rsidRPr="003942F3">
        <w:rPr>
          <w:bCs/>
          <w:sz w:val="20"/>
          <w:szCs w:val="20"/>
        </w:rPr>
        <w:t>mampu</w:t>
      </w:r>
      <w:proofErr w:type="spellEnd"/>
      <w:r w:rsidRPr="003942F3">
        <w:rPr>
          <w:bCs/>
          <w:sz w:val="20"/>
          <w:szCs w:val="20"/>
        </w:rPr>
        <w:t xml:space="preserve"> </w:t>
      </w:r>
      <w:proofErr w:type="spellStart"/>
      <w:r w:rsidRPr="003942F3">
        <w:rPr>
          <w:bCs/>
          <w:sz w:val="20"/>
          <w:szCs w:val="20"/>
        </w:rPr>
        <w:t>mengambil</w:t>
      </w:r>
      <w:proofErr w:type="spellEnd"/>
      <w:r w:rsidRPr="003942F3">
        <w:rPr>
          <w:bCs/>
          <w:sz w:val="20"/>
          <w:szCs w:val="20"/>
        </w:rPr>
        <w:t xml:space="preserve"> </w:t>
      </w:r>
      <w:proofErr w:type="spellStart"/>
      <w:r w:rsidRPr="003942F3">
        <w:rPr>
          <w:bCs/>
          <w:sz w:val="20"/>
          <w:szCs w:val="20"/>
        </w:rPr>
        <w:t>keputusan</w:t>
      </w:r>
      <w:proofErr w:type="spellEnd"/>
      <w:r w:rsidRPr="003942F3">
        <w:rPr>
          <w:bCs/>
          <w:sz w:val="20"/>
          <w:szCs w:val="20"/>
        </w:rPr>
        <w:t xml:space="preserve"> </w:t>
      </w:r>
      <w:proofErr w:type="spellStart"/>
      <w:r w:rsidRPr="003942F3">
        <w:rPr>
          <w:bCs/>
          <w:sz w:val="20"/>
          <w:szCs w:val="20"/>
        </w:rPr>
        <w:t>tentang</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diri</w:t>
      </w:r>
      <w:proofErr w:type="spellEnd"/>
      <w:r w:rsidRPr="003942F3">
        <w:rPr>
          <w:bCs/>
          <w:sz w:val="20"/>
          <w:szCs w:val="20"/>
        </w:rPr>
        <w:t xml:space="preserve"> dan </w:t>
      </w:r>
      <w:proofErr w:type="spellStart"/>
      <w:r w:rsidRPr="003942F3">
        <w:rPr>
          <w:bCs/>
          <w:sz w:val="20"/>
          <w:szCs w:val="20"/>
        </w:rPr>
        <w:t>keluarga</w:t>
      </w:r>
      <w:proofErr w:type="spellEnd"/>
      <w:r w:rsidRPr="003942F3">
        <w:rPr>
          <w:bCs/>
          <w:sz w:val="20"/>
          <w:szCs w:val="20"/>
        </w:rPr>
        <w:t xml:space="preserve"> </w:t>
      </w:r>
      <w:proofErr w:type="spellStart"/>
      <w:r w:rsidRPr="003942F3">
        <w:rPr>
          <w:bCs/>
          <w:sz w:val="20"/>
          <w:szCs w:val="20"/>
        </w:rPr>
        <w:t>melalui</w:t>
      </w:r>
      <w:proofErr w:type="spellEnd"/>
      <w:r w:rsidRPr="003942F3">
        <w:rPr>
          <w:bCs/>
          <w:sz w:val="20"/>
          <w:szCs w:val="20"/>
        </w:rPr>
        <w:t xml:space="preserve"> </w:t>
      </w:r>
      <w:proofErr w:type="spellStart"/>
      <w:r w:rsidRPr="003942F3">
        <w:rPr>
          <w:bCs/>
          <w:sz w:val="20"/>
          <w:szCs w:val="20"/>
        </w:rPr>
        <w:t>tindakan</w:t>
      </w:r>
      <w:proofErr w:type="spellEnd"/>
      <w:r w:rsidRPr="003942F3">
        <w:rPr>
          <w:bCs/>
          <w:sz w:val="20"/>
          <w:szCs w:val="20"/>
        </w:rPr>
        <w:t xml:space="preserve"> KIE dan </w:t>
      </w:r>
      <w:proofErr w:type="spellStart"/>
      <w:r w:rsidRPr="003942F3">
        <w:rPr>
          <w:bCs/>
          <w:sz w:val="20"/>
          <w:szCs w:val="20"/>
        </w:rPr>
        <w:t>konseling</w:t>
      </w:r>
      <w:proofErr w:type="spellEnd"/>
      <w:r w:rsidRPr="003942F3">
        <w:rPr>
          <w:bCs/>
          <w:sz w:val="20"/>
          <w:szCs w:val="20"/>
        </w:rPr>
        <w:t xml:space="preserve"> yang </w:t>
      </w:r>
      <w:proofErr w:type="spellStart"/>
      <w:r w:rsidRPr="003942F3">
        <w:rPr>
          <w:bCs/>
          <w:sz w:val="20"/>
          <w:szCs w:val="20"/>
        </w:rPr>
        <w:t>dilakukan</w:t>
      </w:r>
      <w:proofErr w:type="spellEnd"/>
      <w:r w:rsidRPr="003942F3">
        <w:rPr>
          <w:bCs/>
          <w:sz w:val="20"/>
          <w:szCs w:val="20"/>
        </w:rPr>
        <w:t xml:space="preserve"> </w:t>
      </w:r>
      <w:proofErr w:type="spellStart"/>
      <w:r w:rsidRPr="003942F3">
        <w:rPr>
          <w:bCs/>
          <w:sz w:val="20"/>
          <w:szCs w:val="20"/>
        </w:rPr>
        <w:t>bidan</w:t>
      </w:r>
      <w:proofErr w:type="spellEnd"/>
      <w:r w:rsidRPr="003942F3">
        <w:rPr>
          <w:bCs/>
          <w:sz w:val="20"/>
          <w:szCs w:val="20"/>
        </w:rPr>
        <w:t xml:space="preserve"> (</w:t>
      </w:r>
      <w:sdt>
        <w:sdtPr>
          <w:rPr>
            <w:bCs/>
            <w:sz w:val="20"/>
            <w:szCs w:val="20"/>
          </w:rPr>
          <w:tag w:val="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
          <w:id w:val="310532203"/>
          <w:placeholder>
            <w:docPart w:val="DefaultPlaceholder_-1854013440"/>
          </w:placeholder>
        </w:sdtPr>
        <w:sdtEndPr>
          <w:rPr>
            <w:bCs w:val="0"/>
          </w:rPr>
        </w:sdtEndPr>
        <w:sdtContent>
          <w:r w:rsidR="00994C1B" w:rsidRPr="00994C1B">
            <w:rPr>
              <w:sz w:val="20"/>
              <w:szCs w:val="20"/>
            </w:rPr>
            <w:t>(</w:t>
          </w:r>
          <w:proofErr w:type="spellStart"/>
          <w:r w:rsidR="00994C1B" w:rsidRPr="00994C1B">
            <w:rPr>
              <w:sz w:val="20"/>
              <w:szCs w:val="20"/>
            </w:rPr>
            <w:t>Dartiwen</w:t>
          </w:r>
          <w:proofErr w:type="spellEnd"/>
          <w:r w:rsidR="00994C1B" w:rsidRPr="00994C1B">
            <w:rPr>
              <w:sz w:val="20"/>
              <w:szCs w:val="20"/>
            </w:rPr>
            <w:t xml:space="preserve"> &amp; Nurhayati, 2019)</w:t>
          </w:r>
        </w:sdtContent>
      </w:sdt>
      <w:r w:rsidRPr="00994C1B">
        <w:rPr>
          <w:bCs/>
          <w:sz w:val="20"/>
          <w:szCs w:val="20"/>
        </w:rPr>
        <w:t>.</w:t>
      </w:r>
    </w:p>
    <w:p w14:paraId="05F05814" w14:textId="0850B220" w:rsidR="00175973" w:rsidRDefault="00175973" w:rsidP="005B6359">
      <w:pPr>
        <w:pBdr>
          <w:top w:val="nil"/>
          <w:left w:val="nil"/>
          <w:bottom w:val="nil"/>
          <w:right w:val="nil"/>
          <w:between w:val="nil"/>
        </w:pBdr>
        <w:ind w:firstLine="567"/>
        <w:jc w:val="both"/>
        <w:rPr>
          <w:bCs/>
          <w:sz w:val="20"/>
          <w:szCs w:val="20"/>
          <w:lang w:val="id-ID"/>
        </w:rPr>
      </w:pPr>
      <w:proofErr w:type="spellStart"/>
      <w:r w:rsidRPr="003942F3">
        <w:rPr>
          <w:bCs/>
          <w:sz w:val="20"/>
          <w:szCs w:val="20"/>
        </w:rPr>
        <w:t>Promosi</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merupakan</w:t>
      </w:r>
      <w:proofErr w:type="spellEnd"/>
      <w:r w:rsidRPr="003942F3">
        <w:rPr>
          <w:bCs/>
          <w:sz w:val="20"/>
          <w:szCs w:val="20"/>
        </w:rPr>
        <w:t xml:space="preserve"> </w:t>
      </w:r>
      <w:proofErr w:type="spellStart"/>
      <w:r w:rsidRPr="003942F3">
        <w:rPr>
          <w:bCs/>
          <w:sz w:val="20"/>
          <w:szCs w:val="20"/>
        </w:rPr>
        <w:t>suatu</w:t>
      </w:r>
      <w:proofErr w:type="spellEnd"/>
      <w:r w:rsidRPr="003942F3">
        <w:rPr>
          <w:bCs/>
          <w:sz w:val="20"/>
          <w:szCs w:val="20"/>
        </w:rPr>
        <w:t xml:space="preserve"> </w:t>
      </w:r>
      <w:proofErr w:type="spellStart"/>
      <w:r w:rsidRPr="003942F3">
        <w:rPr>
          <w:bCs/>
          <w:sz w:val="20"/>
          <w:szCs w:val="20"/>
        </w:rPr>
        <w:t>upaya</w:t>
      </w:r>
      <w:proofErr w:type="spellEnd"/>
      <w:r w:rsidRPr="003942F3">
        <w:rPr>
          <w:bCs/>
          <w:sz w:val="20"/>
          <w:szCs w:val="20"/>
        </w:rPr>
        <w:t xml:space="preserve"> yang </w:t>
      </w:r>
      <w:proofErr w:type="spellStart"/>
      <w:r w:rsidRPr="003942F3">
        <w:rPr>
          <w:bCs/>
          <w:sz w:val="20"/>
          <w:szCs w:val="20"/>
        </w:rPr>
        <w:t>bertujuan</w:t>
      </w:r>
      <w:proofErr w:type="spellEnd"/>
      <w:r w:rsidRPr="003942F3">
        <w:rPr>
          <w:bCs/>
          <w:sz w:val="20"/>
          <w:szCs w:val="20"/>
        </w:rPr>
        <w:t xml:space="preserve"> </w:t>
      </w:r>
      <w:proofErr w:type="spellStart"/>
      <w:r w:rsidRPr="003942F3">
        <w:rPr>
          <w:bCs/>
          <w:sz w:val="20"/>
          <w:szCs w:val="20"/>
        </w:rPr>
        <w:t>untuk</w:t>
      </w:r>
      <w:proofErr w:type="spellEnd"/>
      <w:r w:rsidRPr="003942F3">
        <w:rPr>
          <w:bCs/>
          <w:sz w:val="20"/>
          <w:szCs w:val="20"/>
        </w:rPr>
        <w:t xml:space="preserve"> </w:t>
      </w:r>
      <w:proofErr w:type="spellStart"/>
      <w:r w:rsidRPr="003942F3">
        <w:rPr>
          <w:bCs/>
          <w:sz w:val="20"/>
          <w:szCs w:val="20"/>
        </w:rPr>
        <w:t>memberikan</w:t>
      </w:r>
      <w:proofErr w:type="spellEnd"/>
      <w:r w:rsidRPr="003942F3">
        <w:rPr>
          <w:bCs/>
          <w:sz w:val="20"/>
          <w:szCs w:val="20"/>
        </w:rPr>
        <w:t xml:space="preserve"> </w:t>
      </w:r>
      <w:proofErr w:type="spellStart"/>
      <w:r w:rsidRPr="003942F3">
        <w:rPr>
          <w:bCs/>
          <w:sz w:val="20"/>
          <w:szCs w:val="20"/>
        </w:rPr>
        <w:t>pesan-pesan</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kepada</w:t>
      </w:r>
      <w:proofErr w:type="spellEnd"/>
      <w:r w:rsidRPr="003942F3">
        <w:rPr>
          <w:bCs/>
          <w:sz w:val="20"/>
          <w:szCs w:val="20"/>
        </w:rPr>
        <w:t xml:space="preserve"> </w:t>
      </w:r>
      <w:proofErr w:type="spellStart"/>
      <w:r w:rsidRPr="003942F3">
        <w:rPr>
          <w:bCs/>
          <w:sz w:val="20"/>
          <w:szCs w:val="20"/>
        </w:rPr>
        <w:t>kelompok</w:t>
      </w:r>
      <w:proofErr w:type="spellEnd"/>
      <w:r w:rsidRPr="003942F3">
        <w:rPr>
          <w:bCs/>
          <w:sz w:val="20"/>
          <w:szCs w:val="20"/>
        </w:rPr>
        <w:t xml:space="preserve"> </w:t>
      </w:r>
      <w:proofErr w:type="spellStart"/>
      <w:r w:rsidRPr="003942F3">
        <w:rPr>
          <w:bCs/>
          <w:sz w:val="20"/>
          <w:szCs w:val="20"/>
        </w:rPr>
        <w:t>masyarakat</w:t>
      </w:r>
      <w:proofErr w:type="spellEnd"/>
      <w:r w:rsidRPr="003942F3">
        <w:rPr>
          <w:bCs/>
          <w:sz w:val="20"/>
          <w:szCs w:val="20"/>
        </w:rPr>
        <w:t xml:space="preserve"> agar </w:t>
      </w:r>
      <w:proofErr w:type="spellStart"/>
      <w:r w:rsidRPr="003942F3">
        <w:rPr>
          <w:bCs/>
          <w:sz w:val="20"/>
          <w:szCs w:val="20"/>
        </w:rPr>
        <w:t>masyarakat</w:t>
      </w:r>
      <w:proofErr w:type="spellEnd"/>
      <w:r w:rsidRPr="003942F3">
        <w:rPr>
          <w:bCs/>
          <w:sz w:val="20"/>
          <w:szCs w:val="20"/>
        </w:rPr>
        <w:t xml:space="preserve"> </w:t>
      </w:r>
      <w:proofErr w:type="spellStart"/>
      <w:r w:rsidRPr="003942F3">
        <w:rPr>
          <w:bCs/>
          <w:sz w:val="20"/>
          <w:szCs w:val="20"/>
        </w:rPr>
        <w:t>dapat</w:t>
      </w:r>
      <w:proofErr w:type="spellEnd"/>
      <w:r w:rsidRPr="003942F3">
        <w:rPr>
          <w:bCs/>
          <w:sz w:val="20"/>
          <w:szCs w:val="20"/>
        </w:rPr>
        <w:t xml:space="preserve"> </w:t>
      </w:r>
      <w:proofErr w:type="spellStart"/>
      <w:r w:rsidRPr="003942F3">
        <w:rPr>
          <w:bCs/>
          <w:sz w:val="20"/>
          <w:szCs w:val="20"/>
        </w:rPr>
        <w:t>menerapkan</w:t>
      </w:r>
      <w:proofErr w:type="spellEnd"/>
      <w:r w:rsidRPr="003942F3">
        <w:rPr>
          <w:bCs/>
          <w:sz w:val="20"/>
          <w:szCs w:val="20"/>
        </w:rPr>
        <w:t xml:space="preserve"> </w:t>
      </w:r>
      <w:proofErr w:type="spellStart"/>
      <w:r w:rsidRPr="003942F3">
        <w:rPr>
          <w:bCs/>
          <w:sz w:val="20"/>
          <w:szCs w:val="20"/>
        </w:rPr>
        <w:t>perilaku</w:t>
      </w:r>
      <w:proofErr w:type="spellEnd"/>
      <w:r w:rsidRPr="003942F3">
        <w:rPr>
          <w:bCs/>
          <w:sz w:val="20"/>
          <w:szCs w:val="20"/>
        </w:rPr>
        <w:t xml:space="preserve"> </w:t>
      </w:r>
      <w:proofErr w:type="spellStart"/>
      <w:r w:rsidRPr="003942F3">
        <w:rPr>
          <w:bCs/>
          <w:sz w:val="20"/>
          <w:szCs w:val="20"/>
        </w:rPr>
        <w:t>hidup</w:t>
      </w:r>
      <w:proofErr w:type="spellEnd"/>
      <w:r w:rsidRPr="003942F3">
        <w:rPr>
          <w:bCs/>
          <w:sz w:val="20"/>
          <w:szCs w:val="20"/>
        </w:rPr>
        <w:t xml:space="preserve"> </w:t>
      </w:r>
      <w:proofErr w:type="spellStart"/>
      <w:r w:rsidRPr="003942F3">
        <w:rPr>
          <w:bCs/>
          <w:sz w:val="20"/>
          <w:szCs w:val="20"/>
        </w:rPr>
        <w:t>sehat</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adanya</w:t>
      </w:r>
      <w:proofErr w:type="spellEnd"/>
      <w:r w:rsidRPr="003942F3">
        <w:rPr>
          <w:bCs/>
          <w:sz w:val="20"/>
          <w:szCs w:val="20"/>
        </w:rPr>
        <w:t xml:space="preserve"> </w:t>
      </w:r>
      <w:proofErr w:type="spellStart"/>
      <w:r w:rsidRPr="003942F3">
        <w:rPr>
          <w:bCs/>
          <w:sz w:val="20"/>
          <w:szCs w:val="20"/>
        </w:rPr>
        <w:t>promosi</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diharapkan</w:t>
      </w:r>
      <w:proofErr w:type="spellEnd"/>
      <w:r w:rsidRPr="003942F3">
        <w:rPr>
          <w:bCs/>
          <w:sz w:val="20"/>
          <w:szCs w:val="20"/>
        </w:rPr>
        <w:t xml:space="preserve"> </w:t>
      </w:r>
      <w:proofErr w:type="spellStart"/>
      <w:r w:rsidRPr="003942F3">
        <w:rPr>
          <w:bCs/>
          <w:sz w:val="20"/>
          <w:szCs w:val="20"/>
        </w:rPr>
        <w:t>masyarakat</w:t>
      </w:r>
      <w:proofErr w:type="spellEnd"/>
      <w:r w:rsidRPr="003942F3">
        <w:rPr>
          <w:bCs/>
          <w:sz w:val="20"/>
          <w:szCs w:val="20"/>
        </w:rPr>
        <w:t xml:space="preserve"> </w:t>
      </w:r>
      <w:proofErr w:type="spellStart"/>
      <w:r w:rsidRPr="003942F3">
        <w:rPr>
          <w:bCs/>
          <w:sz w:val="20"/>
          <w:szCs w:val="20"/>
        </w:rPr>
        <w:t>dapat</w:t>
      </w:r>
      <w:proofErr w:type="spellEnd"/>
      <w:r w:rsidRPr="003942F3">
        <w:rPr>
          <w:bCs/>
          <w:sz w:val="20"/>
          <w:szCs w:val="20"/>
        </w:rPr>
        <w:t xml:space="preserve"> </w:t>
      </w:r>
      <w:proofErr w:type="spellStart"/>
      <w:r w:rsidRPr="003942F3">
        <w:rPr>
          <w:bCs/>
          <w:sz w:val="20"/>
          <w:szCs w:val="20"/>
        </w:rPr>
        <w:t>memilki</w:t>
      </w:r>
      <w:proofErr w:type="spellEnd"/>
      <w:r w:rsidRPr="003942F3">
        <w:rPr>
          <w:bCs/>
          <w:sz w:val="20"/>
          <w:szCs w:val="20"/>
        </w:rPr>
        <w:t xml:space="preserve"> </w:t>
      </w:r>
      <w:proofErr w:type="spellStart"/>
      <w:r w:rsidRPr="003942F3">
        <w:rPr>
          <w:bCs/>
          <w:sz w:val="20"/>
          <w:szCs w:val="20"/>
        </w:rPr>
        <w:t>informasi</w:t>
      </w:r>
      <w:proofErr w:type="spellEnd"/>
      <w:r w:rsidRPr="003942F3">
        <w:rPr>
          <w:bCs/>
          <w:sz w:val="20"/>
          <w:szCs w:val="20"/>
        </w:rPr>
        <w:t xml:space="preserve"> </w:t>
      </w:r>
      <w:proofErr w:type="spellStart"/>
      <w:r w:rsidRPr="003942F3">
        <w:rPr>
          <w:bCs/>
          <w:sz w:val="20"/>
          <w:szCs w:val="20"/>
        </w:rPr>
        <w:t>terkait</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serta</w:t>
      </w:r>
      <w:proofErr w:type="spellEnd"/>
      <w:r w:rsidRPr="003942F3">
        <w:rPr>
          <w:bCs/>
          <w:sz w:val="20"/>
          <w:szCs w:val="20"/>
        </w:rPr>
        <w:t xml:space="preserve"> </w:t>
      </w:r>
      <w:proofErr w:type="spellStart"/>
      <w:r w:rsidRPr="003942F3">
        <w:rPr>
          <w:bCs/>
          <w:sz w:val="20"/>
          <w:szCs w:val="20"/>
        </w:rPr>
        <w:t>upaya</w:t>
      </w:r>
      <w:proofErr w:type="spellEnd"/>
      <w:r w:rsidRPr="003942F3">
        <w:rPr>
          <w:bCs/>
          <w:sz w:val="20"/>
          <w:szCs w:val="20"/>
        </w:rPr>
        <w:t xml:space="preserve"> </w:t>
      </w:r>
      <w:proofErr w:type="spellStart"/>
      <w:r w:rsidRPr="003942F3">
        <w:rPr>
          <w:bCs/>
          <w:sz w:val="20"/>
          <w:szCs w:val="20"/>
        </w:rPr>
        <w:t>pencegahan</w:t>
      </w:r>
      <w:proofErr w:type="spellEnd"/>
      <w:r w:rsidRPr="003942F3">
        <w:rPr>
          <w:bCs/>
          <w:sz w:val="20"/>
          <w:szCs w:val="20"/>
        </w:rPr>
        <w:t xml:space="preserve"> </w:t>
      </w:r>
      <w:proofErr w:type="spellStart"/>
      <w:r w:rsidRPr="003942F3">
        <w:rPr>
          <w:bCs/>
          <w:sz w:val="20"/>
          <w:szCs w:val="20"/>
        </w:rPr>
        <w:t>masalah</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itu</w:t>
      </w:r>
      <w:proofErr w:type="spellEnd"/>
      <w:r w:rsidRPr="003942F3">
        <w:rPr>
          <w:bCs/>
          <w:sz w:val="20"/>
          <w:szCs w:val="20"/>
        </w:rPr>
        <w:t xml:space="preserve"> </w:t>
      </w:r>
      <w:proofErr w:type="spellStart"/>
      <w:r w:rsidRPr="003942F3">
        <w:rPr>
          <w:bCs/>
          <w:sz w:val="20"/>
          <w:szCs w:val="20"/>
        </w:rPr>
        <w:t>sendiri</w:t>
      </w:r>
      <w:proofErr w:type="spellEnd"/>
      <w:r w:rsidRPr="003942F3">
        <w:rPr>
          <w:bCs/>
          <w:sz w:val="20"/>
          <w:szCs w:val="20"/>
        </w:rPr>
        <w:t xml:space="preserve"> </w:t>
      </w:r>
      <w:proofErr w:type="spellStart"/>
      <w:r w:rsidRPr="003942F3">
        <w:rPr>
          <w:bCs/>
          <w:sz w:val="20"/>
          <w:szCs w:val="20"/>
        </w:rPr>
        <w:t>sebab</w:t>
      </w:r>
      <w:proofErr w:type="spellEnd"/>
      <w:r w:rsidRPr="003942F3">
        <w:rPr>
          <w:bCs/>
          <w:sz w:val="20"/>
          <w:szCs w:val="20"/>
        </w:rPr>
        <w:t xml:space="preserve"> </w:t>
      </w:r>
      <w:proofErr w:type="spellStart"/>
      <w:r w:rsidRPr="003942F3">
        <w:rPr>
          <w:bCs/>
          <w:sz w:val="20"/>
          <w:szCs w:val="20"/>
        </w:rPr>
        <w:t>pemberian</w:t>
      </w:r>
      <w:proofErr w:type="spellEnd"/>
      <w:r w:rsidRPr="003942F3">
        <w:rPr>
          <w:bCs/>
          <w:sz w:val="20"/>
          <w:szCs w:val="20"/>
        </w:rPr>
        <w:t xml:space="preserve"> </w:t>
      </w:r>
      <w:proofErr w:type="spellStart"/>
      <w:r w:rsidRPr="003942F3">
        <w:rPr>
          <w:bCs/>
          <w:sz w:val="20"/>
          <w:szCs w:val="20"/>
        </w:rPr>
        <w:t>promosi</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salah </w:t>
      </w:r>
      <w:proofErr w:type="spellStart"/>
      <w:r w:rsidRPr="003942F3">
        <w:rPr>
          <w:bCs/>
          <w:sz w:val="20"/>
          <w:szCs w:val="20"/>
        </w:rPr>
        <w:t>satunya</w:t>
      </w:r>
      <w:proofErr w:type="spellEnd"/>
      <w:r w:rsidRPr="003942F3">
        <w:rPr>
          <w:bCs/>
          <w:sz w:val="20"/>
          <w:szCs w:val="20"/>
        </w:rPr>
        <w:t xml:space="preserve"> </w:t>
      </w:r>
      <w:proofErr w:type="spellStart"/>
      <w:r w:rsidRPr="003942F3">
        <w:rPr>
          <w:bCs/>
          <w:sz w:val="20"/>
          <w:szCs w:val="20"/>
        </w:rPr>
        <w:t>dapat</w:t>
      </w:r>
      <w:proofErr w:type="spellEnd"/>
      <w:r w:rsidRPr="003942F3">
        <w:rPr>
          <w:bCs/>
          <w:sz w:val="20"/>
          <w:szCs w:val="20"/>
        </w:rPr>
        <w:t xml:space="preserve"> </w:t>
      </w:r>
      <w:proofErr w:type="spellStart"/>
      <w:r w:rsidRPr="003942F3">
        <w:rPr>
          <w:bCs/>
          <w:sz w:val="20"/>
          <w:szCs w:val="20"/>
        </w:rPr>
        <w:t>dilakukan</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cara</w:t>
      </w:r>
      <w:proofErr w:type="spellEnd"/>
      <w:r w:rsidRPr="003942F3">
        <w:rPr>
          <w:bCs/>
          <w:sz w:val="20"/>
          <w:szCs w:val="20"/>
        </w:rPr>
        <w:t xml:space="preserve"> </w:t>
      </w:r>
      <w:proofErr w:type="spellStart"/>
      <w:r w:rsidRPr="003942F3">
        <w:rPr>
          <w:bCs/>
          <w:sz w:val="20"/>
          <w:szCs w:val="20"/>
        </w:rPr>
        <w:t>pemberian</w:t>
      </w:r>
      <w:proofErr w:type="spellEnd"/>
      <w:r w:rsidRPr="003942F3">
        <w:rPr>
          <w:bCs/>
          <w:sz w:val="20"/>
          <w:szCs w:val="20"/>
        </w:rPr>
        <w:t xml:space="preserve"> </w:t>
      </w:r>
      <w:proofErr w:type="spellStart"/>
      <w:r w:rsidRPr="003942F3">
        <w:rPr>
          <w:bCs/>
          <w:sz w:val="20"/>
          <w:szCs w:val="20"/>
        </w:rPr>
        <w:t>penyuluhan</w:t>
      </w:r>
      <w:proofErr w:type="spellEnd"/>
      <w:r w:rsidRPr="003942F3">
        <w:rPr>
          <w:bCs/>
          <w:sz w:val="20"/>
          <w:szCs w:val="20"/>
        </w:rPr>
        <w:t xml:space="preserve"> </w:t>
      </w:r>
      <w:proofErr w:type="spellStart"/>
      <w:r w:rsidRPr="003942F3">
        <w:rPr>
          <w:bCs/>
          <w:sz w:val="20"/>
          <w:szCs w:val="20"/>
        </w:rPr>
        <w:t>tentang</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pada </w:t>
      </w:r>
      <w:proofErr w:type="spellStart"/>
      <w:r w:rsidRPr="003942F3">
        <w:rPr>
          <w:bCs/>
          <w:sz w:val="20"/>
          <w:szCs w:val="20"/>
        </w:rPr>
        <w:t>masyarakat</w:t>
      </w:r>
      <w:proofErr w:type="spellEnd"/>
      <w:r w:rsidRPr="003942F3">
        <w:rPr>
          <w:bCs/>
          <w:sz w:val="20"/>
          <w:szCs w:val="20"/>
        </w:rPr>
        <w:t xml:space="preserve"> </w:t>
      </w:r>
      <w:proofErr w:type="spellStart"/>
      <w:r w:rsidRPr="003942F3">
        <w:rPr>
          <w:bCs/>
          <w:sz w:val="20"/>
          <w:szCs w:val="20"/>
        </w:rPr>
        <w:t>sehungga</w:t>
      </w:r>
      <w:proofErr w:type="spellEnd"/>
      <w:r w:rsidRPr="003942F3">
        <w:rPr>
          <w:bCs/>
          <w:sz w:val="20"/>
          <w:szCs w:val="20"/>
        </w:rPr>
        <w:t xml:space="preserve"> </w:t>
      </w:r>
      <w:proofErr w:type="spellStart"/>
      <w:r w:rsidRPr="003942F3">
        <w:rPr>
          <w:bCs/>
          <w:sz w:val="20"/>
          <w:szCs w:val="20"/>
        </w:rPr>
        <w:t>dapat</w:t>
      </w:r>
      <w:proofErr w:type="spellEnd"/>
      <w:r w:rsidRPr="003942F3">
        <w:rPr>
          <w:bCs/>
          <w:sz w:val="20"/>
          <w:szCs w:val="20"/>
        </w:rPr>
        <w:t xml:space="preserve"> </w:t>
      </w:r>
      <w:proofErr w:type="spellStart"/>
      <w:r w:rsidRPr="003942F3">
        <w:rPr>
          <w:bCs/>
          <w:sz w:val="20"/>
          <w:szCs w:val="20"/>
        </w:rPr>
        <w:t>meningkatkan</w:t>
      </w:r>
      <w:proofErr w:type="spellEnd"/>
      <w:r w:rsidRPr="003942F3">
        <w:rPr>
          <w:bCs/>
          <w:sz w:val="20"/>
          <w:szCs w:val="20"/>
        </w:rPr>
        <w:t xml:space="preserve"> </w:t>
      </w:r>
      <w:proofErr w:type="spellStart"/>
      <w:r w:rsidRPr="003942F3">
        <w:rPr>
          <w:bCs/>
          <w:sz w:val="20"/>
          <w:szCs w:val="20"/>
        </w:rPr>
        <w:t>pengetahuan</w:t>
      </w:r>
      <w:proofErr w:type="spellEnd"/>
      <w:r w:rsidRPr="003942F3">
        <w:rPr>
          <w:bCs/>
          <w:sz w:val="20"/>
          <w:szCs w:val="20"/>
        </w:rPr>
        <w:t xml:space="preserve"> dan </w:t>
      </w:r>
      <w:proofErr w:type="spellStart"/>
      <w:r w:rsidRPr="003942F3">
        <w:rPr>
          <w:bCs/>
          <w:sz w:val="20"/>
          <w:szCs w:val="20"/>
        </w:rPr>
        <w:t>sikap</w:t>
      </w:r>
      <w:proofErr w:type="spellEnd"/>
      <w:r w:rsidRPr="003942F3">
        <w:rPr>
          <w:bCs/>
          <w:sz w:val="20"/>
          <w:szCs w:val="20"/>
        </w:rPr>
        <w:t xml:space="preserve"> </w:t>
      </w:r>
      <w:proofErr w:type="spellStart"/>
      <w:r w:rsidRPr="003942F3">
        <w:rPr>
          <w:bCs/>
          <w:sz w:val="20"/>
          <w:szCs w:val="20"/>
        </w:rPr>
        <w:t>masyarakat</w:t>
      </w:r>
      <w:proofErr w:type="spellEnd"/>
      <w:r w:rsidRPr="003942F3">
        <w:rPr>
          <w:bCs/>
          <w:sz w:val="20"/>
          <w:szCs w:val="20"/>
        </w:rPr>
        <w:t xml:space="preserve"> </w:t>
      </w:r>
      <w:proofErr w:type="spellStart"/>
      <w:r w:rsidRPr="003942F3">
        <w:rPr>
          <w:bCs/>
          <w:sz w:val="20"/>
          <w:szCs w:val="20"/>
        </w:rPr>
        <w:t>dalam</w:t>
      </w:r>
      <w:proofErr w:type="spellEnd"/>
      <w:r w:rsidRPr="003942F3">
        <w:rPr>
          <w:bCs/>
          <w:sz w:val="20"/>
          <w:szCs w:val="20"/>
        </w:rPr>
        <w:t xml:space="preserve"> </w:t>
      </w:r>
      <w:proofErr w:type="spellStart"/>
      <w:r w:rsidRPr="003942F3">
        <w:rPr>
          <w:bCs/>
          <w:sz w:val="20"/>
          <w:szCs w:val="20"/>
        </w:rPr>
        <w:t>upaya</w:t>
      </w:r>
      <w:proofErr w:type="spellEnd"/>
      <w:r w:rsidRPr="003942F3">
        <w:rPr>
          <w:bCs/>
          <w:sz w:val="20"/>
          <w:szCs w:val="20"/>
        </w:rPr>
        <w:t xml:space="preserve"> </w:t>
      </w:r>
      <w:proofErr w:type="spellStart"/>
      <w:r w:rsidRPr="003942F3">
        <w:rPr>
          <w:bCs/>
          <w:sz w:val="20"/>
          <w:szCs w:val="20"/>
        </w:rPr>
        <w:t>pencegahan</w:t>
      </w:r>
      <w:proofErr w:type="spellEnd"/>
      <w:r w:rsidRPr="003942F3">
        <w:rPr>
          <w:bCs/>
          <w:sz w:val="20"/>
          <w:szCs w:val="20"/>
        </w:rPr>
        <w:t xml:space="preserve"> </w:t>
      </w:r>
      <w:proofErr w:type="spellStart"/>
      <w:r w:rsidRPr="003942F3">
        <w:rPr>
          <w:bCs/>
          <w:sz w:val="20"/>
          <w:szCs w:val="20"/>
        </w:rPr>
        <w:t>masalah</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sdt>
        <w:sdtPr>
          <w:rPr>
            <w:bCs/>
            <w:color w:val="000000"/>
            <w:sz w:val="20"/>
            <w:szCs w:val="20"/>
          </w:rPr>
          <w:tag w:val="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
          <w:id w:val="-1859572962"/>
          <w:placeholder>
            <w:docPart w:val="DefaultPlaceholder_-1854013440"/>
          </w:placeholder>
        </w:sdtPr>
        <w:sdtEndPr>
          <w:rPr>
            <w:bCs w:val="0"/>
          </w:rPr>
        </w:sdtEndPr>
        <w:sdtContent>
          <w:r w:rsidR="00994C1B" w:rsidRPr="00994C1B">
            <w:rPr>
              <w:color w:val="000000"/>
              <w:sz w:val="20"/>
              <w:szCs w:val="20"/>
            </w:rPr>
            <w:t xml:space="preserve">(Hulu Victor </w:t>
          </w:r>
          <w:proofErr w:type="spellStart"/>
          <w:r w:rsidR="00994C1B" w:rsidRPr="00994C1B">
            <w:rPr>
              <w:color w:val="000000"/>
              <w:sz w:val="20"/>
              <w:szCs w:val="20"/>
            </w:rPr>
            <w:t>Trismanjaya</w:t>
          </w:r>
          <w:proofErr w:type="spellEnd"/>
          <w:r w:rsidR="00994C1B" w:rsidRPr="00994C1B">
            <w:rPr>
              <w:color w:val="000000"/>
              <w:sz w:val="20"/>
              <w:szCs w:val="20"/>
            </w:rPr>
            <w:t xml:space="preserve"> </w:t>
          </w:r>
          <w:proofErr w:type="spellStart"/>
          <w:r w:rsidR="00994C1B" w:rsidRPr="00994C1B">
            <w:rPr>
              <w:color w:val="000000"/>
              <w:sz w:val="20"/>
              <w:szCs w:val="20"/>
            </w:rPr>
            <w:t>dkk</w:t>
          </w:r>
          <w:proofErr w:type="spellEnd"/>
          <w:r w:rsidR="00994C1B" w:rsidRPr="00994C1B">
            <w:rPr>
              <w:color w:val="000000"/>
              <w:sz w:val="20"/>
              <w:szCs w:val="20"/>
            </w:rPr>
            <w:t>, 2020)</w:t>
          </w:r>
        </w:sdtContent>
      </w:sdt>
    </w:p>
    <w:p w14:paraId="706FA365" w14:textId="31FA213A" w:rsidR="00175973" w:rsidRPr="003942F3" w:rsidRDefault="00175973" w:rsidP="005B6359">
      <w:pPr>
        <w:pBdr>
          <w:top w:val="nil"/>
          <w:left w:val="nil"/>
          <w:bottom w:val="nil"/>
          <w:right w:val="nil"/>
          <w:between w:val="nil"/>
        </w:pBdr>
        <w:ind w:firstLine="567"/>
        <w:jc w:val="both"/>
        <w:rPr>
          <w:bCs/>
          <w:sz w:val="20"/>
          <w:szCs w:val="20"/>
          <w:lang w:val="id-ID"/>
        </w:rPr>
      </w:pPr>
      <w:proofErr w:type="spellStart"/>
      <w:r w:rsidRPr="003942F3">
        <w:rPr>
          <w:bCs/>
          <w:sz w:val="20"/>
          <w:szCs w:val="20"/>
        </w:rPr>
        <w:t>Menurut</w:t>
      </w:r>
      <w:proofErr w:type="spellEnd"/>
      <w:r w:rsidRPr="003942F3">
        <w:rPr>
          <w:bCs/>
          <w:sz w:val="20"/>
          <w:szCs w:val="20"/>
        </w:rPr>
        <w:t xml:space="preserve"> </w:t>
      </w:r>
      <w:proofErr w:type="spellStart"/>
      <w:r w:rsidRPr="00994C1B">
        <w:rPr>
          <w:bCs/>
          <w:sz w:val="20"/>
          <w:szCs w:val="20"/>
        </w:rPr>
        <w:t>penelitian</w:t>
      </w:r>
      <w:proofErr w:type="spellEnd"/>
      <w:r w:rsidRPr="00994C1B">
        <w:rPr>
          <w:bCs/>
          <w:sz w:val="20"/>
          <w:szCs w:val="20"/>
        </w:rPr>
        <w:t xml:space="preserve"> </w:t>
      </w:r>
      <w:sdt>
        <w:sdtPr>
          <w:rPr>
            <w:bCs/>
            <w:color w:val="000000"/>
            <w:sz w:val="20"/>
            <w:szCs w:val="20"/>
          </w:rPr>
          <w:tag w:val="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
          <w:id w:val="650258955"/>
          <w:placeholder>
            <w:docPart w:val="DefaultPlaceholder_-1854013440"/>
          </w:placeholder>
        </w:sdtPr>
        <w:sdtEndPr>
          <w:rPr>
            <w:bCs w:val="0"/>
          </w:rPr>
        </w:sdtEndPr>
        <w:sdtContent>
          <w:r w:rsidR="00994C1B" w:rsidRPr="00994C1B">
            <w:rPr>
              <w:color w:val="000000"/>
              <w:sz w:val="20"/>
              <w:szCs w:val="20"/>
            </w:rPr>
            <w:t xml:space="preserve">(Siti </w:t>
          </w:r>
          <w:proofErr w:type="spellStart"/>
          <w:r w:rsidR="00994C1B" w:rsidRPr="00994C1B">
            <w:rPr>
              <w:color w:val="000000"/>
              <w:sz w:val="20"/>
              <w:szCs w:val="20"/>
            </w:rPr>
            <w:t>Nurjanah</w:t>
          </w:r>
          <w:proofErr w:type="spellEnd"/>
          <w:r w:rsidR="00994C1B" w:rsidRPr="00994C1B">
            <w:rPr>
              <w:color w:val="000000"/>
              <w:sz w:val="20"/>
              <w:szCs w:val="20"/>
            </w:rPr>
            <w:t xml:space="preserve">, Nuke Devi </w:t>
          </w:r>
          <w:proofErr w:type="spellStart"/>
          <w:r w:rsidR="00994C1B" w:rsidRPr="00994C1B">
            <w:rPr>
              <w:color w:val="000000"/>
              <w:sz w:val="20"/>
              <w:szCs w:val="20"/>
            </w:rPr>
            <w:t>Indrawati</w:t>
          </w:r>
          <w:proofErr w:type="spellEnd"/>
          <w:r w:rsidR="00994C1B" w:rsidRPr="00994C1B">
            <w:rPr>
              <w:color w:val="000000"/>
              <w:sz w:val="20"/>
              <w:szCs w:val="20"/>
            </w:rPr>
            <w:t>, 2016)</w:t>
          </w:r>
        </w:sdtContent>
      </w:sdt>
      <w:r w:rsidRPr="003942F3">
        <w:rPr>
          <w:bCs/>
          <w:sz w:val="20"/>
          <w:szCs w:val="20"/>
        </w:rPr>
        <w:t xml:space="preserve">  </w:t>
      </w:r>
      <w:proofErr w:type="spellStart"/>
      <w:r w:rsidRPr="003942F3">
        <w:rPr>
          <w:bCs/>
          <w:sz w:val="20"/>
          <w:szCs w:val="20"/>
        </w:rPr>
        <w:t>ada</w:t>
      </w:r>
      <w:proofErr w:type="spellEnd"/>
      <w:r w:rsidRPr="003942F3">
        <w:rPr>
          <w:bCs/>
          <w:sz w:val="20"/>
          <w:szCs w:val="20"/>
        </w:rPr>
        <w:t xml:space="preserve"> </w:t>
      </w:r>
      <w:proofErr w:type="spellStart"/>
      <w:r w:rsidRPr="003942F3">
        <w:rPr>
          <w:bCs/>
          <w:sz w:val="20"/>
          <w:szCs w:val="20"/>
        </w:rPr>
        <w:t>perbedaan</w:t>
      </w:r>
      <w:proofErr w:type="spellEnd"/>
      <w:r w:rsidRPr="003942F3">
        <w:rPr>
          <w:bCs/>
          <w:sz w:val="20"/>
          <w:szCs w:val="20"/>
        </w:rPr>
        <w:t xml:space="preserve"> </w:t>
      </w:r>
      <w:proofErr w:type="spellStart"/>
      <w:r w:rsidRPr="003942F3">
        <w:rPr>
          <w:bCs/>
          <w:sz w:val="20"/>
          <w:szCs w:val="20"/>
        </w:rPr>
        <w:t>pengetahuan</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w:t>
      </w:r>
      <w:proofErr w:type="spellStart"/>
      <w:r w:rsidRPr="003942F3">
        <w:rPr>
          <w:bCs/>
          <w:sz w:val="20"/>
          <w:szCs w:val="20"/>
        </w:rPr>
        <w:t>risiko</w:t>
      </w:r>
      <w:proofErr w:type="spellEnd"/>
      <w:r w:rsidRPr="003942F3">
        <w:rPr>
          <w:bCs/>
          <w:sz w:val="20"/>
          <w:szCs w:val="20"/>
        </w:rPr>
        <w:t xml:space="preserve"> </w:t>
      </w:r>
      <w:proofErr w:type="spellStart"/>
      <w:r w:rsidRPr="003942F3">
        <w:rPr>
          <w:bCs/>
          <w:sz w:val="20"/>
          <w:szCs w:val="20"/>
        </w:rPr>
        <w:t>tinggi</w:t>
      </w:r>
      <w:proofErr w:type="spellEnd"/>
      <w:r w:rsidRPr="003942F3">
        <w:rPr>
          <w:bCs/>
          <w:sz w:val="20"/>
          <w:szCs w:val="20"/>
        </w:rPr>
        <w:t xml:space="preserve"> </w:t>
      </w:r>
      <w:proofErr w:type="spellStart"/>
      <w:r w:rsidRPr="003942F3">
        <w:rPr>
          <w:bCs/>
          <w:sz w:val="20"/>
          <w:szCs w:val="20"/>
        </w:rPr>
        <w:t>sebelum</w:t>
      </w:r>
      <w:proofErr w:type="spellEnd"/>
      <w:r w:rsidRPr="003942F3">
        <w:rPr>
          <w:bCs/>
          <w:sz w:val="20"/>
          <w:szCs w:val="20"/>
        </w:rPr>
        <w:t xml:space="preserve"> dan </w:t>
      </w:r>
      <w:proofErr w:type="spellStart"/>
      <w:r w:rsidRPr="003942F3">
        <w:rPr>
          <w:bCs/>
          <w:sz w:val="20"/>
          <w:szCs w:val="20"/>
        </w:rPr>
        <w:t>sesudah</w:t>
      </w:r>
      <w:proofErr w:type="spellEnd"/>
      <w:r w:rsidRPr="003942F3">
        <w:rPr>
          <w:bCs/>
          <w:sz w:val="20"/>
          <w:szCs w:val="20"/>
        </w:rPr>
        <w:t xml:space="preserve"> </w:t>
      </w:r>
      <w:proofErr w:type="spellStart"/>
      <w:r w:rsidRPr="003942F3">
        <w:rPr>
          <w:bCs/>
          <w:sz w:val="20"/>
          <w:szCs w:val="20"/>
        </w:rPr>
        <w:t>dilakukan</w:t>
      </w:r>
      <w:proofErr w:type="spellEnd"/>
      <w:r w:rsidRPr="003942F3">
        <w:rPr>
          <w:bCs/>
          <w:sz w:val="20"/>
          <w:szCs w:val="20"/>
        </w:rPr>
        <w:t xml:space="preserve"> </w:t>
      </w:r>
      <w:proofErr w:type="spellStart"/>
      <w:r w:rsidRPr="003942F3">
        <w:rPr>
          <w:bCs/>
          <w:sz w:val="20"/>
          <w:szCs w:val="20"/>
        </w:rPr>
        <w:t>penyuluhan</w:t>
      </w:r>
      <w:proofErr w:type="spellEnd"/>
      <w:r w:rsidRPr="003942F3">
        <w:rPr>
          <w:bCs/>
          <w:sz w:val="20"/>
          <w:szCs w:val="20"/>
        </w:rPr>
        <w:t xml:space="preserve"> </w:t>
      </w:r>
      <w:proofErr w:type="spellStart"/>
      <w:r w:rsidRPr="003942F3">
        <w:rPr>
          <w:bCs/>
          <w:sz w:val="20"/>
          <w:szCs w:val="20"/>
        </w:rPr>
        <w:t>berbasis</w:t>
      </w:r>
      <w:proofErr w:type="spellEnd"/>
      <w:r w:rsidRPr="003942F3">
        <w:rPr>
          <w:bCs/>
          <w:sz w:val="20"/>
          <w:szCs w:val="20"/>
        </w:rPr>
        <w:t xml:space="preserve"> media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nilai</w:t>
      </w:r>
      <w:proofErr w:type="spellEnd"/>
      <w:r w:rsidRPr="003942F3">
        <w:rPr>
          <w:bCs/>
          <w:sz w:val="20"/>
          <w:szCs w:val="20"/>
        </w:rPr>
        <w:t xml:space="preserve"> p value 0,000. </w:t>
      </w:r>
      <w:proofErr w:type="spellStart"/>
      <w:r w:rsidRPr="003942F3">
        <w:rPr>
          <w:bCs/>
          <w:sz w:val="20"/>
          <w:szCs w:val="20"/>
        </w:rPr>
        <w:t>Penelitian</w:t>
      </w:r>
      <w:proofErr w:type="spellEnd"/>
      <w:r w:rsidRPr="003942F3">
        <w:rPr>
          <w:bCs/>
          <w:sz w:val="20"/>
          <w:szCs w:val="20"/>
        </w:rPr>
        <w:t xml:space="preserve"> </w:t>
      </w:r>
      <w:proofErr w:type="spellStart"/>
      <w:r w:rsidRPr="003942F3">
        <w:rPr>
          <w:bCs/>
          <w:sz w:val="20"/>
          <w:szCs w:val="20"/>
        </w:rPr>
        <w:t>terkait</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pemanfaatan</w:t>
      </w:r>
      <w:proofErr w:type="spellEnd"/>
      <w:r w:rsidRPr="003942F3">
        <w:rPr>
          <w:bCs/>
          <w:sz w:val="20"/>
          <w:szCs w:val="20"/>
        </w:rPr>
        <w:t xml:space="preserve"> media </w:t>
      </w:r>
      <w:proofErr w:type="spellStart"/>
      <w:r w:rsidRPr="003942F3">
        <w:rPr>
          <w:bCs/>
          <w:sz w:val="20"/>
          <w:szCs w:val="20"/>
        </w:rPr>
        <w:t>promosi</w:t>
      </w:r>
      <w:proofErr w:type="spellEnd"/>
      <w:r w:rsidRPr="003942F3">
        <w:rPr>
          <w:bCs/>
          <w:sz w:val="20"/>
          <w:szCs w:val="20"/>
        </w:rPr>
        <w:t xml:space="preserve"> </w:t>
      </w:r>
      <w:proofErr w:type="spellStart"/>
      <w:r w:rsidRPr="003942F3">
        <w:rPr>
          <w:bCs/>
          <w:sz w:val="20"/>
          <w:szCs w:val="20"/>
        </w:rPr>
        <w:t>kesehatan</w:t>
      </w:r>
      <w:proofErr w:type="spellEnd"/>
      <w:r w:rsidRPr="003942F3">
        <w:rPr>
          <w:bCs/>
          <w:sz w:val="20"/>
          <w:szCs w:val="20"/>
        </w:rPr>
        <w:t xml:space="preserve"> </w:t>
      </w:r>
      <w:proofErr w:type="spellStart"/>
      <w:r w:rsidRPr="003942F3">
        <w:rPr>
          <w:bCs/>
          <w:sz w:val="20"/>
          <w:szCs w:val="20"/>
        </w:rPr>
        <w:t>kepada</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juga </w:t>
      </w:r>
      <w:proofErr w:type="spellStart"/>
      <w:r w:rsidRPr="003942F3">
        <w:rPr>
          <w:bCs/>
          <w:sz w:val="20"/>
          <w:szCs w:val="20"/>
        </w:rPr>
        <w:t>dilakukan</w:t>
      </w:r>
      <w:proofErr w:type="spellEnd"/>
      <w:r w:rsidRPr="003942F3">
        <w:rPr>
          <w:bCs/>
          <w:sz w:val="20"/>
          <w:szCs w:val="20"/>
        </w:rPr>
        <w:t xml:space="preserve"> oleh </w:t>
      </w:r>
      <w:sdt>
        <w:sdtPr>
          <w:rPr>
            <w:bCs/>
            <w:color w:val="000000"/>
            <w:sz w:val="20"/>
            <w:szCs w:val="20"/>
          </w:rPr>
          <w:tag w:val="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
          <w:id w:val="-32423037"/>
          <w:placeholder>
            <w:docPart w:val="DefaultPlaceholder_-1854013440"/>
          </w:placeholder>
        </w:sdtPr>
        <w:sdtEndPr>
          <w:rPr>
            <w:bCs w:val="0"/>
          </w:rPr>
        </w:sdtEndPr>
        <w:sdtContent>
          <w:r w:rsidR="00994C1B" w:rsidRPr="00994C1B">
            <w:rPr>
              <w:color w:val="000000"/>
              <w:sz w:val="20"/>
              <w:szCs w:val="20"/>
            </w:rPr>
            <w:t>(</w:t>
          </w:r>
          <w:proofErr w:type="spellStart"/>
          <w:r w:rsidR="00994C1B" w:rsidRPr="00994C1B">
            <w:rPr>
              <w:color w:val="000000"/>
              <w:sz w:val="20"/>
              <w:szCs w:val="20"/>
            </w:rPr>
            <w:t>Herlina</w:t>
          </w:r>
          <w:proofErr w:type="spellEnd"/>
          <w:r w:rsidR="00994C1B" w:rsidRPr="00994C1B">
            <w:rPr>
              <w:color w:val="000000"/>
              <w:sz w:val="20"/>
              <w:szCs w:val="20"/>
            </w:rPr>
            <w:t>, 2018)</w:t>
          </w:r>
        </w:sdtContent>
      </w:sdt>
      <w:r w:rsidRPr="00994C1B">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hasil</w:t>
      </w:r>
      <w:proofErr w:type="spellEnd"/>
      <w:r w:rsidRPr="003942F3">
        <w:rPr>
          <w:bCs/>
          <w:sz w:val="20"/>
          <w:szCs w:val="20"/>
        </w:rPr>
        <w:t xml:space="preserve"> </w:t>
      </w:r>
      <w:proofErr w:type="spellStart"/>
      <w:r w:rsidRPr="003942F3">
        <w:rPr>
          <w:bCs/>
          <w:sz w:val="20"/>
          <w:szCs w:val="20"/>
        </w:rPr>
        <w:t>bahwa</w:t>
      </w:r>
      <w:proofErr w:type="spellEnd"/>
      <w:r w:rsidRPr="003942F3">
        <w:rPr>
          <w:bCs/>
          <w:sz w:val="20"/>
          <w:szCs w:val="20"/>
        </w:rPr>
        <w:t xml:space="preserve"> </w:t>
      </w:r>
      <w:proofErr w:type="spellStart"/>
      <w:r w:rsidRPr="003942F3">
        <w:rPr>
          <w:bCs/>
          <w:sz w:val="20"/>
          <w:szCs w:val="20"/>
        </w:rPr>
        <w:t>ada</w:t>
      </w:r>
      <w:proofErr w:type="spellEnd"/>
      <w:r w:rsidRPr="003942F3">
        <w:rPr>
          <w:bCs/>
          <w:sz w:val="20"/>
          <w:szCs w:val="20"/>
        </w:rPr>
        <w:t xml:space="preserve"> </w:t>
      </w:r>
      <w:proofErr w:type="spellStart"/>
      <w:r w:rsidRPr="003942F3">
        <w:rPr>
          <w:bCs/>
          <w:sz w:val="20"/>
          <w:szCs w:val="20"/>
        </w:rPr>
        <w:t>efektivitas</w:t>
      </w:r>
      <w:proofErr w:type="spellEnd"/>
      <w:r w:rsidRPr="003942F3">
        <w:rPr>
          <w:bCs/>
          <w:sz w:val="20"/>
          <w:szCs w:val="20"/>
        </w:rPr>
        <w:t xml:space="preserve"> </w:t>
      </w:r>
      <w:proofErr w:type="spellStart"/>
      <w:r w:rsidRPr="003942F3">
        <w:rPr>
          <w:bCs/>
          <w:sz w:val="20"/>
          <w:szCs w:val="20"/>
        </w:rPr>
        <w:t>pemanfaatan</w:t>
      </w:r>
      <w:proofErr w:type="spellEnd"/>
      <w:r w:rsidRPr="003942F3">
        <w:rPr>
          <w:bCs/>
          <w:sz w:val="20"/>
          <w:szCs w:val="20"/>
        </w:rPr>
        <w:t xml:space="preserve"> media </w:t>
      </w:r>
      <w:proofErr w:type="spellStart"/>
      <w:r w:rsidRPr="003942F3">
        <w:rPr>
          <w:bCs/>
          <w:sz w:val="20"/>
          <w:szCs w:val="20"/>
        </w:rPr>
        <w:t>promosi</w:t>
      </w:r>
      <w:proofErr w:type="spellEnd"/>
      <w:r w:rsidRPr="003942F3">
        <w:rPr>
          <w:bCs/>
          <w:sz w:val="20"/>
          <w:szCs w:val="20"/>
        </w:rPr>
        <w:t xml:space="preserve"> SMS </w:t>
      </w:r>
      <w:proofErr w:type="spellStart"/>
      <w:r w:rsidRPr="003942F3">
        <w:rPr>
          <w:bCs/>
          <w:sz w:val="20"/>
          <w:szCs w:val="20"/>
        </w:rPr>
        <w:t>telepon</w:t>
      </w:r>
      <w:proofErr w:type="spellEnd"/>
      <w:r w:rsidRPr="003942F3">
        <w:rPr>
          <w:bCs/>
          <w:sz w:val="20"/>
          <w:szCs w:val="20"/>
        </w:rPr>
        <w:t xml:space="preserve"> </w:t>
      </w:r>
      <w:proofErr w:type="spellStart"/>
      <w:r w:rsidRPr="003942F3">
        <w:rPr>
          <w:bCs/>
          <w:sz w:val="20"/>
          <w:szCs w:val="20"/>
        </w:rPr>
        <w:t>seluler</w:t>
      </w:r>
      <w:proofErr w:type="spellEnd"/>
      <w:r w:rsidRPr="003942F3">
        <w:rPr>
          <w:bCs/>
          <w:sz w:val="20"/>
          <w:szCs w:val="20"/>
        </w:rPr>
        <w:t xml:space="preserve"> </w:t>
      </w:r>
      <w:proofErr w:type="spellStart"/>
      <w:r w:rsidRPr="003942F3">
        <w:rPr>
          <w:bCs/>
          <w:sz w:val="20"/>
          <w:szCs w:val="20"/>
        </w:rPr>
        <w:t>untuk</w:t>
      </w:r>
      <w:proofErr w:type="spellEnd"/>
      <w:r w:rsidRPr="003942F3">
        <w:rPr>
          <w:bCs/>
          <w:sz w:val="20"/>
          <w:szCs w:val="20"/>
        </w:rPr>
        <w:t xml:space="preserve"> </w:t>
      </w:r>
      <w:proofErr w:type="spellStart"/>
      <w:r w:rsidRPr="003942F3">
        <w:rPr>
          <w:bCs/>
          <w:sz w:val="20"/>
          <w:szCs w:val="20"/>
        </w:rPr>
        <w:t>meningkatkan</w:t>
      </w:r>
      <w:proofErr w:type="spellEnd"/>
      <w:r w:rsidRPr="003942F3">
        <w:rPr>
          <w:bCs/>
          <w:sz w:val="20"/>
          <w:szCs w:val="20"/>
        </w:rPr>
        <w:t xml:space="preserve"> </w:t>
      </w:r>
      <w:proofErr w:type="spellStart"/>
      <w:r w:rsidRPr="003942F3">
        <w:rPr>
          <w:bCs/>
          <w:sz w:val="20"/>
          <w:szCs w:val="20"/>
        </w:rPr>
        <w:t>pengetahuan</w:t>
      </w:r>
      <w:proofErr w:type="spellEnd"/>
      <w:r w:rsidRPr="003942F3">
        <w:rPr>
          <w:bCs/>
          <w:sz w:val="20"/>
          <w:szCs w:val="20"/>
        </w:rPr>
        <w:t xml:space="preserve">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w:t>
      </w:r>
      <w:proofErr w:type="spellStart"/>
      <w:r w:rsidRPr="003942F3">
        <w:rPr>
          <w:bCs/>
          <w:sz w:val="20"/>
          <w:szCs w:val="20"/>
        </w:rPr>
        <w:t>tentang</w:t>
      </w:r>
      <w:proofErr w:type="spellEnd"/>
      <w:r w:rsidRPr="003942F3">
        <w:rPr>
          <w:bCs/>
          <w:sz w:val="20"/>
          <w:szCs w:val="20"/>
        </w:rPr>
        <w:t xml:space="preserve"> </w:t>
      </w:r>
      <w:proofErr w:type="spellStart"/>
      <w:r w:rsidRPr="003942F3">
        <w:rPr>
          <w:bCs/>
          <w:sz w:val="20"/>
          <w:szCs w:val="20"/>
        </w:rPr>
        <w:t>komplikasi</w:t>
      </w:r>
      <w:proofErr w:type="spellEnd"/>
      <w:r w:rsidRPr="003942F3">
        <w:rPr>
          <w:bCs/>
          <w:sz w:val="20"/>
          <w:szCs w:val="20"/>
        </w:rPr>
        <w:t xml:space="preserve"> dan </w:t>
      </w:r>
      <w:proofErr w:type="spellStart"/>
      <w:r w:rsidRPr="003942F3">
        <w:rPr>
          <w:bCs/>
          <w:sz w:val="20"/>
          <w:szCs w:val="20"/>
        </w:rPr>
        <w:t>asupan</w:t>
      </w:r>
      <w:proofErr w:type="spellEnd"/>
      <w:r w:rsidRPr="003942F3">
        <w:rPr>
          <w:bCs/>
          <w:sz w:val="20"/>
          <w:szCs w:val="20"/>
        </w:rPr>
        <w:t xml:space="preserve"> </w:t>
      </w:r>
      <w:proofErr w:type="spellStart"/>
      <w:r w:rsidRPr="003942F3">
        <w:rPr>
          <w:bCs/>
          <w:sz w:val="20"/>
          <w:szCs w:val="20"/>
        </w:rPr>
        <w:t>gizi</w:t>
      </w:r>
      <w:proofErr w:type="spellEnd"/>
      <w:r w:rsidRPr="003942F3">
        <w:rPr>
          <w:bCs/>
          <w:sz w:val="20"/>
          <w:szCs w:val="20"/>
        </w:rPr>
        <w:t xml:space="preserve"> </w:t>
      </w:r>
      <w:proofErr w:type="spellStart"/>
      <w:r w:rsidRPr="003942F3">
        <w:rPr>
          <w:bCs/>
          <w:sz w:val="20"/>
          <w:szCs w:val="20"/>
        </w:rPr>
        <w:t>selama</w:t>
      </w:r>
      <w:proofErr w:type="spellEnd"/>
      <w:r w:rsidRPr="003942F3">
        <w:rPr>
          <w:bCs/>
          <w:sz w:val="20"/>
          <w:szCs w:val="20"/>
        </w:rPr>
        <w:t xml:space="preserve"> </w:t>
      </w:r>
      <w:proofErr w:type="spellStart"/>
      <w:r w:rsidRPr="003942F3">
        <w:rPr>
          <w:bCs/>
          <w:sz w:val="20"/>
          <w:szCs w:val="20"/>
        </w:rPr>
        <w:t>kehamilan</w:t>
      </w:r>
      <w:proofErr w:type="spellEnd"/>
      <w:r w:rsidRPr="003942F3">
        <w:rPr>
          <w:bCs/>
          <w:sz w:val="20"/>
          <w:szCs w:val="20"/>
        </w:rPr>
        <w:t xml:space="preserve"> pada </w:t>
      </w:r>
      <w:proofErr w:type="spellStart"/>
      <w:r w:rsidRPr="003942F3">
        <w:rPr>
          <w:bCs/>
          <w:sz w:val="20"/>
          <w:szCs w:val="20"/>
        </w:rPr>
        <w:t>ibu</w:t>
      </w:r>
      <w:proofErr w:type="spellEnd"/>
      <w:r w:rsidRPr="003942F3">
        <w:rPr>
          <w:bCs/>
          <w:sz w:val="20"/>
          <w:szCs w:val="20"/>
        </w:rPr>
        <w:t xml:space="preserve"> </w:t>
      </w:r>
      <w:proofErr w:type="spellStart"/>
      <w:r w:rsidRPr="003942F3">
        <w:rPr>
          <w:bCs/>
          <w:sz w:val="20"/>
          <w:szCs w:val="20"/>
        </w:rPr>
        <w:t>hamil</w:t>
      </w:r>
      <w:proofErr w:type="spellEnd"/>
      <w:r w:rsidRPr="003942F3">
        <w:rPr>
          <w:bCs/>
          <w:sz w:val="20"/>
          <w:szCs w:val="20"/>
        </w:rPr>
        <w:t xml:space="preserve"> di </w:t>
      </w:r>
      <w:proofErr w:type="spellStart"/>
      <w:r w:rsidRPr="003942F3">
        <w:rPr>
          <w:bCs/>
          <w:sz w:val="20"/>
          <w:szCs w:val="20"/>
        </w:rPr>
        <w:t>daerah</w:t>
      </w:r>
      <w:proofErr w:type="spellEnd"/>
      <w:r w:rsidRPr="003942F3">
        <w:rPr>
          <w:bCs/>
          <w:sz w:val="20"/>
          <w:szCs w:val="20"/>
        </w:rPr>
        <w:t xml:space="preserve"> </w:t>
      </w:r>
      <w:proofErr w:type="spellStart"/>
      <w:r w:rsidRPr="003942F3">
        <w:rPr>
          <w:bCs/>
          <w:sz w:val="20"/>
          <w:szCs w:val="20"/>
        </w:rPr>
        <w:t>terpencil</w:t>
      </w:r>
      <w:proofErr w:type="spellEnd"/>
      <w:r w:rsidRPr="003942F3">
        <w:rPr>
          <w:bCs/>
          <w:sz w:val="20"/>
          <w:szCs w:val="20"/>
        </w:rPr>
        <w:t xml:space="preserve"> </w:t>
      </w:r>
      <w:proofErr w:type="spellStart"/>
      <w:r w:rsidRPr="003942F3">
        <w:rPr>
          <w:bCs/>
          <w:sz w:val="20"/>
          <w:szCs w:val="20"/>
        </w:rPr>
        <w:t>dengan</w:t>
      </w:r>
      <w:proofErr w:type="spellEnd"/>
      <w:r w:rsidRPr="003942F3">
        <w:rPr>
          <w:bCs/>
          <w:sz w:val="20"/>
          <w:szCs w:val="20"/>
        </w:rPr>
        <w:t xml:space="preserve"> </w:t>
      </w:r>
      <w:proofErr w:type="spellStart"/>
      <w:r w:rsidRPr="003942F3">
        <w:rPr>
          <w:bCs/>
          <w:sz w:val="20"/>
          <w:szCs w:val="20"/>
        </w:rPr>
        <w:t>nilai</w:t>
      </w:r>
      <w:proofErr w:type="spellEnd"/>
      <w:r w:rsidRPr="003942F3">
        <w:rPr>
          <w:bCs/>
          <w:sz w:val="20"/>
          <w:szCs w:val="20"/>
        </w:rPr>
        <w:t xml:space="preserve"> p value &lt; 0,05. </w:t>
      </w:r>
    </w:p>
    <w:p w14:paraId="05DC5960" w14:textId="2DC11D1F" w:rsidR="00175973" w:rsidRPr="003942F3" w:rsidRDefault="00175973" w:rsidP="005B6359">
      <w:pPr>
        <w:pBdr>
          <w:top w:val="nil"/>
          <w:left w:val="nil"/>
          <w:bottom w:val="nil"/>
          <w:right w:val="nil"/>
          <w:between w:val="nil"/>
        </w:pBdr>
        <w:ind w:firstLine="567"/>
        <w:jc w:val="both"/>
        <w:rPr>
          <w:bCs/>
          <w:sz w:val="20"/>
          <w:szCs w:val="20"/>
          <w:lang w:val="id-ID"/>
        </w:rPr>
      </w:pPr>
      <w:r w:rsidRPr="003942F3">
        <w:rPr>
          <w:sz w:val="20"/>
          <w:szCs w:val="20"/>
          <w:lang w:val="id-ID"/>
        </w:rPr>
        <w:t xml:space="preserve">Program kemitraan masyarakat ini adalah untuk memberikan solusi permasalahan mitra dan dapat meningkatkan kualitas mitra dengan luaran peningkatan pengetahuan mitra terhadap permasalahan yang terjadi. </w:t>
      </w:r>
    </w:p>
    <w:p w14:paraId="715D58C4" w14:textId="77777777" w:rsidR="00175973" w:rsidRDefault="00175973" w:rsidP="005B6359">
      <w:pPr>
        <w:pStyle w:val="Heading1"/>
        <w:numPr>
          <w:ilvl w:val="0"/>
          <w:numId w:val="2"/>
        </w:numPr>
        <w:tabs>
          <w:tab w:val="left" w:pos="0"/>
        </w:tabs>
        <w:spacing w:before="240"/>
        <w:rPr>
          <w:lang w:val="id-ID"/>
        </w:rPr>
      </w:pPr>
      <w:r w:rsidRPr="003942F3">
        <w:t xml:space="preserve">2. </w:t>
      </w:r>
      <w:r w:rsidRPr="003942F3">
        <w:rPr>
          <w:lang w:val="id-ID"/>
        </w:rPr>
        <w:t>Metode</w:t>
      </w:r>
    </w:p>
    <w:p w14:paraId="25234D71" w14:textId="77777777" w:rsidR="00175973" w:rsidRPr="003942F3" w:rsidRDefault="00175973" w:rsidP="005B6359">
      <w:pPr>
        <w:ind w:firstLine="720"/>
        <w:jc w:val="both"/>
        <w:rPr>
          <w:sz w:val="20"/>
          <w:szCs w:val="20"/>
          <w:lang w:val="id-ID" w:eastAsia="ar-SA"/>
        </w:rPr>
      </w:pPr>
      <w:r>
        <w:rPr>
          <w:sz w:val="20"/>
          <w:szCs w:val="20"/>
          <w:lang w:val="id-ID" w:eastAsia="ar-SA"/>
        </w:rPr>
        <w:t>Met</w:t>
      </w:r>
      <w:r w:rsidRPr="003942F3">
        <w:rPr>
          <w:sz w:val="20"/>
          <w:szCs w:val="20"/>
          <w:lang w:val="id-ID" w:eastAsia="ar-SA"/>
        </w:rPr>
        <w:t xml:space="preserve">ode yang digunakan dalam kegiatan PKM ini antara lain : </w:t>
      </w:r>
    </w:p>
    <w:p w14:paraId="565EB3CD" w14:textId="77777777" w:rsidR="00175973" w:rsidRDefault="00175973" w:rsidP="005B6359">
      <w:pPr>
        <w:pStyle w:val="Heading2"/>
        <w:ind w:left="426"/>
        <w:rPr>
          <w:b/>
          <w:bCs/>
          <w:sz w:val="20"/>
          <w:lang w:val="id-ID"/>
        </w:rPr>
      </w:pPr>
      <w:r>
        <w:rPr>
          <w:b/>
          <w:bCs/>
          <w:sz w:val="20"/>
          <w:lang w:val="id-ID"/>
        </w:rPr>
        <w:t>Metode Pendekatan yang Ditawarkan</w:t>
      </w:r>
    </w:p>
    <w:p w14:paraId="0A24B1D1" w14:textId="77777777" w:rsidR="00175973" w:rsidRPr="00DD0AFC" w:rsidRDefault="00175973" w:rsidP="005B6359">
      <w:pPr>
        <w:ind w:firstLine="66"/>
        <w:jc w:val="both"/>
        <w:rPr>
          <w:sz w:val="20"/>
          <w:szCs w:val="20"/>
          <w:lang w:val="id-ID" w:eastAsia="ar-SA"/>
        </w:rPr>
      </w:pPr>
      <w:r w:rsidRPr="00DD0AFC">
        <w:rPr>
          <w:sz w:val="20"/>
          <w:szCs w:val="20"/>
          <w:lang w:val="id-ID" w:eastAsia="ar-SA"/>
        </w:rPr>
        <w:t xml:space="preserve">Secara keseluruhan, kegiatan PKM ini dilakukan dengan metode pendekatan sebagai berikut : </w:t>
      </w:r>
    </w:p>
    <w:p w14:paraId="3CC65972"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rPr>
      </w:pPr>
      <w:proofErr w:type="spellStart"/>
      <w:r w:rsidRPr="00DD0AFC">
        <w:rPr>
          <w:rFonts w:ascii="Times New Roman" w:hAnsi="Times New Roman"/>
          <w:sz w:val="20"/>
          <w:szCs w:val="20"/>
        </w:rPr>
        <w:t>Penyuluhan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kesehatan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dengan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edukasi</w:t>
      </w:r>
      <w:proofErr w:type="spellEnd"/>
      <w:r w:rsidRPr="00DD0AFC">
        <w:rPr>
          <w:rFonts w:ascii="Times New Roman" w:hAnsi="Times New Roman"/>
          <w:sz w:val="20"/>
          <w:szCs w:val="20"/>
        </w:rPr>
        <w:t xml:space="preserve"> factor-</w:t>
      </w:r>
      <w:proofErr w:type="spellStart"/>
      <w:r w:rsidRPr="00DD0AFC">
        <w:rPr>
          <w:rFonts w:ascii="Times New Roman" w:hAnsi="Times New Roman"/>
          <w:sz w:val="20"/>
          <w:szCs w:val="20"/>
        </w:rPr>
        <w:t>faktor</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risiko</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kehamilan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dengan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metode</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ceramah</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tanya</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jawab</w:t>
      </w:r>
      <w:proofErr w:type="spellEnd"/>
      <w:r w:rsidRPr="00DD0AFC">
        <w:rPr>
          <w:rFonts w:ascii="Times New Roman" w:hAnsi="Times New Roman"/>
          <w:sz w:val="20"/>
          <w:szCs w:val="20"/>
        </w:rPr>
        <w:t xml:space="preserve"> dan media </w:t>
      </w:r>
      <w:proofErr w:type="spellStart"/>
      <w:r w:rsidRPr="00DD0AFC">
        <w:rPr>
          <w:rFonts w:ascii="Times New Roman" w:hAnsi="Times New Roman"/>
          <w:sz w:val="20"/>
          <w:szCs w:val="20"/>
        </w:rPr>
        <w:t>powtoon</w:t>
      </w:r>
      <w:proofErr w:type="spellEnd"/>
    </w:p>
    <w:p w14:paraId="20623EEF"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proofErr w:type="spellStart"/>
      <w:r w:rsidRPr="00DD0AFC">
        <w:rPr>
          <w:rFonts w:ascii="Times New Roman" w:hAnsi="Times New Roman"/>
          <w:sz w:val="20"/>
          <w:szCs w:val="20"/>
        </w:rPr>
        <w:t>Penyuluhan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kesehatan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dengan</w:t>
      </w:r>
      <w:proofErr w:type="spellEnd"/>
      <w:r w:rsidRPr="00DD0AFC">
        <w:rPr>
          <w:rFonts w:ascii="Times New Roman" w:hAnsi="Times New Roman"/>
          <w:sz w:val="20"/>
          <w:szCs w:val="20"/>
        </w:rPr>
        <w:t xml:space="preserve"> e</w:t>
      </w:r>
      <w:r w:rsidRPr="00DD0AFC">
        <w:rPr>
          <w:rFonts w:ascii="Times New Roman" w:hAnsi="Times New Roman"/>
          <w:sz w:val="20"/>
          <w:szCs w:val="20"/>
          <w:lang w:val="fi-FI"/>
        </w:rPr>
        <w:t xml:space="preserve">dukasi deteksi dini faktor risko kehamilan untuk mencegah terjadinya komplikasi dengan metode ceramah tanya jawab dan </w:t>
      </w:r>
      <w:r w:rsidRPr="00DD0AFC">
        <w:rPr>
          <w:rFonts w:ascii="Times New Roman" w:hAnsi="Times New Roman"/>
          <w:sz w:val="20"/>
          <w:szCs w:val="20"/>
        </w:rPr>
        <w:t xml:space="preserve">media </w:t>
      </w:r>
      <w:proofErr w:type="spellStart"/>
      <w:r w:rsidRPr="00DD0AFC">
        <w:rPr>
          <w:rFonts w:ascii="Times New Roman" w:hAnsi="Times New Roman"/>
          <w:sz w:val="20"/>
          <w:szCs w:val="20"/>
        </w:rPr>
        <w:t>powtoon</w:t>
      </w:r>
      <w:proofErr w:type="spellEnd"/>
    </w:p>
    <w:p w14:paraId="74152C77"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proofErr w:type="spellStart"/>
      <w:r w:rsidRPr="00DD0AFC">
        <w:rPr>
          <w:rFonts w:ascii="Times New Roman" w:hAnsi="Times New Roman"/>
          <w:sz w:val="20"/>
          <w:szCs w:val="20"/>
        </w:rPr>
        <w:t>Penyuluhan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kesehatan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dengan</w:t>
      </w:r>
      <w:proofErr w:type="spellEnd"/>
      <w:r w:rsidRPr="00DD0AFC">
        <w:rPr>
          <w:rFonts w:ascii="Times New Roman" w:hAnsi="Times New Roman"/>
          <w:sz w:val="20"/>
          <w:szCs w:val="20"/>
        </w:rPr>
        <w:t xml:space="preserve"> e</w:t>
      </w:r>
      <w:r w:rsidRPr="00DD0AFC">
        <w:rPr>
          <w:rFonts w:ascii="Times New Roman" w:hAnsi="Times New Roman"/>
          <w:sz w:val="20"/>
          <w:szCs w:val="20"/>
          <w:lang w:val="fi-FI"/>
        </w:rPr>
        <w:t>dukasi persiapan persalinan dengan metode ceramah tanya jawab dan media powtoon</w:t>
      </w:r>
    </w:p>
    <w:p w14:paraId="6B57C2AB"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proofErr w:type="spellStart"/>
      <w:r w:rsidRPr="00DD0AFC">
        <w:rPr>
          <w:rFonts w:ascii="Times New Roman" w:hAnsi="Times New Roman"/>
          <w:sz w:val="20"/>
          <w:szCs w:val="20"/>
        </w:rPr>
        <w:t>Penyuluhan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kesehatan</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dengan</w:t>
      </w:r>
      <w:proofErr w:type="spellEnd"/>
      <w:r w:rsidRPr="00DD0AFC">
        <w:rPr>
          <w:rFonts w:ascii="Times New Roman" w:hAnsi="Times New Roman"/>
          <w:sz w:val="20"/>
          <w:szCs w:val="20"/>
        </w:rPr>
        <w:t xml:space="preserve"> e</w:t>
      </w:r>
      <w:r w:rsidRPr="00DD0AFC">
        <w:rPr>
          <w:rFonts w:ascii="Times New Roman" w:hAnsi="Times New Roman"/>
          <w:sz w:val="20"/>
          <w:szCs w:val="20"/>
          <w:lang w:val="fi-FI"/>
        </w:rPr>
        <w:t xml:space="preserve">dukasi persiapan biaya persalinan dan dana darurat dengan metode ceramah tanya jawab dan </w:t>
      </w:r>
      <w:r w:rsidRPr="00DD0AFC">
        <w:rPr>
          <w:rFonts w:ascii="Times New Roman" w:hAnsi="Times New Roman"/>
          <w:sz w:val="20"/>
          <w:szCs w:val="20"/>
        </w:rPr>
        <w:t xml:space="preserve">media </w:t>
      </w:r>
      <w:proofErr w:type="spellStart"/>
      <w:r w:rsidRPr="00DD0AFC">
        <w:rPr>
          <w:rFonts w:ascii="Times New Roman" w:hAnsi="Times New Roman"/>
          <w:sz w:val="20"/>
          <w:szCs w:val="20"/>
        </w:rPr>
        <w:t>powtoon</w:t>
      </w:r>
      <w:proofErr w:type="spellEnd"/>
    </w:p>
    <w:p w14:paraId="20D41AA0" w14:textId="77777777" w:rsidR="00175973" w:rsidRPr="00DD0AFC" w:rsidRDefault="00175973" w:rsidP="005B6359">
      <w:pPr>
        <w:pStyle w:val="ListParagraph"/>
        <w:numPr>
          <w:ilvl w:val="0"/>
          <w:numId w:val="6"/>
        </w:numPr>
        <w:spacing w:before="0" w:line="240" w:lineRule="auto"/>
        <w:jc w:val="both"/>
        <w:rPr>
          <w:rFonts w:ascii="Times New Roman" w:hAnsi="Times New Roman"/>
          <w:sz w:val="20"/>
          <w:szCs w:val="20"/>
          <w:lang w:val="id-ID" w:eastAsia="ar-SA"/>
        </w:rPr>
      </w:pPr>
      <w:proofErr w:type="spellStart"/>
      <w:r w:rsidRPr="00DD0AFC">
        <w:rPr>
          <w:rFonts w:ascii="Times New Roman" w:hAnsi="Times New Roman"/>
          <w:sz w:val="20"/>
          <w:szCs w:val="20"/>
        </w:rPr>
        <w:t>Melakukan</w:t>
      </w:r>
      <w:proofErr w:type="spellEnd"/>
      <w:r w:rsidRPr="00DD0AFC">
        <w:rPr>
          <w:rFonts w:ascii="Times New Roman" w:hAnsi="Times New Roman"/>
          <w:sz w:val="20"/>
          <w:szCs w:val="20"/>
        </w:rPr>
        <w:t xml:space="preserve"> </w:t>
      </w:r>
      <w:proofErr w:type="spellStart"/>
      <w:r w:rsidRPr="00DD0AFC">
        <w:rPr>
          <w:rFonts w:ascii="Times New Roman" w:hAnsi="Times New Roman"/>
          <w:i/>
          <w:iCs/>
          <w:sz w:val="20"/>
          <w:szCs w:val="20"/>
        </w:rPr>
        <w:t>pre test</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tentang</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sebelum</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penyuluhan</w:t>
      </w:r>
      <w:proofErr w:type="spellEnd"/>
      <w:r w:rsidRPr="00DD0AFC">
        <w:rPr>
          <w:rFonts w:ascii="Times New Roman" w:hAnsi="Times New Roman"/>
          <w:sz w:val="20"/>
          <w:szCs w:val="20"/>
        </w:rPr>
        <w:t xml:space="preserve"> pada </w:t>
      </w:r>
      <w:proofErr w:type="spellStart"/>
      <w:r w:rsidRPr="00DD0AFC">
        <w:rPr>
          <w:rFonts w:ascii="Times New Roman" w:hAnsi="Times New Roman"/>
          <w:sz w:val="20"/>
          <w:szCs w:val="20"/>
        </w:rPr>
        <w:t>setiap</w:t>
      </w:r>
      <w:proofErr w:type="spellEnd"/>
      <w:r w:rsidRPr="00DD0AFC">
        <w:rPr>
          <w:rFonts w:ascii="Times New Roman" w:hAnsi="Times New Roman"/>
          <w:sz w:val="20"/>
          <w:szCs w:val="20"/>
        </w:rPr>
        <w:t xml:space="preserve"> kali </w:t>
      </w:r>
      <w:proofErr w:type="spellStart"/>
      <w:r w:rsidRPr="00DD0AFC">
        <w:rPr>
          <w:rFonts w:ascii="Times New Roman" w:hAnsi="Times New Roman"/>
          <w:sz w:val="20"/>
          <w:szCs w:val="20"/>
        </w:rPr>
        <w:t>pertemuan</w:t>
      </w:r>
      <w:proofErr w:type="spellEnd"/>
    </w:p>
    <w:p w14:paraId="040E3363" w14:textId="77777777" w:rsidR="00175973" w:rsidRDefault="00175973" w:rsidP="005B6359">
      <w:pPr>
        <w:pStyle w:val="ListParagraph"/>
        <w:numPr>
          <w:ilvl w:val="0"/>
          <w:numId w:val="6"/>
        </w:numPr>
        <w:spacing w:before="0" w:line="240" w:lineRule="auto"/>
        <w:jc w:val="both"/>
        <w:rPr>
          <w:sz w:val="20"/>
          <w:szCs w:val="20"/>
          <w:lang w:val="id-ID" w:eastAsia="ar-SA"/>
        </w:rPr>
      </w:pPr>
      <w:proofErr w:type="spellStart"/>
      <w:r w:rsidRPr="00DD0AFC">
        <w:rPr>
          <w:rFonts w:ascii="Times New Roman" w:hAnsi="Times New Roman"/>
          <w:sz w:val="20"/>
          <w:szCs w:val="20"/>
        </w:rPr>
        <w:t>Melakukan</w:t>
      </w:r>
      <w:proofErr w:type="spellEnd"/>
      <w:r w:rsidRPr="00DD0AFC">
        <w:rPr>
          <w:rFonts w:ascii="Times New Roman" w:hAnsi="Times New Roman"/>
          <w:sz w:val="20"/>
          <w:szCs w:val="20"/>
        </w:rPr>
        <w:t xml:space="preserve"> </w:t>
      </w:r>
      <w:proofErr w:type="spellStart"/>
      <w:r w:rsidRPr="00DD0AFC">
        <w:rPr>
          <w:rFonts w:ascii="Times New Roman" w:hAnsi="Times New Roman"/>
          <w:i/>
          <w:iCs/>
          <w:sz w:val="20"/>
          <w:szCs w:val="20"/>
        </w:rPr>
        <w:t>post test</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tentang</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sesudah</w:t>
      </w:r>
      <w:proofErr w:type="spellEnd"/>
      <w:r w:rsidRPr="00DD0AFC">
        <w:rPr>
          <w:rFonts w:ascii="Times New Roman" w:hAnsi="Times New Roman"/>
          <w:sz w:val="20"/>
          <w:szCs w:val="20"/>
        </w:rPr>
        <w:t xml:space="preserve"> </w:t>
      </w:r>
      <w:proofErr w:type="spellStart"/>
      <w:r w:rsidRPr="00DD0AFC">
        <w:rPr>
          <w:rFonts w:ascii="Times New Roman" w:hAnsi="Times New Roman"/>
          <w:sz w:val="20"/>
          <w:szCs w:val="20"/>
        </w:rPr>
        <w:t>penyuluhan</w:t>
      </w:r>
      <w:proofErr w:type="spellEnd"/>
      <w:r w:rsidRPr="00DD0AFC">
        <w:rPr>
          <w:rFonts w:ascii="Times New Roman" w:hAnsi="Times New Roman"/>
          <w:sz w:val="20"/>
          <w:szCs w:val="20"/>
        </w:rPr>
        <w:t xml:space="preserve"> pada </w:t>
      </w:r>
      <w:proofErr w:type="spellStart"/>
      <w:r w:rsidRPr="00DD0AFC">
        <w:rPr>
          <w:rFonts w:ascii="Times New Roman" w:hAnsi="Times New Roman"/>
          <w:sz w:val="20"/>
          <w:szCs w:val="20"/>
        </w:rPr>
        <w:t>setiap</w:t>
      </w:r>
      <w:proofErr w:type="spellEnd"/>
      <w:r w:rsidRPr="00DD0AFC">
        <w:rPr>
          <w:rFonts w:ascii="Times New Roman" w:hAnsi="Times New Roman"/>
          <w:sz w:val="20"/>
          <w:szCs w:val="20"/>
        </w:rPr>
        <w:t xml:space="preserve"> kali </w:t>
      </w:r>
      <w:proofErr w:type="spellStart"/>
      <w:r w:rsidRPr="00DD0AFC">
        <w:rPr>
          <w:rFonts w:ascii="Times New Roman" w:hAnsi="Times New Roman"/>
          <w:sz w:val="20"/>
          <w:szCs w:val="20"/>
        </w:rPr>
        <w:t>pertemuan</w:t>
      </w:r>
      <w:proofErr w:type="spellEnd"/>
      <w:r w:rsidRPr="00DD0AFC">
        <w:rPr>
          <w:sz w:val="20"/>
          <w:szCs w:val="20"/>
          <w:lang w:val="id-ID" w:eastAsia="ar-SA"/>
        </w:rPr>
        <w:t xml:space="preserve"> </w:t>
      </w:r>
    </w:p>
    <w:p w14:paraId="28FB99E4" w14:textId="77777777" w:rsidR="00D71E5C" w:rsidRPr="00DD0AFC" w:rsidRDefault="00D71E5C" w:rsidP="00D71E5C">
      <w:pPr>
        <w:pStyle w:val="ListParagraph"/>
        <w:spacing w:before="0" w:line="240" w:lineRule="auto"/>
        <w:ind w:left="426"/>
        <w:jc w:val="both"/>
        <w:rPr>
          <w:sz w:val="20"/>
          <w:szCs w:val="20"/>
          <w:lang w:val="id-ID" w:eastAsia="ar-SA"/>
        </w:rPr>
      </w:pPr>
    </w:p>
    <w:p w14:paraId="2FD6067A" w14:textId="77777777" w:rsidR="00175973" w:rsidRPr="0054603B" w:rsidRDefault="00175973" w:rsidP="005B6359">
      <w:pPr>
        <w:pStyle w:val="Heading2"/>
        <w:ind w:left="426"/>
        <w:rPr>
          <w:b/>
          <w:bCs/>
          <w:sz w:val="20"/>
          <w:lang w:val="id-ID"/>
        </w:rPr>
      </w:pPr>
      <w:r>
        <w:rPr>
          <w:b/>
          <w:bCs/>
          <w:sz w:val="20"/>
          <w:lang w:val="id-ID"/>
        </w:rPr>
        <w:t>Uraian Prosed</w:t>
      </w:r>
      <w:r w:rsidRPr="0054603B">
        <w:rPr>
          <w:b/>
          <w:bCs/>
          <w:sz w:val="20"/>
          <w:lang w:val="id-ID"/>
        </w:rPr>
        <w:t>ur Kerja</w:t>
      </w:r>
    </w:p>
    <w:p w14:paraId="40C341EC" w14:textId="77777777" w:rsidR="00175973" w:rsidRPr="0054603B" w:rsidRDefault="00175973" w:rsidP="005B6359">
      <w:pPr>
        <w:ind w:left="142"/>
        <w:jc w:val="both"/>
        <w:rPr>
          <w:sz w:val="20"/>
          <w:szCs w:val="20"/>
          <w:lang w:val="id-ID" w:eastAsia="ar-SA"/>
        </w:rPr>
      </w:pPr>
      <w:r w:rsidRPr="0054603B">
        <w:rPr>
          <w:sz w:val="20"/>
          <w:szCs w:val="20"/>
          <w:lang w:val="id-ID" w:eastAsia="ar-SA"/>
        </w:rPr>
        <w:t xml:space="preserve">Dalam melaksanakan kegiatan PKM ini, pelaksana membagi menjadi beberapa tahapan atau prosedur kerja, yaitu : </w:t>
      </w:r>
    </w:p>
    <w:p w14:paraId="1DC4DF24" w14:textId="77777777" w:rsidR="00175973" w:rsidRPr="0054603B" w:rsidRDefault="00175973" w:rsidP="005B6359">
      <w:pPr>
        <w:pStyle w:val="ListParagraph"/>
        <w:numPr>
          <w:ilvl w:val="0"/>
          <w:numId w:val="7"/>
        </w:numPr>
        <w:spacing w:before="0"/>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1</w:t>
      </w:r>
    </w:p>
    <w:p w14:paraId="24B12AD7"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Mengidentifikasi masalah mitra melalui wawancara dengan bidan desa</w:t>
      </w:r>
    </w:p>
    <w:p w14:paraId="3BC54DE0"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2 </w:t>
      </w:r>
    </w:p>
    <w:p w14:paraId="1B496710"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lastRenderedPageBreak/>
        <w:t xml:space="preserve">Melakukan penyelesaian administrasi dan perijinan dengan bekerja sama dengan tim dosen. Kemudian dilanjut dengan pembuatan undangan </w:t>
      </w:r>
      <w:r>
        <w:rPr>
          <w:rFonts w:ascii="Times New Roman" w:hAnsi="Times New Roman"/>
          <w:sz w:val="20"/>
          <w:szCs w:val="20"/>
          <w:lang w:val="id-ID" w:eastAsia="ar-SA"/>
        </w:rPr>
        <w:t xml:space="preserve">kelas ibu hamil pada 3 desa yaitu desa Coprayan, Watussalam, dan Simbang Wetan </w:t>
      </w:r>
      <w:r w:rsidRPr="0054603B">
        <w:rPr>
          <w:rFonts w:ascii="Times New Roman" w:hAnsi="Times New Roman"/>
          <w:sz w:val="20"/>
          <w:szCs w:val="20"/>
          <w:lang w:val="id-ID" w:eastAsia="ar-SA"/>
        </w:rPr>
        <w:t xml:space="preserve">yang disampaikan ke bidan desa untuk selanjutnya disampaikan kepada ibu hamil </w:t>
      </w:r>
    </w:p>
    <w:p w14:paraId="6A039EBC"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3</w:t>
      </w:r>
    </w:p>
    <w:p w14:paraId="27ED8EE8"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Memberikan kuesioner pre test sebelum diberikan informasi mengenai risiko tinggi kehamilan untuk deteksi dini kehamilan dengan risiko tinggi</w:t>
      </w:r>
    </w:p>
    <w:p w14:paraId="5F901061"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4</w:t>
      </w:r>
    </w:p>
    <w:p w14:paraId="34D1389F"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Menyampaikan kepada ibu hamil mengenai pentingnya deteksi dini masalah kesehatan pada ibu hamil khususnya risiko tinggi pada masa kehamilan</w:t>
      </w:r>
    </w:p>
    <w:p w14:paraId="59760E5E" w14:textId="77777777" w:rsidR="00175973" w:rsidRPr="0054603B" w:rsidRDefault="00175973" w:rsidP="005B6359">
      <w:pPr>
        <w:pStyle w:val="ListParagraph"/>
        <w:numPr>
          <w:ilvl w:val="0"/>
          <w:numId w:val="7"/>
        </w:numPr>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 xml:space="preserve">Tahap 5 </w:t>
      </w:r>
    </w:p>
    <w:p w14:paraId="2112077D" w14:textId="77777777" w:rsidR="00175973" w:rsidRPr="0054603B" w:rsidRDefault="00175973" w:rsidP="005B6359">
      <w:pPr>
        <w:pStyle w:val="ListParagraph"/>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Melakukan penyuluhan kepada ibu hamil mengenai faktor risiko dalam kehamilan, deteksi dini faktor risiko kehamilan, persiapan persalinan, serta persiapan biaya dan dana darurat dalam persalinan pada satu kali pertemuan dengan metode ceramah dan tanya jawab dan media powtoon untuk edukasi.</w:t>
      </w:r>
    </w:p>
    <w:p w14:paraId="4BB609FF" w14:textId="77777777" w:rsidR="00175973" w:rsidRPr="0054603B" w:rsidRDefault="00175973" w:rsidP="005B6359">
      <w:pPr>
        <w:pStyle w:val="ListParagraph"/>
        <w:numPr>
          <w:ilvl w:val="0"/>
          <w:numId w:val="7"/>
        </w:numPr>
        <w:spacing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Tahap 6</w:t>
      </w:r>
    </w:p>
    <w:p w14:paraId="21AA4F55" w14:textId="77777777" w:rsidR="00175973" w:rsidRPr="005B6359" w:rsidRDefault="00175973" w:rsidP="005B6359">
      <w:pPr>
        <w:pStyle w:val="ListParagraph"/>
        <w:spacing w:before="0" w:line="240" w:lineRule="auto"/>
        <w:ind w:left="567"/>
        <w:jc w:val="both"/>
        <w:rPr>
          <w:rFonts w:ascii="Times New Roman" w:hAnsi="Times New Roman"/>
          <w:sz w:val="20"/>
          <w:szCs w:val="20"/>
          <w:lang w:val="id-ID" w:eastAsia="ar-SA"/>
        </w:rPr>
      </w:pPr>
      <w:r w:rsidRPr="0054603B">
        <w:rPr>
          <w:rFonts w:ascii="Times New Roman" w:hAnsi="Times New Roman"/>
          <w:sz w:val="20"/>
          <w:szCs w:val="20"/>
          <w:lang w:val="id-ID" w:eastAsia="ar-SA"/>
        </w:rPr>
        <w:t>Evaluasi dan monitoring dilakukan untuk mengetahui sejauh mana informasi yang telah diberikan kepada ibu hamil berhas</w:t>
      </w:r>
      <w:r>
        <w:rPr>
          <w:rFonts w:ascii="Times New Roman" w:hAnsi="Times New Roman"/>
          <w:sz w:val="20"/>
          <w:szCs w:val="20"/>
          <w:lang w:val="id-ID" w:eastAsia="ar-SA"/>
        </w:rPr>
        <w:t>i</w:t>
      </w:r>
      <w:r w:rsidRPr="0054603B">
        <w:rPr>
          <w:rFonts w:ascii="Times New Roman" w:hAnsi="Times New Roman"/>
          <w:sz w:val="20"/>
          <w:szCs w:val="20"/>
          <w:lang w:val="id-ID" w:eastAsia="ar-SA"/>
        </w:rPr>
        <w:t xml:space="preserve">l dengan memberikan kuesioner post test pengetahuan mengenai faktor risiko pada kehamilan, deteksi dini faktor risiko kehamilan, persiapan persalinan, dan persiapan biaya dan dana darurat dalam persalinan. </w:t>
      </w:r>
      <w:r>
        <w:rPr>
          <w:rFonts w:ascii="Times New Roman" w:hAnsi="Times New Roman"/>
          <w:sz w:val="20"/>
          <w:szCs w:val="20"/>
          <w:lang w:val="id-ID" w:eastAsia="ar-SA"/>
        </w:rPr>
        <w:t xml:space="preserve">Selain itu moniroting dilakukan dengan pendampinga bidan desa kepada ibu hamil setiap kelas ibu hamil di wilayah kerja masing-masing. </w:t>
      </w:r>
    </w:p>
    <w:p w14:paraId="1DB24599" w14:textId="77777777" w:rsidR="00175973" w:rsidRDefault="00175973" w:rsidP="005B6359">
      <w:pPr>
        <w:pStyle w:val="Heading1"/>
        <w:numPr>
          <w:ilvl w:val="0"/>
          <w:numId w:val="2"/>
        </w:numPr>
        <w:tabs>
          <w:tab w:val="left" w:pos="0"/>
        </w:tabs>
        <w:rPr>
          <w:lang w:val="id-ID"/>
        </w:rPr>
      </w:pPr>
      <w:r>
        <w:t xml:space="preserve">3. </w:t>
      </w:r>
      <w:r>
        <w:rPr>
          <w:lang w:val="id-ID"/>
        </w:rPr>
        <w:t>Hasil dan Pembahasan</w:t>
      </w:r>
    </w:p>
    <w:p w14:paraId="5B24D0A1" w14:textId="77777777" w:rsidR="00175973" w:rsidRDefault="00175973" w:rsidP="005B6359">
      <w:pPr>
        <w:jc w:val="both"/>
        <w:rPr>
          <w:sz w:val="20"/>
          <w:szCs w:val="20"/>
          <w:lang w:val="id-ID" w:eastAsia="ar-SA"/>
        </w:rPr>
      </w:pPr>
      <w:r>
        <w:rPr>
          <w:sz w:val="20"/>
          <w:szCs w:val="20"/>
          <w:lang w:val="id-ID" w:eastAsia="ar-SA"/>
        </w:rPr>
        <w:t xml:space="preserve">Hasil Program Kemitraan Masyarakat ini adalah : </w:t>
      </w:r>
    </w:p>
    <w:p w14:paraId="2E64865C" w14:textId="77777777" w:rsidR="00175973" w:rsidRDefault="00175973" w:rsidP="005B6359">
      <w:pPr>
        <w:jc w:val="both"/>
        <w:rPr>
          <w:b/>
          <w:bCs/>
          <w:sz w:val="20"/>
          <w:szCs w:val="20"/>
          <w:lang w:val="id-ID" w:eastAsia="ar-SA"/>
        </w:rPr>
      </w:pPr>
      <w:r>
        <w:rPr>
          <w:b/>
          <w:bCs/>
          <w:sz w:val="20"/>
          <w:szCs w:val="20"/>
          <w:lang w:val="id-ID" w:eastAsia="ar-SA"/>
        </w:rPr>
        <w:t xml:space="preserve">Perencanaan </w:t>
      </w:r>
    </w:p>
    <w:p w14:paraId="6183310A"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sidRPr="005B6359">
        <w:rPr>
          <w:rFonts w:ascii="Times New Roman" w:hAnsi="Times New Roman"/>
          <w:sz w:val="20"/>
          <w:szCs w:val="20"/>
          <w:lang w:val="id-ID" w:eastAsia="ar-SA"/>
        </w:rPr>
        <w:t>Pada tahapan perencanaan, tim pelaksana melakukan perijinan secara administratif</w:t>
      </w:r>
      <w:r>
        <w:rPr>
          <w:rFonts w:ascii="Times New Roman" w:hAnsi="Times New Roman"/>
          <w:sz w:val="20"/>
          <w:szCs w:val="20"/>
          <w:lang w:val="id-ID" w:eastAsia="ar-SA"/>
        </w:rPr>
        <w:t xml:space="preserve"> kepada Lembaga Penelitian dan Pengabdian kepada Masyarakat (LPPM) Universitas Muhammadiyah Pekajangan Pekalongan, kemudian menyampaikan surat tersebut kepada Kepala Puskesmas Buaran Kecamatan Buaran Kabupaten Pekalongan. Tim pelaksana meminta bantuan dari pihak puskesmas agar dapat membantu menyampaikan kegiatan ini kepada bidan desa untuk selanjutnya diteruskan kepada ibu hamil.</w:t>
      </w:r>
    </w:p>
    <w:p w14:paraId="00FD40A0" w14:textId="77777777" w:rsidR="00175973" w:rsidRDefault="00175973" w:rsidP="003945FD">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Melakukan identifikasi masalah pada ibu hamil yang ada di Puskesmas Buaran tersebut dengan melakukan wawancara kepada bidan desa. Data permasalahan yang didapa adalah sebagai berikut : </w:t>
      </w:r>
    </w:p>
    <w:p w14:paraId="0EA4F47F"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Rendahnya pengetahuan ibu hamil mengenai faktor-faktor risiko pada kehamilan</w:t>
      </w:r>
    </w:p>
    <w:p w14:paraId="694472B8"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Diperlukan pemberian informasi mengenai deteksi dini dan cara mengatasinya untuk mencegah komplikasi pada ibu hamil</w:t>
      </w:r>
    </w:p>
    <w:p w14:paraId="01F1E63C"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Masih terdapat ibu hamil yang kurang memiliki pengetahuan tentang persiapan persalinan</w:t>
      </w:r>
    </w:p>
    <w:p w14:paraId="381A3E73" w14:textId="77777777" w:rsidR="00175973" w:rsidRPr="003945FD" w:rsidRDefault="00175973" w:rsidP="003945FD">
      <w:pPr>
        <w:pStyle w:val="ListParagraph"/>
        <w:numPr>
          <w:ilvl w:val="0"/>
          <w:numId w:val="9"/>
        </w:numPr>
        <w:spacing w:before="0"/>
        <w:jc w:val="both"/>
        <w:rPr>
          <w:rFonts w:ascii="Times New Roman" w:hAnsi="Times New Roman"/>
          <w:sz w:val="20"/>
          <w:szCs w:val="20"/>
          <w:lang w:val="id-ID" w:eastAsia="ar-SA"/>
        </w:rPr>
      </w:pPr>
      <w:r w:rsidRPr="003945FD">
        <w:rPr>
          <w:rFonts w:ascii="Times New Roman" w:hAnsi="Times New Roman"/>
          <w:sz w:val="20"/>
          <w:szCs w:val="20"/>
          <w:lang w:val="id-ID"/>
        </w:rPr>
        <w:t>Ibu hamil yang masih ragu dalam mempersiapkan biaya persalinan dan dana darurat karena beranggapan bahwa sudah ada bantuan biaya dari pemerintah</w:t>
      </w:r>
    </w:p>
    <w:p w14:paraId="61DA9386" w14:textId="77777777" w:rsidR="00175973" w:rsidRDefault="00175973" w:rsidP="005B6359">
      <w:pPr>
        <w:pStyle w:val="ListParagraph"/>
        <w:numPr>
          <w:ilvl w:val="4"/>
          <w:numId w:val="1"/>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Penyusunan program kegiatan edukasi kesehatan dengan media Powtoon</w:t>
      </w:r>
    </w:p>
    <w:p w14:paraId="195A730B"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kepada ibu hamil mengenai faktor risiko pada kehamilan</w:t>
      </w:r>
    </w:p>
    <w:p w14:paraId="3DFC2E0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dan mengajarkan cara deteksi dini risiko tinggi pada kehamilan</w:t>
      </w:r>
    </w:p>
    <w:p w14:paraId="0E7EDC39"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 kesehatan tentang persiapan persalinan</w:t>
      </w:r>
    </w:p>
    <w:p w14:paraId="33D33F17" w14:textId="77777777" w:rsidR="00175973" w:rsidRDefault="00175973" w:rsidP="003945FD">
      <w:pPr>
        <w:pStyle w:val="ListParagraph"/>
        <w:numPr>
          <w:ilvl w:val="0"/>
          <w:numId w:val="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Memberikan pendidikan kesehatan tentang persiapan biaya dan dana darurat dalam menghadapi persalinan</w:t>
      </w:r>
    </w:p>
    <w:p w14:paraId="05DDDA24" w14:textId="77777777" w:rsidR="00D71E5C" w:rsidRDefault="00D71E5C" w:rsidP="002974A1">
      <w:pPr>
        <w:jc w:val="both"/>
        <w:rPr>
          <w:b/>
          <w:bCs/>
          <w:sz w:val="20"/>
          <w:szCs w:val="20"/>
          <w:lang w:val="id-ID" w:eastAsia="ar-SA"/>
        </w:rPr>
      </w:pPr>
    </w:p>
    <w:p w14:paraId="294D7372" w14:textId="77777777" w:rsidR="00D71E5C" w:rsidRDefault="00D71E5C" w:rsidP="002974A1">
      <w:pPr>
        <w:jc w:val="both"/>
        <w:rPr>
          <w:b/>
          <w:bCs/>
          <w:sz w:val="20"/>
          <w:szCs w:val="20"/>
          <w:lang w:val="id-ID" w:eastAsia="ar-SA"/>
        </w:rPr>
      </w:pPr>
    </w:p>
    <w:p w14:paraId="49D70A75" w14:textId="77777777" w:rsidR="00D71E5C" w:rsidRDefault="00D71E5C" w:rsidP="002974A1">
      <w:pPr>
        <w:jc w:val="both"/>
        <w:rPr>
          <w:b/>
          <w:bCs/>
          <w:sz w:val="20"/>
          <w:szCs w:val="20"/>
          <w:lang w:val="id-ID" w:eastAsia="ar-SA"/>
        </w:rPr>
      </w:pPr>
    </w:p>
    <w:p w14:paraId="28C062F7" w14:textId="77777777" w:rsidR="00D71E5C" w:rsidRDefault="00D71E5C" w:rsidP="002974A1">
      <w:pPr>
        <w:jc w:val="both"/>
        <w:rPr>
          <w:b/>
          <w:bCs/>
          <w:sz w:val="20"/>
          <w:szCs w:val="20"/>
          <w:lang w:val="id-ID" w:eastAsia="ar-SA"/>
        </w:rPr>
      </w:pPr>
    </w:p>
    <w:p w14:paraId="4A281AAA" w14:textId="59B8FCA0" w:rsidR="00175973" w:rsidRDefault="00175973" w:rsidP="002974A1">
      <w:pPr>
        <w:jc w:val="both"/>
        <w:rPr>
          <w:b/>
          <w:bCs/>
          <w:sz w:val="20"/>
          <w:szCs w:val="20"/>
          <w:lang w:val="id-ID" w:eastAsia="ar-SA"/>
        </w:rPr>
      </w:pPr>
      <w:r>
        <w:rPr>
          <w:b/>
          <w:bCs/>
          <w:sz w:val="20"/>
          <w:szCs w:val="20"/>
          <w:lang w:val="id-ID" w:eastAsia="ar-SA"/>
        </w:rPr>
        <w:t>Pelaksanaan Tindakan, Observasi, dan Evaluasi</w:t>
      </w:r>
    </w:p>
    <w:p w14:paraId="7F93C645" w14:textId="77777777" w:rsidR="00175973"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Coprayan</w:t>
      </w:r>
    </w:p>
    <w:p w14:paraId="632A2F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Hari/tanggal : Rabu / 24 Mei 2023</w:t>
      </w:r>
    </w:p>
    <w:p w14:paraId="645D6017"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6D3C5148"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Balai Desa Coprayan</w:t>
      </w:r>
    </w:p>
    <w:p w14:paraId="3E072BD2"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lastRenderedPageBreak/>
        <w:t xml:space="preserve">Sasaran </w:t>
      </w:r>
      <w:r w:rsidRPr="00A606DA">
        <w:rPr>
          <w:rFonts w:ascii="Times New Roman" w:hAnsi="Times New Roman"/>
          <w:sz w:val="20"/>
          <w:szCs w:val="20"/>
          <w:lang w:val="id-ID"/>
        </w:rPr>
        <w:tab/>
        <w:t xml:space="preserve"> : Ibu hamil</w:t>
      </w:r>
    </w:p>
    <w:p w14:paraId="3428EA16" w14:textId="77777777" w:rsidR="00175973" w:rsidRPr="00A606DA"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20A91CD2" w14:textId="77777777" w:rsidR="00175973" w:rsidRPr="003226DC" w:rsidRDefault="00175973" w:rsidP="00A606DA">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12C35B11"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Lebih dari 80% ibu hamil hadir mengikuti kegiatan kelas ibu hamil deteksi dini risiko tinggi kehamilan</w:t>
      </w:r>
    </w:p>
    <w:p w14:paraId="6B89462F"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 xml:space="preserve">Ibu hamil yang hadir aktif mengikuti penyuluhan </w:t>
      </w:r>
    </w:p>
    <w:p w14:paraId="0C565CF5"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Beberapa ibu hamil aktif bertanya</w:t>
      </w:r>
    </w:p>
    <w:p w14:paraId="6838DB6C" w14:textId="77777777" w:rsidR="00175973" w:rsidRPr="003226DC" w:rsidRDefault="00175973" w:rsidP="00A606DA">
      <w:pPr>
        <w:pStyle w:val="ListParagraph"/>
        <w:numPr>
          <w:ilvl w:val="0"/>
          <w:numId w:val="11"/>
        </w:numPr>
        <w:spacing w:before="0" w:line="240" w:lineRule="auto"/>
        <w:jc w:val="both"/>
        <w:rPr>
          <w:rFonts w:ascii="Times New Roman" w:hAnsi="Times New Roman"/>
          <w:sz w:val="20"/>
          <w:szCs w:val="20"/>
          <w:lang w:val="id-ID"/>
        </w:rPr>
      </w:pPr>
      <w:r w:rsidRPr="003226DC">
        <w:rPr>
          <w:rFonts w:ascii="Times New Roman" w:hAnsi="Times New Roman"/>
          <w:sz w:val="20"/>
          <w:szCs w:val="20"/>
          <w:lang w:val="id-ID"/>
        </w:rPr>
        <w:t>Media memadai dengan menggunakan LCD dan speaker</w:t>
      </w:r>
    </w:p>
    <w:p w14:paraId="6846B5D1" w14:textId="77777777" w:rsidR="00175973" w:rsidRPr="003226DC" w:rsidRDefault="00175973" w:rsidP="00937EB8">
      <w:pPr>
        <w:ind w:left="426"/>
        <w:jc w:val="both"/>
        <w:rPr>
          <w:sz w:val="20"/>
          <w:szCs w:val="20"/>
          <w:lang w:val="id-ID"/>
        </w:rPr>
      </w:pPr>
      <w:r w:rsidRPr="003226DC">
        <w:rPr>
          <w:sz w:val="20"/>
          <w:szCs w:val="20"/>
          <w:lang w:val="id-ID"/>
        </w:rPr>
        <w:t>Kelemahan</w:t>
      </w:r>
    </w:p>
    <w:p w14:paraId="7BBA0F3A" w14:textId="77777777" w:rsidR="00175973" w:rsidRPr="003226DC"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 xml:space="preserve">Ada ibu hamil yang membawa balita sehingga keadaan kurang kondusif </w:t>
      </w:r>
    </w:p>
    <w:p w14:paraId="2BE73163" w14:textId="77777777" w:rsidR="00175973" w:rsidRDefault="00175973" w:rsidP="003226DC">
      <w:pPr>
        <w:pStyle w:val="ListParagraph"/>
        <w:numPr>
          <w:ilvl w:val="0"/>
          <w:numId w:val="12"/>
        </w:numPr>
        <w:spacing w:before="0"/>
        <w:jc w:val="both"/>
        <w:rPr>
          <w:rFonts w:ascii="Times New Roman" w:hAnsi="Times New Roman"/>
          <w:sz w:val="20"/>
          <w:szCs w:val="20"/>
          <w:lang w:val="id-ID"/>
        </w:rPr>
      </w:pPr>
      <w:r w:rsidRPr="003226DC">
        <w:rPr>
          <w:rFonts w:ascii="Times New Roman" w:hAnsi="Times New Roman"/>
          <w:sz w:val="20"/>
          <w:szCs w:val="20"/>
          <w:lang w:val="id-ID"/>
        </w:rPr>
        <w:t>Beberapa ibu hamil cemas karena harus menjemput anak sekolah</w:t>
      </w:r>
    </w:p>
    <w:p w14:paraId="5EDB4B94" w14:textId="77777777" w:rsidR="00D71E5C" w:rsidRDefault="00D71E5C" w:rsidP="00D71E5C">
      <w:pPr>
        <w:pStyle w:val="ListParagraph"/>
        <w:spacing w:before="0"/>
        <w:ind w:left="786"/>
        <w:jc w:val="both"/>
        <w:rPr>
          <w:rFonts w:ascii="Times New Roman" w:hAnsi="Times New Roman"/>
          <w:sz w:val="20"/>
          <w:szCs w:val="20"/>
          <w:lang w:val="id-ID"/>
        </w:rPr>
      </w:pPr>
    </w:p>
    <w:p w14:paraId="0302CC70" w14:textId="65E4E631" w:rsidR="00D71E5C" w:rsidRDefault="00D71E5C" w:rsidP="00D71E5C">
      <w:pPr>
        <w:pStyle w:val="ListParagraph"/>
        <w:spacing w:before="0"/>
        <w:ind w:left="786"/>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95FDE23" wp14:editId="4D1F57B5">
            <wp:extent cx="2081893" cy="1561420"/>
            <wp:effectExtent l="0" t="0" r="0" b="1270"/>
            <wp:docPr id="91374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48610" name="Picture 9137486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0696" cy="1575522"/>
                    </a:xfrm>
                    <a:prstGeom prst="rect">
                      <a:avLst/>
                    </a:prstGeom>
                  </pic:spPr>
                </pic:pic>
              </a:graphicData>
            </a:graphic>
          </wp:inline>
        </w:drawing>
      </w:r>
    </w:p>
    <w:p w14:paraId="77838EFB" w14:textId="16B49A13" w:rsidR="00D71E5C" w:rsidRDefault="00D71E5C" w:rsidP="00D71E5C">
      <w:pPr>
        <w:pStyle w:val="ListParagraph"/>
        <w:spacing w:before="0"/>
        <w:ind w:left="786"/>
        <w:jc w:val="center"/>
        <w:rPr>
          <w:rFonts w:ascii="Times New Roman" w:hAnsi="Times New Roman"/>
          <w:sz w:val="20"/>
          <w:szCs w:val="20"/>
        </w:rPr>
      </w:pPr>
      <w:r>
        <w:rPr>
          <w:rFonts w:ascii="Times New Roman" w:hAnsi="Times New Roman"/>
          <w:sz w:val="20"/>
          <w:szCs w:val="20"/>
        </w:rPr>
        <w:t xml:space="preserve">Gambar 1. PKM di </w:t>
      </w:r>
      <w:proofErr w:type="spellStart"/>
      <w:r>
        <w:rPr>
          <w:rFonts w:ascii="Times New Roman" w:hAnsi="Times New Roman"/>
          <w:sz w:val="20"/>
          <w:szCs w:val="20"/>
        </w:rPr>
        <w:t>kelas</w:t>
      </w:r>
      <w:proofErr w:type="spellEnd"/>
      <w:r>
        <w:rPr>
          <w:rFonts w:ascii="Times New Roman" w:hAnsi="Times New Roman"/>
          <w:sz w:val="20"/>
          <w:szCs w:val="20"/>
        </w:rPr>
        <w:t xml:space="preserve"> </w:t>
      </w:r>
      <w:proofErr w:type="spellStart"/>
      <w:r>
        <w:rPr>
          <w:rFonts w:ascii="Times New Roman" w:hAnsi="Times New Roman"/>
          <w:sz w:val="20"/>
          <w:szCs w:val="20"/>
        </w:rPr>
        <w:t>hamil</w:t>
      </w:r>
      <w:proofErr w:type="spellEnd"/>
      <w:r>
        <w:rPr>
          <w:rFonts w:ascii="Times New Roman" w:hAnsi="Times New Roman"/>
          <w:sz w:val="20"/>
          <w:szCs w:val="20"/>
        </w:rPr>
        <w:t xml:space="preserve"> Desa </w:t>
      </w:r>
      <w:proofErr w:type="spellStart"/>
      <w:r>
        <w:rPr>
          <w:rFonts w:ascii="Times New Roman" w:hAnsi="Times New Roman"/>
          <w:sz w:val="20"/>
          <w:szCs w:val="20"/>
        </w:rPr>
        <w:t>Coprayan</w:t>
      </w:r>
      <w:proofErr w:type="spellEnd"/>
    </w:p>
    <w:p w14:paraId="4E4FFDAD" w14:textId="77777777" w:rsidR="00D71E5C" w:rsidRPr="00D71E5C" w:rsidRDefault="00D71E5C" w:rsidP="00D71E5C">
      <w:pPr>
        <w:pStyle w:val="ListParagraph"/>
        <w:spacing w:before="0"/>
        <w:ind w:left="786"/>
        <w:jc w:val="center"/>
        <w:rPr>
          <w:rFonts w:ascii="Times New Roman" w:hAnsi="Times New Roman"/>
          <w:sz w:val="20"/>
          <w:szCs w:val="20"/>
        </w:rPr>
      </w:pPr>
    </w:p>
    <w:p w14:paraId="5F5E6C9E" w14:textId="77777777" w:rsidR="00175973" w:rsidRDefault="00175973" w:rsidP="002974A1">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Desa Watussalam</w:t>
      </w:r>
    </w:p>
    <w:p w14:paraId="4479D871"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Hari/tanggal : Rabu / </w:t>
      </w:r>
      <w:r>
        <w:rPr>
          <w:rFonts w:ascii="Times New Roman" w:hAnsi="Times New Roman"/>
          <w:sz w:val="20"/>
          <w:szCs w:val="20"/>
          <w:lang w:val="id-ID"/>
        </w:rPr>
        <w:t>12</w:t>
      </w:r>
      <w:r w:rsidRPr="00A606DA">
        <w:rPr>
          <w:rFonts w:ascii="Times New Roman" w:hAnsi="Times New Roman"/>
          <w:sz w:val="20"/>
          <w:szCs w:val="20"/>
          <w:lang w:val="id-ID"/>
        </w:rPr>
        <w:t xml:space="preserve"> </w:t>
      </w:r>
      <w:r>
        <w:rPr>
          <w:rFonts w:ascii="Times New Roman" w:hAnsi="Times New Roman"/>
          <w:sz w:val="20"/>
          <w:szCs w:val="20"/>
          <w:lang w:val="id-ID"/>
        </w:rPr>
        <w:t>Juli</w:t>
      </w:r>
      <w:r w:rsidRPr="00A606DA">
        <w:rPr>
          <w:rFonts w:ascii="Times New Roman" w:hAnsi="Times New Roman"/>
          <w:sz w:val="20"/>
          <w:szCs w:val="20"/>
          <w:lang w:val="id-ID"/>
        </w:rPr>
        <w:t xml:space="preserve"> 2023</w:t>
      </w:r>
    </w:p>
    <w:p w14:paraId="1171483C"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Waktu </w:t>
      </w:r>
      <w:r w:rsidRPr="00A606DA">
        <w:rPr>
          <w:rFonts w:ascii="Times New Roman" w:hAnsi="Times New Roman"/>
          <w:sz w:val="20"/>
          <w:szCs w:val="20"/>
          <w:lang w:val="id-ID"/>
        </w:rPr>
        <w:tab/>
        <w:t xml:space="preserve"> : 08.30 – 11.00 WIB</w:t>
      </w:r>
    </w:p>
    <w:p w14:paraId="41ECEFD4"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Tempat </w:t>
      </w:r>
      <w:r w:rsidRPr="00A606DA">
        <w:rPr>
          <w:rFonts w:ascii="Times New Roman" w:hAnsi="Times New Roman"/>
          <w:sz w:val="20"/>
          <w:szCs w:val="20"/>
          <w:lang w:val="id-ID"/>
        </w:rPr>
        <w:tab/>
        <w:t xml:space="preserve"> : </w:t>
      </w:r>
      <w:r>
        <w:rPr>
          <w:rFonts w:ascii="Times New Roman" w:hAnsi="Times New Roman"/>
          <w:sz w:val="20"/>
          <w:szCs w:val="20"/>
          <w:lang w:val="id-ID"/>
        </w:rPr>
        <w:t>Rumah Kader Watussalam</w:t>
      </w:r>
    </w:p>
    <w:p w14:paraId="39B95D2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Sasaran </w:t>
      </w:r>
      <w:r w:rsidRPr="00A606DA">
        <w:rPr>
          <w:rFonts w:ascii="Times New Roman" w:hAnsi="Times New Roman"/>
          <w:sz w:val="20"/>
          <w:szCs w:val="20"/>
          <w:lang w:val="id-ID"/>
        </w:rPr>
        <w:tab/>
        <w:t xml:space="preserve"> : Ibu hamil</w:t>
      </w:r>
    </w:p>
    <w:p w14:paraId="173853ED" w14:textId="77777777" w:rsidR="00175973" w:rsidRPr="00A606DA"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 xml:space="preserve">Evaluasi : </w:t>
      </w:r>
    </w:p>
    <w:p w14:paraId="66F876FF" w14:textId="77777777" w:rsidR="00175973" w:rsidRPr="003226DC" w:rsidRDefault="00175973" w:rsidP="00937EB8">
      <w:pPr>
        <w:pStyle w:val="ListParagraph"/>
        <w:spacing w:before="0" w:line="240" w:lineRule="auto"/>
        <w:ind w:left="426"/>
        <w:jc w:val="both"/>
        <w:rPr>
          <w:rFonts w:ascii="Times New Roman" w:hAnsi="Times New Roman"/>
          <w:sz w:val="20"/>
          <w:szCs w:val="20"/>
          <w:lang w:val="id-ID"/>
        </w:rPr>
      </w:pPr>
      <w:r w:rsidRPr="00A606DA">
        <w:rPr>
          <w:rFonts w:ascii="Times New Roman" w:hAnsi="Times New Roman"/>
          <w:sz w:val="20"/>
          <w:szCs w:val="20"/>
          <w:lang w:val="id-ID"/>
        </w:rPr>
        <w:t>Kekuatan</w:t>
      </w:r>
    </w:p>
    <w:p w14:paraId="64FA14E9"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69012DA5"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6D410E92"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3D8EC00" w14:textId="77777777" w:rsidR="00175973" w:rsidRPr="00937EB8" w:rsidRDefault="00175973" w:rsidP="00937EB8">
      <w:pPr>
        <w:pStyle w:val="ListParagraph"/>
        <w:numPr>
          <w:ilvl w:val="0"/>
          <w:numId w:val="13"/>
        </w:numPr>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63E2AAAB" w14:textId="77777777" w:rsidR="00175973" w:rsidRPr="003226DC" w:rsidRDefault="00175973" w:rsidP="00937EB8">
      <w:pPr>
        <w:ind w:left="426"/>
        <w:jc w:val="both"/>
        <w:rPr>
          <w:sz w:val="20"/>
          <w:szCs w:val="20"/>
          <w:lang w:val="id-ID"/>
        </w:rPr>
      </w:pPr>
      <w:r w:rsidRPr="003226DC">
        <w:rPr>
          <w:sz w:val="20"/>
          <w:szCs w:val="20"/>
          <w:lang w:val="id-ID"/>
        </w:rPr>
        <w:t>Kelemahan</w:t>
      </w:r>
    </w:p>
    <w:p w14:paraId="09BA46E7" w14:textId="77777777" w:rsidR="00175973" w:rsidRPr="00937EB8" w:rsidRDefault="00175973" w:rsidP="00937EB8">
      <w:pPr>
        <w:pStyle w:val="ListParagraph"/>
        <w:numPr>
          <w:ilvl w:val="0"/>
          <w:numId w:val="14"/>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4A3ECB28" w14:textId="77777777" w:rsidR="00175973" w:rsidRDefault="00175973" w:rsidP="00937EB8">
      <w:pPr>
        <w:pStyle w:val="ListParagraph"/>
        <w:numPr>
          <w:ilvl w:val="0"/>
          <w:numId w:val="14"/>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754DC2A8" w14:textId="77777777" w:rsidR="00D71E5C" w:rsidRDefault="00D71E5C" w:rsidP="00D71E5C">
      <w:pPr>
        <w:jc w:val="both"/>
        <w:rPr>
          <w:sz w:val="20"/>
          <w:szCs w:val="20"/>
          <w:lang w:val="id-ID"/>
        </w:rPr>
      </w:pPr>
    </w:p>
    <w:p w14:paraId="504A2217" w14:textId="77777777" w:rsidR="00D71E5C" w:rsidRDefault="00D71E5C" w:rsidP="00D71E5C">
      <w:pPr>
        <w:jc w:val="both"/>
        <w:rPr>
          <w:sz w:val="20"/>
          <w:szCs w:val="20"/>
          <w:lang w:val="id-ID"/>
        </w:rPr>
      </w:pPr>
    </w:p>
    <w:p w14:paraId="7F7F735B" w14:textId="77777777" w:rsidR="00D71E5C" w:rsidRDefault="00D71E5C" w:rsidP="00D71E5C">
      <w:pPr>
        <w:jc w:val="both"/>
        <w:rPr>
          <w:sz w:val="20"/>
          <w:szCs w:val="20"/>
          <w:lang w:val="id-ID"/>
        </w:rPr>
      </w:pPr>
    </w:p>
    <w:p w14:paraId="6994EB26" w14:textId="77777777" w:rsidR="00D71E5C" w:rsidRDefault="00D71E5C" w:rsidP="00D71E5C">
      <w:pPr>
        <w:jc w:val="both"/>
        <w:rPr>
          <w:sz w:val="20"/>
          <w:szCs w:val="20"/>
          <w:lang w:val="id-ID"/>
        </w:rPr>
      </w:pPr>
    </w:p>
    <w:p w14:paraId="6128887F" w14:textId="77777777" w:rsidR="00D71E5C" w:rsidRDefault="00D71E5C" w:rsidP="00D71E5C">
      <w:pPr>
        <w:jc w:val="both"/>
        <w:rPr>
          <w:sz w:val="20"/>
          <w:szCs w:val="20"/>
          <w:lang w:val="id-ID"/>
        </w:rPr>
      </w:pPr>
    </w:p>
    <w:p w14:paraId="5F50A304" w14:textId="77777777" w:rsidR="00D71E5C" w:rsidRDefault="00D71E5C" w:rsidP="00D71E5C">
      <w:pPr>
        <w:jc w:val="both"/>
        <w:rPr>
          <w:sz w:val="20"/>
          <w:szCs w:val="20"/>
          <w:lang w:val="id-ID"/>
        </w:rPr>
      </w:pPr>
    </w:p>
    <w:p w14:paraId="6B5D3DC6" w14:textId="77777777" w:rsidR="00D71E5C" w:rsidRDefault="00D71E5C" w:rsidP="00D71E5C">
      <w:pPr>
        <w:jc w:val="both"/>
        <w:rPr>
          <w:sz w:val="20"/>
          <w:szCs w:val="20"/>
          <w:lang w:val="id-ID"/>
        </w:rPr>
      </w:pPr>
    </w:p>
    <w:p w14:paraId="74DC8525" w14:textId="77777777" w:rsidR="00D71E5C" w:rsidRDefault="00D71E5C" w:rsidP="00D71E5C">
      <w:pPr>
        <w:jc w:val="both"/>
        <w:rPr>
          <w:sz w:val="20"/>
          <w:szCs w:val="20"/>
          <w:lang w:val="id-ID"/>
        </w:rPr>
      </w:pPr>
    </w:p>
    <w:p w14:paraId="7D2CA86D" w14:textId="77777777" w:rsidR="00D71E5C" w:rsidRDefault="00D71E5C" w:rsidP="00D71E5C">
      <w:pPr>
        <w:jc w:val="both"/>
        <w:rPr>
          <w:sz w:val="20"/>
          <w:szCs w:val="20"/>
          <w:lang w:val="id-ID"/>
        </w:rPr>
      </w:pPr>
    </w:p>
    <w:p w14:paraId="64A0D4A3" w14:textId="479A31E7" w:rsidR="00D71E5C" w:rsidRDefault="00D71E5C" w:rsidP="00D71E5C">
      <w:pPr>
        <w:jc w:val="both"/>
        <w:rPr>
          <w:sz w:val="20"/>
          <w:szCs w:val="20"/>
          <w:lang w:val="id-ID"/>
        </w:rPr>
      </w:pPr>
      <w:r w:rsidRPr="00153132">
        <w:rPr>
          <w:noProof/>
          <w:lang w:eastAsia="en-US"/>
        </w:rPr>
        <w:drawing>
          <wp:anchor distT="0" distB="0" distL="114300" distR="114300" simplePos="0" relativeHeight="251658240" behindDoc="1" locked="0" layoutInCell="1" allowOverlap="1" wp14:anchorId="5C195347" wp14:editId="6EAF6E2B">
            <wp:simplePos x="0" y="0"/>
            <wp:positionH relativeFrom="column">
              <wp:posOffset>1809932</wp:posOffset>
            </wp:positionH>
            <wp:positionV relativeFrom="paragraph">
              <wp:posOffset>90</wp:posOffset>
            </wp:positionV>
            <wp:extent cx="2849245" cy="1605280"/>
            <wp:effectExtent l="0" t="0" r="8255" b="0"/>
            <wp:wrapTight wrapText="bothSides">
              <wp:wrapPolygon edited="0">
                <wp:start x="0" y="0"/>
                <wp:lineTo x="0" y="21275"/>
                <wp:lineTo x="21518" y="21275"/>
                <wp:lineTo x="21518" y="0"/>
                <wp:lineTo x="0" y="0"/>
              </wp:wrapPolygon>
            </wp:wrapTight>
            <wp:docPr id="81377952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9245" cy="1605280"/>
                    </a:xfrm>
                    <a:prstGeom prst="rect">
                      <a:avLst/>
                    </a:prstGeom>
                    <a:noFill/>
                    <a:ln>
                      <a:noFill/>
                    </a:ln>
                  </pic:spPr>
                </pic:pic>
              </a:graphicData>
            </a:graphic>
          </wp:anchor>
        </w:drawing>
      </w:r>
    </w:p>
    <w:p w14:paraId="6F971416" w14:textId="21052C48" w:rsidR="00D71E5C" w:rsidRDefault="00D71E5C" w:rsidP="00D71E5C">
      <w:pPr>
        <w:jc w:val="both"/>
        <w:rPr>
          <w:sz w:val="20"/>
          <w:szCs w:val="20"/>
          <w:lang w:val="id-ID"/>
        </w:rPr>
      </w:pPr>
    </w:p>
    <w:p w14:paraId="6B43A705" w14:textId="764EC9A2" w:rsidR="00D71E5C" w:rsidRPr="00D71E5C" w:rsidRDefault="00D71E5C" w:rsidP="00D71E5C">
      <w:pPr>
        <w:jc w:val="both"/>
        <w:rPr>
          <w:sz w:val="20"/>
          <w:szCs w:val="20"/>
          <w:lang w:val="id-ID"/>
        </w:rPr>
      </w:pPr>
    </w:p>
    <w:p w14:paraId="2699FDC5"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FF9184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17B253C0"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51F630C4"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9EA38EB"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39971691"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44BD6CAE"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220249FD"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5AD33DC1" w14:textId="77777777" w:rsidR="00D71E5C" w:rsidRDefault="00D71E5C" w:rsidP="00D71E5C">
      <w:pPr>
        <w:pStyle w:val="ListParagraph"/>
        <w:spacing w:before="0" w:line="240" w:lineRule="auto"/>
        <w:ind w:left="426"/>
        <w:jc w:val="both"/>
        <w:rPr>
          <w:rFonts w:ascii="Times New Roman" w:hAnsi="Times New Roman"/>
          <w:sz w:val="20"/>
          <w:szCs w:val="20"/>
          <w:lang w:val="id-ID" w:eastAsia="ar-SA"/>
        </w:rPr>
      </w:pPr>
    </w:p>
    <w:p w14:paraId="77E6A59D" w14:textId="140F95FA" w:rsidR="00D71E5C" w:rsidRPr="00D71E5C" w:rsidRDefault="00D71E5C" w:rsidP="00D71E5C">
      <w:pPr>
        <w:pStyle w:val="ListParagraph"/>
        <w:spacing w:before="0" w:line="240" w:lineRule="auto"/>
        <w:ind w:left="426"/>
        <w:jc w:val="center"/>
        <w:rPr>
          <w:rFonts w:ascii="Times New Roman" w:hAnsi="Times New Roman"/>
          <w:sz w:val="20"/>
          <w:szCs w:val="20"/>
          <w:lang w:eastAsia="ar-SA"/>
        </w:rPr>
      </w:pPr>
      <w:r>
        <w:rPr>
          <w:rFonts w:ascii="Times New Roman" w:hAnsi="Times New Roman"/>
          <w:sz w:val="20"/>
          <w:szCs w:val="20"/>
          <w:lang w:eastAsia="ar-SA"/>
        </w:rPr>
        <w:t xml:space="preserve">Gambar 2. PKM di </w:t>
      </w:r>
      <w:proofErr w:type="spellStart"/>
      <w:r>
        <w:rPr>
          <w:rFonts w:ascii="Times New Roman" w:hAnsi="Times New Roman"/>
          <w:sz w:val="20"/>
          <w:szCs w:val="20"/>
          <w:lang w:eastAsia="ar-SA"/>
        </w:rPr>
        <w:t>kelas</w:t>
      </w:r>
      <w:proofErr w:type="spellEnd"/>
      <w:r>
        <w:rPr>
          <w:rFonts w:ascii="Times New Roman" w:hAnsi="Times New Roman"/>
          <w:sz w:val="20"/>
          <w:szCs w:val="20"/>
          <w:lang w:eastAsia="ar-SA"/>
        </w:rPr>
        <w:t xml:space="preserve"> </w:t>
      </w:r>
      <w:proofErr w:type="spellStart"/>
      <w:r>
        <w:rPr>
          <w:rFonts w:ascii="Times New Roman" w:hAnsi="Times New Roman"/>
          <w:sz w:val="20"/>
          <w:szCs w:val="20"/>
          <w:lang w:eastAsia="ar-SA"/>
        </w:rPr>
        <w:t>hamil</w:t>
      </w:r>
      <w:proofErr w:type="spellEnd"/>
      <w:r>
        <w:rPr>
          <w:rFonts w:ascii="Times New Roman" w:hAnsi="Times New Roman"/>
          <w:sz w:val="20"/>
          <w:szCs w:val="20"/>
          <w:lang w:eastAsia="ar-SA"/>
        </w:rPr>
        <w:t xml:space="preserve"> Desa </w:t>
      </w:r>
      <w:proofErr w:type="spellStart"/>
      <w:r>
        <w:rPr>
          <w:rFonts w:ascii="Times New Roman" w:hAnsi="Times New Roman"/>
          <w:sz w:val="20"/>
          <w:szCs w:val="20"/>
          <w:lang w:eastAsia="ar-SA"/>
        </w:rPr>
        <w:t>Watusalam</w:t>
      </w:r>
      <w:proofErr w:type="spellEnd"/>
    </w:p>
    <w:p w14:paraId="5AF05502" w14:textId="0179540C" w:rsidR="00175973" w:rsidRPr="00937EB8" w:rsidRDefault="00175973" w:rsidP="00A606DA">
      <w:pPr>
        <w:pStyle w:val="ListParagraph"/>
        <w:numPr>
          <w:ilvl w:val="7"/>
          <w:numId w:val="1"/>
        </w:numPr>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Desa Simbang Wetan </w:t>
      </w:r>
    </w:p>
    <w:p w14:paraId="50FA1068"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Hari/tanggal : </w:t>
      </w:r>
      <w:r>
        <w:rPr>
          <w:rFonts w:ascii="Times New Roman" w:hAnsi="Times New Roman"/>
          <w:sz w:val="20"/>
          <w:szCs w:val="20"/>
          <w:lang w:val="id-ID" w:eastAsia="ar-SA"/>
        </w:rPr>
        <w:t>Rabu / 24 Mei 2023</w:t>
      </w:r>
    </w:p>
    <w:p w14:paraId="24544817"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Waktu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08.30 – 11.00 WIB</w:t>
      </w:r>
    </w:p>
    <w:p w14:paraId="505E59D2" w14:textId="77777777" w:rsidR="00175973" w:rsidRPr="002974A1"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Tempat </w:t>
      </w:r>
      <w:r>
        <w:rPr>
          <w:rFonts w:ascii="Times New Roman" w:hAnsi="Times New Roman"/>
          <w:sz w:val="20"/>
          <w:szCs w:val="20"/>
          <w:lang w:val="id-ID" w:eastAsia="ar-SA"/>
        </w:rPr>
        <w:tab/>
        <w:t xml:space="preserve"> </w:t>
      </w:r>
      <w:r w:rsidRPr="002974A1">
        <w:rPr>
          <w:rFonts w:ascii="Times New Roman" w:hAnsi="Times New Roman"/>
          <w:sz w:val="20"/>
          <w:szCs w:val="20"/>
          <w:lang w:val="id-ID" w:eastAsia="ar-SA"/>
        </w:rPr>
        <w:t xml:space="preserve">: </w:t>
      </w:r>
      <w:r>
        <w:rPr>
          <w:rFonts w:ascii="Times New Roman" w:hAnsi="Times New Roman"/>
          <w:sz w:val="20"/>
          <w:szCs w:val="20"/>
          <w:lang w:val="id-ID" w:eastAsia="ar-SA"/>
        </w:rPr>
        <w:t>Balai Desa Coprayan</w:t>
      </w:r>
    </w:p>
    <w:p w14:paraId="4EA8A15C" w14:textId="77777777" w:rsidR="00175973" w:rsidRPr="00A606DA" w:rsidRDefault="00175973" w:rsidP="002974A1">
      <w:pPr>
        <w:pStyle w:val="ListParagraph"/>
        <w:spacing w:before="0" w:line="240" w:lineRule="auto"/>
        <w:ind w:left="426"/>
        <w:jc w:val="both"/>
        <w:rPr>
          <w:rFonts w:ascii="Times New Roman" w:hAnsi="Times New Roman"/>
          <w:sz w:val="20"/>
          <w:szCs w:val="20"/>
          <w:lang w:val="id-ID" w:eastAsia="ar-SA"/>
        </w:rPr>
      </w:pPr>
      <w:r w:rsidRPr="002974A1">
        <w:rPr>
          <w:rFonts w:ascii="Times New Roman" w:hAnsi="Times New Roman"/>
          <w:sz w:val="20"/>
          <w:szCs w:val="20"/>
          <w:lang w:val="id-ID" w:eastAsia="ar-SA"/>
        </w:rPr>
        <w:t xml:space="preserve">Sasaran </w:t>
      </w:r>
      <w:r w:rsidRPr="00A606DA">
        <w:rPr>
          <w:rFonts w:ascii="Times New Roman" w:hAnsi="Times New Roman"/>
          <w:sz w:val="20"/>
          <w:szCs w:val="20"/>
          <w:lang w:val="id-ID" w:eastAsia="ar-SA"/>
        </w:rPr>
        <w:tab/>
        <w:t xml:space="preserve"> : Ibu hamil</w:t>
      </w:r>
    </w:p>
    <w:p w14:paraId="3643189E" w14:textId="77777777" w:rsidR="00175973" w:rsidRDefault="00175973" w:rsidP="002974A1">
      <w:pPr>
        <w:pStyle w:val="ListParagraph"/>
        <w:spacing w:before="0" w:line="240" w:lineRule="auto"/>
        <w:ind w:left="426"/>
        <w:jc w:val="both"/>
        <w:rPr>
          <w:rFonts w:ascii="Times New Roman" w:hAnsi="Times New Roman"/>
          <w:sz w:val="20"/>
          <w:szCs w:val="20"/>
          <w:lang w:val="id-ID" w:eastAsia="ar-SA"/>
        </w:rPr>
      </w:pPr>
      <w:r w:rsidRPr="00A606DA">
        <w:rPr>
          <w:rFonts w:ascii="Times New Roman" w:hAnsi="Times New Roman"/>
          <w:sz w:val="20"/>
          <w:szCs w:val="20"/>
          <w:lang w:val="id-ID" w:eastAsia="ar-SA"/>
        </w:rPr>
        <w:t xml:space="preserve">Evaluasi : </w:t>
      </w:r>
    </w:p>
    <w:p w14:paraId="47144934" w14:textId="77777777" w:rsidR="00175973" w:rsidRDefault="00175973" w:rsidP="00A606DA">
      <w:pPr>
        <w:pStyle w:val="ListParagraph"/>
        <w:spacing w:before="0" w:line="240" w:lineRule="auto"/>
        <w:ind w:left="426"/>
        <w:jc w:val="both"/>
        <w:rPr>
          <w:rFonts w:ascii="Times New Roman" w:hAnsi="Times New Roman"/>
          <w:sz w:val="20"/>
          <w:szCs w:val="20"/>
          <w:lang w:val="id-ID" w:eastAsia="ar-SA"/>
        </w:rPr>
      </w:pPr>
      <w:r>
        <w:rPr>
          <w:rFonts w:ascii="Times New Roman" w:hAnsi="Times New Roman"/>
          <w:sz w:val="20"/>
          <w:szCs w:val="20"/>
          <w:lang w:val="id-ID" w:eastAsia="ar-SA"/>
        </w:rPr>
        <w:t xml:space="preserve">Kekuatan </w:t>
      </w:r>
    </w:p>
    <w:p w14:paraId="704927A1"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Lebih dari 90% ibu hamil hadir mengikuti kegiatan kelas ibu hamil deteksi dini risiko tinggi kehamilan</w:t>
      </w:r>
    </w:p>
    <w:p w14:paraId="4182403A"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 xml:space="preserve">Ibu hamil yang hadir aktif mengikuti penyuluhan </w:t>
      </w:r>
    </w:p>
    <w:p w14:paraId="3CE6CAE9" w14:textId="77777777" w:rsidR="00175973" w:rsidRPr="00937EB8"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Beberapa ibu hamil aktif bertanya</w:t>
      </w:r>
    </w:p>
    <w:p w14:paraId="7D031E50" w14:textId="77777777" w:rsidR="00175973" w:rsidRDefault="00175973" w:rsidP="00937EB8">
      <w:pPr>
        <w:pStyle w:val="ListParagraph"/>
        <w:numPr>
          <w:ilvl w:val="0"/>
          <w:numId w:val="15"/>
        </w:numPr>
        <w:ind w:left="851"/>
        <w:jc w:val="both"/>
        <w:rPr>
          <w:rFonts w:ascii="Times New Roman" w:hAnsi="Times New Roman"/>
          <w:sz w:val="20"/>
          <w:szCs w:val="20"/>
          <w:lang w:val="id-ID"/>
        </w:rPr>
      </w:pPr>
      <w:r w:rsidRPr="00937EB8">
        <w:rPr>
          <w:rFonts w:ascii="Times New Roman" w:hAnsi="Times New Roman"/>
          <w:sz w:val="20"/>
          <w:szCs w:val="20"/>
          <w:lang w:val="id-ID"/>
        </w:rPr>
        <w:t>Media memadai dengan menggunakan LCD dan speaker</w:t>
      </w:r>
    </w:p>
    <w:p w14:paraId="7BAEE2D0" w14:textId="77777777" w:rsidR="00175973" w:rsidRPr="003226DC" w:rsidRDefault="00175973" w:rsidP="00937EB8">
      <w:pPr>
        <w:ind w:left="426"/>
        <w:jc w:val="both"/>
        <w:rPr>
          <w:sz w:val="20"/>
          <w:szCs w:val="20"/>
          <w:lang w:val="id-ID"/>
        </w:rPr>
      </w:pPr>
      <w:r w:rsidRPr="003226DC">
        <w:rPr>
          <w:sz w:val="20"/>
          <w:szCs w:val="20"/>
          <w:lang w:val="id-ID"/>
        </w:rPr>
        <w:t>Kelemahan</w:t>
      </w:r>
    </w:p>
    <w:p w14:paraId="7F403A39" w14:textId="77777777" w:rsidR="00175973" w:rsidRPr="00937EB8"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 xml:space="preserve">Ada ibu hamil yang membawa balita sehingga keadaan kurang kondusif </w:t>
      </w:r>
    </w:p>
    <w:p w14:paraId="5E0695DD" w14:textId="77777777" w:rsidR="00175973" w:rsidRDefault="00175973" w:rsidP="00937EB8">
      <w:pPr>
        <w:pStyle w:val="ListParagraph"/>
        <w:numPr>
          <w:ilvl w:val="0"/>
          <w:numId w:val="16"/>
        </w:numPr>
        <w:spacing w:before="0"/>
        <w:ind w:left="851"/>
        <w:jc w:val="both"/>
        <w:rPr>
          <w:rFonts w:ascii="Times New Roman" w:hAnsi="Times New Roman"/>
          <w:sz w:val="20"/>
          <w:szCs w:val="20"/>
          <w:lang w:val="id-ID"/>
        </w:rPr>
      </w:pPr>
      <w:r w:rsidRPr="00937EB8">
        <w:rPr>
          <w:rFonts w:ascii="Times New Roman" w:hAnsi="Times New Roman"/>
          <w:sz w:val="20"/>
          <w:szCs w:val="20"/>
          <w:lang w:val="id-ID"/>
        </w:rPr>
        <w:t>Beberapa ibu hamil cemas karena harus menjemput anak sekolah</w:t>
      </w:r>
    </w:p>
    <w:p w14:paraId="4DDCAAAD" w14:textId="1E9D947F" w:rsidR="00D71E5C" w:rsidRDefault="00D71E5C" w:rsidP="00D71E5C">
      <w:pPr>
        <w:pStyle w:val="ListParagraph"/>
        <w:spacing w:before="0"/>
        <w:ind w:left="851"/>
        <w:jc w:val="center"/>
        <w:rPr>
          <w:rFonts w:ascii="Times New Roman" w:hAnsi="Times New Roman"/>
          <w:sz w:val="20"/>
          <w:szCs w:val="20"/>
          <w:lang w:val="id-ID"/>
        </w:rPr>
      </w:pPr>
      <w:r>
        <w:rPr>
          <w:rFonts w:ascii="Times New Roman" w:hAnsi="Times New Roman"/>
          <w:noProof/>
          <w:sz w:val="20"/>
          <w:szCs w:val="20"/>
          <w:lang w:eastAsia="en-US"/>
        </w:rPr>
        <w:drawing>
          <wp:inline distT="0" distB="0" distL="0" distR="0" wp14:anchorId="1E5685AF" wp14:editId="349B83E2">
            <wp:extent cx="2367643" cy="1775732"/>
            <wp:effectExtent l="0" t="0" r="0" b="0"/>
            <wp:docPr id="55104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046511" name="Picture 5510465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8131" cy="1783598"/>
                    </a:xfrm>
                    <a:prstGeom prst="rect">
                      <a:avLst/>
                    </a:prstGeom>
                  </pic:spPr>
                </pic:pic>
              </a:graphicData>
            </a:graphic>
          </wp:inline>
        </w:drawing>
      </w:r>
    </w:p>
    <w:p w14:paraId="31F162F3" w14:textId="50A42F64" w:rsidR="00D71E5C" w:rsidRDefault="00D71E5C" w:rsidP="00D71E5C">
      <w:pPr>
        <w:ind w:firstLine="491"/>
        <w:jc w:val="center"/>
        <w:rPr>
          <w:sz w:val="20"/>
          <w:szCs w:val="20"/>
        </w:rPr>
      </w:pPr>
      <w:r>
        <w:rPr>
          <w:sz w:val="20"/>
          <w:szCs w:val="20"/>
        </w:rPr>
        <w:t xml:space="preserve">Gamba4 3. PKM </w:t>
      </w:r>
      <w:proofErr w:type="spellStart"/>
      <w:r>
        <w:rPr>
          <w:sz w:val="20"/>
          <w:szCs w:val="20"/>
        </w:rPr>
        <w:t>klas</w:t>
      </w:r>
      <w:proofErr w:type="spellEnd"/>
      <w:r>
        <w:rPr>
          <w:sz w:val="20"/>
          <w:szCs w:val="20"/>
        </w:rPr>
        <w:t xml:space="preserve"> </w:t>
      </w:r>
      <w:proofErr w:type="spellStart"/>
      <w:r>
        <w:rPr>
          <w:sz w:val="20"/>
          <w:szCs w:val="20"/>
        </w:rPr>
        <w:t>hamil</w:t>
      </w:r>
      <w:proofErr w:type="spellEnd"/>
      <w:r>
        <w:rPr>
          <w:sz w:val="20"/>
          <w:szCs w:val="20"/>
        </w:rPr>
        <w:t xml:space="preserve"> di Desa </w:t>
      </w:r>
      <w:proofErr w:type="spellStart"/>
      <w:r>
        <w:rPr>
          <w:sz w:val="20"/>
          <w:szCs w:val="20"/>
        </w:rPr>
        <w:t>Simban</w:t>
      </w:r>
      <w:proofErr w:type="spellEnd"/>
      <w:r>
        <w:rPr>
          <w:sz w:val="20"/>
          <w:szCs w:val="20"/>
        </w:rPr>
        <w:t xml:space="preserve"> </w:t>
      </w:r>
      <w:proofErr w:type="spellStart"/>
      <w:r>
        <w:rPr>
          <w:sz w:val="20"/>
          <w:szCs w:val="20"/>
        </w:rPr>
        <w:t>Wetan</w:t>
      </w:r>
      <w:proofErr w:type="spellEnd"/>
    </w:p>
    <w:p w14:paraId="2E05EE81" w14:textId="77777777" w:rsidR="00D71E5C" w:rsidRPr="00D71E5C" w:rsidRDefault="00D71E5C" w:rsidP="00D71E5C">
      <w:pPr>
        <w:ind w:firstLine="491"/>
        <w:jc w:val="center"/>
        <w:rPr>
          <w:sz w:val="20"/>
          <w:szCs w:val="20"/>
        </w:rPr>
      </w:pPr>
    </w:p>
    <w:p w14:paraId="3DB0348C" w14:textId="10A5566E" w:rsidR="00175973" w:rsidRDefault="00175973" w:rsidP="0028343A">
      <w:pPr>
        <w:ind w:firstLine="491"/>
        <w:jc w:val="both"/>
        <w:rPr>
          <w:rFonts w:ascii="Book Antiqua" w:eastAsia="Book Antiqua" w:hAnsi="Book Antiqua" w:cs="Book Antiqua"/>
          <w:bCs/>
          <w:color w:val="000000"/>
          <w:sz w:val="20"/>
          <w:szCs w:val="20"/>
          <w:lang w:val="id-ID"/>
        </w:rPr>
      </w:pPr>
      <w:r>
        <w:rPr>
          <w:sz w:val="20"/>
          <w:szCs w:val="20"/>
          <w:lang w:val="id-ID"/>
        </w:rPr>
        <w:t xml:space="preserve">Kegiatan PKM pada ibu hamil di Puskesmas Buaran ini dilaksanakan selama 5 bulan mulai bulan Mraet – Agustus 2023. Kegiatan PKM ini berupa pendidikan kesehatan kepada ibu hamil mengenai deteksi dini risiko tinggi pada kehamilan dengan metode pemanfaatan audio-visual dengan media Powtoon. Melalui metode ini, ibu hamil diberikan informasi dan pengetahuan mengenai faktor risiko pada kehamilan, deteksi dini risiko tinggi pada kehamilan, persiapan persalinan, dan persiapan biaya dan dana darurat pada persalinan. Pemanfaatan media Powtoon dengan memanfaatkan audio-visual dapat menarik perhatian sehingga ibu hamil </w:t>
      </w:r>
      <w:r w:rsidRPr="00F345FC">
        <w:rPr>
          <w:rFonts w:ascii="Book Antiqua" w:eastAsia="Book Antiqua" w:hAnsi="Book Antiqua" w:cs="Book Antiqua"/>
          <w:bCs/>
          <w:color w:val="000000"/>
          <w:sz w:val="20"/>
          <w:szCs w:val="20"/>
          <w:lang w:val="id-ID"/>
        </w:rPr>
        <w:t>lebih mudah memahami pesan dan informasi yang diberikan.  Metode ini difasilitasi dengan laptop, LCD, speaker, pengeras suara</w:t>
      </w:r>
      <w:r>
        <w:rPr>
          <w:rFonts w:ascii="Book Antiqua" w:eastAsia="Book Antiqua" w:hAnsi="Book Antiqua" w:cs="Book Antiqua"/>
          <w:bCs/>
          <w:color w:val="000000"/>
          <w:sz w:val="20"/>
          <w:szCs w:val="20"/>
          <w:lang w:val="id-ID"/>
        </w:rPr>
        <w:t xml:space="preserve">, dan slide power point yang sudah dimodifikasi dengan kartun dan animasi (Powtoon). </w:t>
      </w:r>
    </w:p>
    <w:p w14:paraId="2BDCC2F7" w14:textId="75C961CD" w:rsidR="00175973" w:rsidRPr="00DB6A8D" w:rsidRDefault="00175973" w:rsidP="0028343A">
      <w:pPr>
        <w:ind w:firstLine="491"/>
        <w:jc w:val="both"/>
        <w:rPr>
          <w:sz w:val="20"/>
          <w:szCs w:val="20"/>
          <w:lang w:val="id-ID"/>
        </w:rPr>
      </w:pPr>
      <w:r>
        <w:rPr>
          <w:sz w:val="20"/>
          <w:szCs w:val="20"/>
          <w:lang w:val="id-ID"/>
        </w:rPr>
        <w:t xml:space="preserve">  Menurut penulis, pemberian edukasi dengan menggunakan media Powtoon mempunyai pengaruh dalam usaha meningkatkan pengetahuan ibu hamil</w:t>
      </w:r>
      <w:r w:rsidRPr="00DB6A8D">
        <w:rPr>
          <w:sz w:val="20"/>
          <w:szCs w:val="20"/>
          <w:lang w:val="id-ID"/>
        </w:rPr>
        <w:t xml:space="preserve"> tentang deteksi dini risiko tinggi pada kehamilan. Hal ini sependapat dengan </w:t>
      </w:r>
      <w:sdt>
        <w:sdtPr>
          <w:rPr>
            <w:sz w:val="20"/>
            <w:szCs w:val="20"/>
            <w:lang w:val="id-ID"/>
          </w:rPr>
          <w:tag w:val="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
          <w:id w:val="-1831586537"/>
          <w:placeholder>
            <w:docPart w:val="DefaultPlaceholder_-1854013440"/>
          </w:placeholder>
        </w:sdtPr>
        <w:sdtContent>
          <w:r w:rsidR="00994C1B">
            <w:t>(Lyons-Burney &amp; Godby, 2023)</w:t>
          </w:r>
        </w:sdtContent>
      </w:sdt>
      <w:r w:rsidR="00DB6A8D">
        <w:rPr>
          <w:sz w:val="20"/>
          <w:szCs w:val="20"/>
          <w:lang w:val="id-ID"/>
        </w:rPr>
        <w:t xml:space="preserve"> dalam penelitiannya bahwa edukasi dengan memanfaatkan audio-visual media Powtoon dapat meningkatkan pengetahuan pada remaja Amerika Serikat tentang penyalahgunaan narkoba. Pendekatan edukasi dengan media Powtoon dinilai efektif dalam meningkatkan pengetahuan karena penyampaian yang lebih mudah dipahami dan terdapat </w:t>
      </w:r>
      <w:r w:rsidR="00DB6A8D">
        <w:rPr>
          <w:i/>
          <w:iCs/>
          <w:sz w:val="20"/>
          <w:szCs w:val="20"/>
          <w:lang w:val="id-ID"/>
        </w:rPr>
        <w:t xml:space="preserve">clue-clue </w:t>
      </w:r>
      <w:r w:rsidR="00DB6A8D">
        <w:rPr>
          <w:sz w:val="20"/>
          <w:szCs w:val="20"/>
          <w:lang w:val="id-ID"/>
        </w:rPr>
        <w:t xml:space="preserve">unik yang mudah diingat. </w:t>
      </w:r>
    </w:p>
    <w:p w14:paraId="4F304AFB" w14:textId="528702BA" w:rsidR="00175973" w:rsidRDefault="00113CE6" w:rsidP="00113CE6">
      <w:pPr>
        <w:ind w:firstLine="491"/>
        <w:jc w:val="both"/>
        <w:rPr>
          <w:sz w:val="20"/>
          <w:szCs w:val="20"/>
          <w:lang w:val="id-ID"/>
        </w:rPr>
      </w:pPr>
      <w:r>
        <w:rPr>
          <w:sz w:val="20"/>
          <w:szCs w:val="20"/>
          <w:lang w:val="id-ID"/>
        </w:rPr>
        <w:t xml:space="preserve">Metode lain yang digunakan adalah diskusi dan tanya jawab. Metode ini bertujuan untuk membantu menjawab pertanyaan dan memecahkan permasalahan-permasalahan yang dialami oleh ibu hamil seputar deteksi dini risiko tinggi </w:t>
      </w:r>
      <w:r>
        <w:rPr>
          <w:sz w:val="20"/>
          <w:szCs w:val="20"/>
          <w:lang w:val="id-ID"/>
        </w:rPr>
        <w:lastRenderedPageBreak/>
        <w:t xml:space="preserve">pada kehamilan dan persiapan persalinan, selain itu mengenai materi yang belum jelas agar ibu hamil yang telah diberikan penyuluhan menjadi lebih memahami materi yang telah disampaikan. Pada sesi ini ibu hamil diminta untuk menyampaikan pengalaman hamil selama hamil ini ataupun pada kehamilan sebelumnya atau dapat mengajukan pertanyaan seputar faktor risiko pada kehamilan, deteksi dini risiko pada kehamilan, persiapan persalinan, dan persiapan biaya dan dana darurat untuk persalinan. Dari hasil tersebut penilis meminta salah satu atau beberapa ibu hamil untuk menjawabnya terlebih dahulu. Dari hasil diskusi para ibu hamil tersebut barulah penulis mengambil sebuah kesimpulan berdasarkan referensi yang ada. </w:t>
      </w:r>
    </w:p>
    <w:p w14:paraId="7B0372E0" w14:textId="0118DCD6" w:rsidR="00113CE6" w:rsidRDefault="00113CE6" w:rsidP="00F90752">
      <w:pPr>
        <w:ind w:left="491"/>
        <w:jc w:val="center"/>
        <w:rPr>
          <w:sz w:val="20"/>
          <w:szCs w:val="20"/>
          <w:lang w:val="id-ID"/>
        </w:rPr>
      </w:pPr>
    </w:p>
    <w:p w14:paraId="678D7D71" w14:textId="10DA818D" w:rsidR="00F07454" w:rsidRPr="00F07454" w:rsidRDefault="00F90752" w:rsidP="00F07454">
      <w:pPr>
        <w:ind w:firstLine="491"/>
        <w:jc w:val="both"/>
        <w:rPr>
          <w:color w:val="000000"/>
          <w:sz w:val="20"/>
          <w:szCs w:val="20"/>
          <w:lang w:val="id-ID"/>
        </w:rPr>
      </w:pPr>
      <w:proofErr w:type="spellStart"/>
      <w:r w:rsidRPr="00F07454">
        <w:rPr>
          <w:sz w:val="20"/>
          <w:szCs w:val="20"/>
        </w:rPr>
        <w:t>Menurut</w:t>
      </w:r>
      <w:proofErr w:type="spellEnd"/>
      <w:r w:rsidRPr="00F07454">
        <w:rPr>
          <w:sz w:val="20"/>
          <w:szCs w:val="20"/>
        </w:rPr>
        <w:t xml:space="preserve"> </w:t>
      </w:r>
      <w:sdt>
        <w:sdtPr>
          <w:rPr>
            <w:color w:val="000000"/>
            <w:sz w:val="20"/>
            <w:szCs w:val="20"/>
          </w:rPr>
          <w:tag w:val="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
          <w:id w:val="1705132816"/>
          <w:placeholder>
            <w:docPart w:val="B1A1AD682AA84D078118A9B9AECBF3F2"/>
          </w:placeholder>
        </w:sdtPr>
        <w:sdtContent>
          <w:r w:rsidR="00994C1B" w:rsidRPr="00994C1B">
            <w:rPr>
              <w:color w:val="000000"/>
              <w:sz w:val="20"/>
              <w:szCs w:val="20"/>
            </w:rPr>
            <w:t xml:space="preserve">(Helmer </w:t>
          </w:r>
          <w:proofErr w:type="spellStart"/>
          <w:r w:rsidR="00994C1B" w:rsidRPr="00994C1B">
            <w:rPr>
              <w:color w:val="000000"/>
              <w:sz w:val="20"/>
              <w:szCs w:val="20"/>
            </w:rPr>
            <w:t>dkk</w:t>
          </w:r>
          <w:proofErr w:type="spellEnd"/>
          <w:r w:rsidR="00994C1B" w:rsidRPr="00994C1B">
            <w:rPr>
              <w:color w:val="000000"/>
              <w:sz w:val="20"/>
              <w:szCs w:val="20"/>
            </w:rPr>
            <w:t>., 2022)</w:t>
          </w:r>
        </w:sdtContent>
      </w:sdt>
      <w:r w:rsidRPr="00F07454">
        <w:rPr>
          <w:color w:val="000000"/>
          <w:sz w:val="20"/>
          <w:szCs w:val="20"/>
        </w:rPr>
        <w:t xml:space="preserve">, </w:t>
      </w:r>
      <w:proofErr w:type="spellStart"/>
      <w:r w:rsidRPr="00F07454">
        <w:rPr>
          <w:color w:val="000000"/>
          <w:sz w:val="20"/>
          <w:szCs w:val="20"/>
        </w:rPr>
        <w:t>pengajaran</w:t>
      </w:r>
      <w:proofErr w:type="spellEnd"/>
      <w:r w:rsidRPr="00F07454">
        <w:rPr>
          <w:color w:val="000000"/>
          <w:sz w:val="20"/>
          <w:szCs w:val="20"/>
        </w:rPr>
        <w:t xml:space="preserve"> </w:t>
      </w:r>
      <w:proofErr w:type="spellStart"/>
      <w:r w:rsidRPr="00F07454">
        <w:rPr>
          <w:color w:val="000000"/>
          <w:sz w:val="20"/>
          <w:szCs w:val="20"/>
        </w:rPr>
        <w:t>dengan</w:t>
      </w:r>
      <w:proofErr w:type="spellEnd"/>
      <w:r w:rsidRPr="00F07454">
        <w:rPr>
          <w:color w:val="000000"/>
          <w:sz w:val="20"/>
          <w:szCs w:val="20"/>
        </w:rPr>
        <w:t xml:space="preserve"> media </w:t>
      </w:r>
      <w:proofErr w:type="spellStart"/>
      <w:r w:rsidRPr="00F07454">
        <w:rPr>
          <w:color w:val="000000"/>
          <w:sz w:val="20"/>
          <w:szCs w:val="20"/>
        </w:rPr>
        <w:t>Powtoon</w:t>
      </w:r>
      <w:proofErr w:type="spellEnd"/>
      <w:r w:rsidRPr="00F07454">
        <w:rPr>
          <w:color w:val="000000"/>
          <w:sz w:val="20"/>
          <w:szCs w:val="20"/>
        </w:rPr>
        <w:t xml:space="preserve"> </w:t>
      </w:r>
      <w:proofErr w:type="spellStart"/>
      <w:r w:rsidRPr="00F07454">
        <w:rPr>
          <w:color w:val="000000"/>
          <w:sz w:val="20"/>
          <w:szCs w:val="20"/>
        </w:rPr>
        <w:t>bermanfaat</w:t>
      </w:r>
      <w:proofErr w:type="spellEnd"/>
      <w:r w:rsidRPr="00F07454">
        <w:rPr>
          <w:color w:val="000000"/>
          <w:sz w:val="20"/>
          <w:szCs w:val="20"/>
        </w:rPr>
        <w:t xml:space="preserve"> </w:t>
      </w:r>
      <w:proofErr w:type="spellStart"/>
      <w:r w:rsidRPr="00F07454">
        <w:rPr>
          <w:color w:val="000000"/>
          <w:sz w:val="20"/>
          <w:szCs w:val="20"/>
        </w:rPr>
        <w:t>untuk</w:t>
      </w:r>
      <w:proofErr w:type="spellEnd"/>
      <w:r w:rsidRPr="00F07454">
        <w:rPr>
          <w:color w:val="000000"/>
          <w:sz w:val="20"/>
          <w:szCs w:val="20"/>
        </w:rPr>
        <w:t xml:space="preserve"> </w:t>
      </w:r>
      <w:proofErr w:type="spellStart"/>
      <w:r w:rsidRPr="00F07454">
        <w:rPr>
          <w:color w:val="000000"/>
          <w:sz w:val="20"/>
          <w:szCs w:val="20"/>
        </w:rPr>
        <w:t>menambah</w:t>
      </w:r>
      <w:proofErr w:type="spellEnd"/>
      <w:r w:rsidRPr="00F07454">
        <w:rPr>
          <w:color w:val="000000"/>
          <w:sz w:val="20"/>
          <w:szCs w:val="20"/>
        </w:rPr>
        <w:t xml:space="preserve"> </w:t>
      </w:r>
      <w:proofErr w:type="spellStart"/>
      <w:r w:rsidRPr="00F07454">
        <w:rPr>
          <w:color w:val="000000"/>
          <w:sz w:val="20"/>
          <w:szCs w:val="20"/>
        </w:rPr>
        <w:t>wawasan</w:t>
      </w:r>
      <w:proofErr w:type="spellEnd"/>
      <w:r w:rsidRPr="00F07454">
        <w:rPr>
          <w:color w:val="000000"/>
          <w:sz w:val="20"/>
          <w:szCs w:val="20"/>
        </w:rPr>
        <w:t xml:space="preserve"> dan </w:t>
      </w:r>
      <w:proofErr w:type="spellStart"/>
      <w:r w:rsidRPr="00F07454">
        <w:rPr>
          <w:color w:val="000000"/>
          <w:sz w:val="20"/>
          <w:szCs w:val="20"/>
        </w:rPr>
        <w:t>membantu</w:t>
      </w:r>
      <w:proofErr w:type="spellEnd"/>
      <w:r w:rsidRPr="00F07454">
        <w:rPr>
          <w:color w:val="000000"/>
          <w:sz w:val="20"/>
          <w:szCs w:val="20"/>
        </w:rPr>
        <w:t xml:space="preserve"> </w:t>
      </w:r>
      <w:proofErr w:type="spellStart"/>
      <w:r w:rsidRPr="00F07454">
        <w:rPr>
          <w:color w:val="000000"/>
          <w:sz w:val="20"/>
          <w:szCs w:val="20"/>
        </w:rPr>
        <w:t>dalam</w:t>
      </w:r>
      <w:proofErr w:type="spellEnd"/>
      <w:r w:rsidRPr="00F07454">
        <w:rPr>
          <w:color w:val="000000"/>
          <w:sz w:val="20"/>
          <w:szCs w:val="20"/>
        </w:rPr>
        <w:t xml:space="preserve"> </w:t>
      </w:r>
      <w:proofErr w:type="spellStart"/>
      <w:r w:rsidRPr="00F07454">
        <w:rPr>
          <w:color w:val="000000"/>
          <w:sz w:val="20"/>
          <w:szCs w:val="20"/>
        </w:rPr>
        <w:t>mengembangkan</w:t>
      </w:r>
      <w:proofErr w:type="spellEnd"/>
      <w:r w:rsidRPr="00F07454">
        <w:rPr>
          <w:color w:val="000000"/>
          <w:sz w:val="20"/>
          <w:szCs w:val="20"/>
        </w:rPr>
        <w:t xml:space="preserve"> proses </w:t>
      </w:r>
      <w:proofErr w:type="spellStart"/>
      <w:r w:rsidRPr="00F07454">
        <w:rPr>
          <w:color w:val="000000"/>
          <w:sz w:val="20"/>
          <w:szCs w:val="20"/>
        </w:rPr>
        <w:t>digitalisasi</w:t>
      </w:r>
      <w:proofErr w:type="spellEnd"/>
      <w:r w:rsidRPr="00F07454">
        <w:rPr>
          <w:color w:val="000000"/>
          <w:sz w:val="20"/>
          <w:szCs w:val="20"/>
        </w:rPr>
        <w:t xml:space="preserve"> </w:t>
      </w:r>
      <w:proofErr w:type="spellStart"/>
      <w:r w:rsidRPr="00F07454">
        <w:rPr>
          <w:color w:val="000000"/>
          <w:sz w:val="20"/>
          <w:szCs w:val="20"/>
        </w:rPr>
        <w:t>dalam</w:t>
      </w:r>
      <w:proofErr w:type="spellEnd"/>
      <w:r w:rsidRPr="00F07454">
        <w:rPr>
          <w:color w:val="000000"/>
          <w:sz w:val="20"/>
          <w:szCs w:val="20"/>
        </w:rPr>
        <w:t xml:space="preserve"> </w:t>
      </w:r>
      <w:proofErr w:type="spellStart"/>
      <w:r w:rsidRPr="00F07454">
        <w:rPr>
          <w:color w:val="000000"/>
          <w:sz w:val="20"/>
          <w:szCs w:val="20"/>
        </w:rPr>
        <w:t>pemberian</w:t>
      </w:r>
      <w:proofErr w:type="spellEnd"/>
      <w:r w:rsidRPr="00F07454">
        <w:rPr>
          <w:color w:val="000000"/>
          <w:sz w:val="20"/>
          <w:szCs w:val="20"/>
        </w:rPr>
        <w:t xml:space="preserve"> </w:t>
      </w:r>
      <w:proofErr w:type="spellStart"/>
      <w:r w:rsidRPr="00F07454">
        <w:rPr>
          <w:color w:val="000000"/>
          <w:sz w:val="20"/>
          <w:szCs w:val="20"/>
        </w:rPr>
        <w:t>edukasi</w:t>
      </w:r>
      <w:proofErr w:type="spellEnd"/>
      <w:r w:rsidRPr="00F07454">
        <w:rPr>
          <w:color w:val="000000"/>
          <w:sz w:val="20"/>
          <w:szCs w:val="20"/>
        </w:rPr>
        <w:t xml:space="preserve"> </w:t>
      </w:r>
      <w:proofErr w:type="spellStart"/>
      <w:r w:rsidRPr="00F07454">
        <w:rPr>
          <w:color w:val="000000"/>
          <w:sz w:val="20"/>
          <w:szCs w:val="20"/>
        </w:rPr>
        <w:t>kepada</w:t>
      </w:r>
      <w:proofErr w:type="spellEnd"/>
      <w:r w:rsidRPr="00F07454">
        <w:rPr>
          <w:color w:val="000000"/>
          <w:sz w:val="20"/>
          <w:szCs w:val="20"/>
        </w:rPr>
        <w:t xml:space="preserve"> </w:t>
      </w:r>
      <w:proofErr w:type="spellStart"/>
      <w:r w:rsidRPr="00F07454">
        <w:rPr>
          <w:color w:val="000000"/>
          <w:sz w:val="20"/>
          <w:szCs w:val="20"/>
        </w:rPr>
        <w:t>masyarakat</w:t>
      </w:r>
      <w:proofErr w:type="spellEnd"/>
      <w:r w:rsidRPr="00F07454">
        <w:rPr>
          <w:color w:val="000000"/>
          <w:sz w:val="20"/>
          <w:szCs w:val="20"/>
          <w:lang w:val="id-ID"/>
        </w:rPr>
        <w:t xml:space="preserve">. Perkembangan digital sangat bermanfaat bagi penulis dalam memberikan penyuluhan kepada ibu hamil. </w:t>
      </w:r>
      <w:r w:rsidR="00F07454" w:rsidRPr="00F07454">
        <w:rPr>
          <w:color w:val="000000"/>
          <w:sz w:val="20"/>
          <w:szCs w:val="20"/>
          <w:lang w:val="id-ID"/>
        </w:rPr>
        <w:t>Perpaduan antara audio dan visual yang disajikan dalam media Powtoon memudahkan penulis dalam mengemas materi edukasi sehingga lebih menarik dan ibu hamil tidak bosan selama mendengarkan materi yang disampaikan. Hal ini bermanfaat dalam meningkatkan fokus dan perhatian  ibu hamil tersebut sehingga informasi yang disampaikan mudah untuk dipahami.</w:t>
      </w:r>
    </w:p>
    <w:p w14:paraId="5C369FE1" w14:textId="44F8E7AC" w:rsidR="00F90752" w:rsidRPr="00F07454" w:rsidRDefault="00F90752" w:rsidP="00F07454">
      <w:pPr>
        <w:ind w:firstLine="491"/>
        <w:jc w:val="both"/>
        <w:rPr>
          <w:color w:val="000000"/>
          <w:sz w:val="20"/>
          <w:szCs w:val="20"/>
          <w:lang w:val="id-ID"/>
        </w:rPr>
      </w:pPr>
      <w:proofErr w:type="spellStart"/>
      <w:r w:rsidRPr="00F07454">
        <w:rPr>
          <w:color w:val="000000"/>
          <w:sz w:val="20"/>
          <w:szCs w:val="20"/>
        </w:rPr>
        <w:t>Penelitian</w:t>
      </w:r>
      <w:proofErr w:type="spellEnd"/>
      <w:r w:rsidRPr="00F07454">
        <w:rPr>
          <w:color w:val="000000"/>
          <w:sz w:val="20"/>
          <w:szCs w:val="20"/>
        </w:rPr>
        <w:t xml:space="preserve"> </w:t>
      </w:r>
      <w:sdt>
        <w:sdtPr>
          <w:rPr>
            <w:color w:val="000000"/>
            <w:sz w:val="20"/>
            <w:szCs w:val="20"/>
          </w:rPr>
          <w:tag w:val="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
          <w:id w:val="899104717"/>
          <w:placeholder>
            <w:docPart w:val="69279C419EF442FB96BFDCD6C8CE5158"/>
          </w:placeholder>
        </w:sdtPr>
        <w:sdtContent>
          <w:r w:rsidR="00994C1B" w:rsidRPr="00994C1B">
            <w:rPr>
              <w:color w:val="000000"/>
              <w:sz w:val="20"/>
              <w:szCs w:val="20"/>
            </w:rPr>
            <w:t>(Utami, 2023)</w:t>
          </w:r>
        </w:sdtContent>
      </w:sdt>
      <w:r w:rsidRPr="00F07454">
        <w:rPr>
          <w:color w:val="000000"/>
          <w:sz w:val="20"/>
          <w:szCs w:val="20"/>
        </w:rPr>
        <w:t xml:space="preserve">, </w:t>
      </w:r>
      <w:proofErr w:type="spellStart"/>
      <w:r w:rsidRPr="00F07454">
        <w:rPr>
          <w:color w:val="000000"/>
          <w:sz w:val="20"/>
          <w:szCs w:val="20"/>
        </w:rPr>
        <w:t>pengembangan</w:t>
      </w:r>
      <w:proofErr w:type="spellEnd"/>
      <w:r w:rsidRPr="00F07454">
        <w:rPr>
          <w:color w:val="000000"/>
          <w:sz w:val="20"/>
          <w:szCs w:val="20"/>
        </w:rPr>
        <w:t xml:space="preserve"> media </w:t>
      </w:r>
      <w:proofErr w:type="spellStart"/>
      <w:r w:rsidRPr="00F07454">
        <w:rPr>
          <w:color w:val="000000"/>
          <w:sz w:val="20"/>
          <w:szCs w:val="20"/>
        </w:rPr>
        <w:t>edukasi</w:t>
      </w:r>
      <w:proofErr w:type="spellEnd"/>
      <w:r w:rsidRPr="00F07454">
        <w:rPr>
          <w:color w:val="000000"/>
          <w:sz w:val="20"/>
          <w:szCs w:val="20"/>
        </w:rPr>
        <w:t xml:space="preserve"> </w:t>
      </w:r>
      <w:proofErr w:type="spellStart"/>
      <w:r w:rsidRPr="00F07454">
        <w:rPr>
          <w:color w:val="000000"/>
          <w:sz w:val="20"/>
          <w:szCs w:val="20"/>
        </w:rPr>
        <w:t>dengan</w:t>
      </w:r>
      <w:proofErr w:type="spellEnd"/>
      <w:r w:rsidRPr="00F07454">
        <w:rPr>
          <w:color w:val="000000"/>
          <w:sz w:val="20"/>
          <w:szCs w:val="20"/>
        </w:rPr>
        <w:t xml:space="preserve"> </w:t>
      </w:r>
      <w:proofErr w:type="spellStart"/>
      <w:r w:rsidRPr="00F07454">
        <w:rPr>
          <w:color w:val="000000"/>
          <w:sz w:val="20"/>
          <w:szCs w:val="20"/>
        </w:rPr>
        <w:t>Powtoon</w:t>
      </w:r>
      <w:proofErr w:type="spellEnd"/>
      <w:r w:rsidRPr="00F07454">
        <w:rPr>
          <w:color w:val="000000"/>
          <w:sz w:val="20"/>
          <w:szCs w:val="20"/>
        </w:rPr>
        <w:t xml:space="preserve"> sangat </w:t>
      </w:r>
      <w:proofErr w:type="spellStart"/>
      <w:r w:rsidRPr="00F07454">
        <w:rPr>
          <w:color w:val="000000"/>
          <w:sz w:val="20"/>
          <w:szCs w:val="20"/>
        </w:rPr>
        <w:t>bermanfaat</w:t>
      </w:r>
      <w:proofErr w:type="spellEnd"/>
      <w:r w:rsidRPr="00F07454">
        <w:rPr>
          <w:color w:val="000000"/>
          <w:sz w:val="20"/>
          <w:szCs w:val="20"/>
        </w:rPr>
        <w:t xml:space="preserve"> </w:t>
      </w:r>
      <w:proofErr w:type="spellStart"/>
      <w:r w:rsidRPr="00F07454">
        <w:rPr>
          <w:color w:val="000000"/>
          <w:sz w:val="20"/>
          <w:szCs w:val="20"/>
        </w:rPr>
        <w:t>dalam</w:t>
      </w:r>
      <w:proofErr w:type="spellEnd"/>
      <w:r w:rsidRPr="00F07454">
        <w:rPr>
          <w:color w:val="000000"/>
          <w:sz w:val="20"/>
          <w:szCs w:val="20"/>
        </w:rPr>
        <w:t xml:space="preserve"> </w:t>
      </w:r>
      <w:proofErr w:type="spellStart"/>
      <w:r w:rsidRPr="00F07454">
        <w:rPr>
          <w:color w:val="000000"/>
          <w:sz w:val="20"/>
          <w:szCs w:val="20"/>
        </w:rPr>
        <w:t>memberikan</w:t>
      </w:r>
      <w:proofErr w:type="spellEnd"/>
      <w:r w:rsidRPr="00F07454">
        <w:rPr>
          <w:color w:val="000000"/>
          <w:sz w:val="20"/>
          <w:szCs w:val="20"/>
        </w:rPr>
        <w:t xml:space="preserve"> </w:t>
      </w:r>
      <w:proofErr w:type="spellStart"/>
      <w:r w:rsidRPr="00F07454">
        <w:rPr>
          <w:color w:val="000000"/>
          <w:sz w:val="20"/>
          <w:szCs w:val="20"/>
        </w:rPr>
        <w:t>edukasi</w:t>
      </w:r>
      <w:proofErr w:type="spellEnd"/>
      <w:r w:rsidRPr="00F07454">
        <w:rPr>
          <w:color w:val="000000"/>
          <w:sz w:val="20"/>
          <w:szCs w:val="20"/>
        </w:rPr>
        <w:t xml:space="preserve"> </w:t>
      </w:r>
      <w:proofErr w:type="spellStart"/>
      <w:r w:rsidRPr="00F07454">
        <w:rPr>
          <w:color w:val="000000"/>
          <w:sz w:val="20"/>
          <w:szCs w:val="20"/>
        </w:rPr>
        <w:t>kepada</w:t>
      </w:r>
      <w:proofErr w:type="spellEnd"/>
      <w:r w:rsidRPr="00F07454">
        <w:rPr>
          <w:color w:val="000000"/>
          <w:sz w:val="20"/>
          <w:szCs w:val="20"/>
        </w:rPr>
        <w:t xml:space="preserve"> </w:t>
      </w:r>
      <w:proofErr w:type="spellStart"/>
      <w:r w:rsidRPr="00F07454">
        <w:rPr>
          <w:color w:val="000000"/>
          <w:sz w:val="20"/>
          <w:szCs w:val="20"/>
        </w:rPr>
        <w:t>masyarakat</w:t>
      </w:r>
      <w:proofErr w:type="spellEnd"/>
      <w:r w:rsidRPr="00F07454">
        <w:rPr>
          <w:color w:val="000000"/>
          <w:sz w:val="20"/>
          <w:szCs w:val="20"/>
        </w:rPr>
        <w:t xml:space="preserve"> </w:t>
      </w:r>
      <w:proofErr w:type="spellStart"/>
      <w:r w:rsidRPr="00F07454">
        <w:rPr>
          <w:color w:val="000000"/>
          <w:sz w:val="20"/>
          <w:szCs w:val="20"/>
        </w:rPr>
        <w:t>khususnya</w:t>
      </w:r>
      <w:proofErr w:type="spellEnd"/>
      <w:r w:rsidRPr="00F07454">
        <w:rPr>
          <w:color w:val="000000"/>
          <w:sz w:val="20"/>
          <w:szCs w:val="20"/>
        </w:rPr>
        <w:t xml:space="preserve"> pada </w:t>
      </w:r>
      <w:proofErr w:type="spellStart"/>
      <w:r w:rsidRPr="00F07454">
        <w:rPr>
          <w:color w:val="000000"/>
          <w:sz w:val="20"/>
          <w:szCs w:val="20"/>
        </w:rPr>
        <w:t>penilitian</w:t>
      </w:r>
      <w:proofErr w:type="spellEnd"/>
      <w:r w:rsidRPr="00F07454">
        <w:rPr>
          <w:color w:val="000000"/>
          <w:sz w:val="20"/>
          <w:szCs w:val="20"/>
        </w:rPr>
        <w:t xml:space="preserve"> </w:t>
      </w:r>
      <w:proofErr w:type="spellStart"/>
      <w:r w:rsidRPr="00F07454">
        <w:rPr>
          <w:color w:val="000000"/>
          <w:sz w:val="20"/>
          <w:szCs w:val="20"/>
        </w:rPr>
        <w:t>tersebut</w:t>
      </w:r>
      <w:proofErr w:type="spellEnd"/>
      <w:r w:rsidRPr="00F07454">
        <w:rPr>
          <w:color w:val="000000"/>
          <w:sz w:val="20"/>
          <w:szCs w:val="20"/>
        </w:rPr>
        <w:t xml:space="preserve"> </w:t>
      </w:r>
      <w:proofErr w:type="spellStart"/>
      <w:r w:rsidRPr="00F07454">
        <w:rPr>
          <w:color w:val="000000"/>
          <w:sz w:val="20"/>
          <w:szCs w:val="20"/>
        </w:rPr>
        <w:t>yaitu</w:t>
      </w:r>
      <w:proofErr w:type="spellEnd"/>
      <w:r w:rsidRPr="00F07454">
        <w:rPr>
          <w:color w:val="000000"/>
          <w:sz w:val="20"/>
          <w:szCs w:val="20"/>
        </w:rPr>
        <w:t xml:space="preserve"> </w:t>
      </w:r>
      <w:proofErr w:type="spellStart"/>
      <w:r w:rsidRPr="00F07454">
        <w:rPr>
          <w:color w:val="000000"/>
          <w:sz w:val="20"/>
          <w:szCs w:val="20"/>
        </w:rPr>
        <w:t>edukasi</w:t>
      </w:r>
      <w:proofErr w:type="spellEnd"/>
      <w:r w:rsidRPr="00F07454">
        <w:rPr>
          <w:color w:val="000000"/>
          <w:sz w:val="20"/>
          <w:szCs w:val="20"/>
        </w:rPr>
        <w:t xml:space="preserve"> </w:t>
      </w:r>
      <w:proofErr w:type="spellStart"/>
      <w:r w:rsidRPr="00F07454">
        <w:rPr>
          <w:color w:val="000000"/>
          <w:sz w:val="20"/>
          <w:szCs w:val="20"/>
        </w:rPr>
        <w:t>mengenai</w:t>
      </w:r>
      <w:proofErr w:type="spellEnd"/>
      <w:r w:rsidRPr="00F07454">
        <w:rPr>
          <w:color w:val="000000"/>
          <w:sz w:val="20"/>
          <w:szCs w:val="20"/>
        </w:rPr>
        <w:t xml:space="preserve"> </w:t>
      </w:r>
      <w:proofErr w:type="spellStart"/>
      <w:r w:rsidRPr="00F07454">
        <w:rPr>
          <w:color w:val="000000"/>
          <w:sz w:val="20"/>
          <w:szCs w:val="20"/>
        </w:rPr>
        <w:t>kesehatan</w:t>
      </w:r>
      <w:proofErr w:type="spellEnd"/>
      <w:r w:rsidRPr="00F07454">
        <w:rPr>
          <w:color w:val="000000"/>
          <w:sz w:val="20"/>
          <w:szCs w:val="20"/>
        </w:rPr>
        <w:t xml:space="preserve"> </w:t>
      </w:r>
      <w:proofErr w:type="spellStart"/>
      <w:r w:rsidRPr="00F07454">
        <w:rPr>
          <w:color w:val="000000"/>
          <w:sz w:val="20"/>
          <w:szCs w:val="20"/>
        </w:rPr>
        <w:t>reproduksi</w:t>
      </w:r>
      <w:proofErr w:type="spellEnd"/>
      <w:r w:rsidRPr="00F07454">
        <w:rPr>
          <w:color w:val="000000"/>
          <w:sz w:val="20"/>
          <w:szCs w:val="20"/>
        </w:rPr>
        <w:t xml:space="preserve"> pada </w:t>
      </w:r>
      <w:proofErr w:type="spellStart"/>
      <w:r w:rsidRPr="00F07454">
        <w:rPr>
          <w:color w:val="000000"/>
          <w:sz w:val="20"/>
          <w:szCs w:val="20"/>
        </w:rPr>
        <w:t>remaja</w:t>
      </w:r>
      <w:proofErr w:type="spellEnd"/>
      <w:r w:rsidRPr="00F07454">
        <w:rPr>
          <w:color w:val="000000"/>
          <w:sz w:val="20"/>
          <w:szCs w:val="20"/>
        </w:rPr>
        <w:t xml:space="preserve"> SMP. Hal </w:t>
      </w:r>
      <w:proofErr w:type="spellStart"/>
      <w:r w:rsidRPr="00F07454">
        <w:rPr>
          <w:color w:val="000000"/>
          <w:sz w:val="20"/>
          <w:szCs w:val="20"/>
        </w:rPr>
        <w:t>tersebut</w:t>
      </w:r>
      <w:proofErr w:type="spellEnd"/>
      <w:r w:rsidRPr="00F07454">
        <w:rPr>
          <w:color w:val="000000"/>
          <w:sz w:val="20"/>
          <w:szCs w:val="20"/>
        </w:rPr>
        <w:t xml:space="preserve"> </w:t>
      </w:r>
      <w:proofErr w:type="spellStart"/>
      <w:r w:rsidRPr="00F07454">
        <w:rPr>
          <w:color w:val="000000"/>
          <w:sz w:val="20"/>
          <w:szCs w:val="20"/>
        </w:rPr>
        <w:t>dinilai</w:t>
      </w:r>
      <w:proofErr w:type="spellEnd"/>
      <w:r w:rsidRPr="00F07454">
        <w:rPr>
          <w:color w:val="000000"/>
          <w:sz w:val="20"/>
          <w:szCs w:val="20"/>
        </w:rPr>
        <w:t xml:space="preserve"> </w:t>
      </w:r>
      <w:proofErr w:type="spellStart"/>
      <w:r w:rsidRPr="00F07454">
        <w:rPr>
          <w:color w:val="000000"/>
          <w:sz w:val="20"/>
          <w:szCs w:val="20"/>
        </w:rPr>
        <w:t>karena</w:t>
      </w:r>
      <w:proofErr w:type="spellEnd"/>
      <w:r w:rsidRPr="00F07454">
        <w:rPr>
          <w:color w:val="000000"/>
          <w:sz w:val="20"/>
          <w:szCs w:val="20"/>
        </w:rPr>
        <w:t xml:space="preserve"> media </w:t>
      </w:r>
      <w:proofErr w:type="spellStart"/>
      <w:r w:rsidRPr="00F07454">
        <w:rPr>
          <w:color w:val="000000"/>
          <w:sz w:val="20"/>
          <w:szCs w:val="20"/>
        </w:rPr>
        <w:t>Powtoon</w:t>
      </w:r>
      <w:proofErr w:type="spellEnd"/>
      <w:r w:rsidRPr="00F07454">
        <w:rPr>
          <w:color w:val="000000"/>
          <w:sz w:val="20"/>
          <w:szCs w:val="20"/>
        </w:rPr>
        <w:t xml:space="preserve"> </w:t>
      </w:r>
      <w:proofErr w:type="spellStart"/>
      <w:r w:rsidRPr="00F07454">
        <w:rPr>
          <w:color w:val="000000"/>
          <w:sz w:val="20"/>
          <w:szCs w:val="20"/>
        </w:rPr>
        <w:t>memanfaatkan</w:t>
      </w:r>
      <w:proofErr w:type="spellEnd"/>
      <w:r w:rsidRPr="00F07454">
        <w:rPr>
          <w:color w:val="000000"/>
          <w:sz w:val="20"/>
          <w:szCs w:val="20"/>
        </w:rPr>
        <w:t xml:space="preserve"> </w:t>
      </w:r>
      <w:proofErr w:type="spellStart"/>
      <w:r w:rsidRPr="00F07454">
        <w:rPr>
          <w:color w:val="000000"/>
          <w:sz w:val="20"/>
          <w:szCs w:val="20"/>
        </w:rPr>
        <w:t>animasi</w:t>
      </w:r>
      <w:proofErr w:type="spellEnd"/>
      <w:r w:rsidRPr="00F07454">
        <w:rPr>
          <w:color w:val="000000"/>
          <w:sz w:val="20"/>
          <w:szCs w:val="20"/>
        </w:rPr>
        <w:t xml:space="preserve"> dan video </w:t>
      </w:r>
      <w:proofErr w:type="spellStart"/>
      <w:r w:rsidRPr="00F07454">
        <w:rPr>
          <w:color w:val="000000"/>
          <w:sz w:val="20"/>
          <w:szCs w:val="20"/>
        </w:rPr>
        <w:t>sehingga</w:t>
      </w:r>
      <w:proofErr w:type="spellEnd"/>
      <w:r w:rsidRPr="00F07454">
        <w:rPr>
          <w:color w:val="000000"/>
          <w:sz w:val="20"/>
          <w:szCs w:val="20"/>
        </w:rPr>
        <w:t xml:space="preserve"> </w:t>
      </w:r>
      <w:proofErr w:type="spellStart"/>
      <w:r w:rsidRPr="00F07454">
        <w:rPr>
          <w:color w:val="000000"/>
          <w:sz w:val="20"/>
          <w:szCs w:val="20"/>
        </w:rPr>
        <w:t>lebih</w:t>
      </w:r>
      <w:proofErr w:type="spellEnd"/>
      <w:r w:rsidRPr="00F07454">
        <w:rPr>
          <w:color w:val="000000"/>
          <w:sz w:val="20"/>
          <w:szCs w:val="20"/>
        </w:rPr>
        <w:t xml:space="preserve"> </w:t>
      </w:r>
      <w:proofErr w:type="spellStart"/>
      <w:r w:rsidRPr="00F07454">
        <w:rPr>
          <w:color w:val="000000"/>
          <w:sz w:val="20"/>
          <w:szCs w:val="20"/>
        </w:rPr>
        <w:t>menarik</w:t>
      </w:r>
      <w:proofErr w:type="spellEnd"/>
      <w:r w:rsidRPr="00F07454">
        <w:rPr>
          <w:color w:val="000000"/>
          <w:sz w:val="20"/>
          <w:szCs w:val="20"/>
        </w:rPr>
        <w:t xml:space="preserve"> </w:t>
      </w:r>
      <w:proofErr w:type="spellStart"/>
      <w:r w:rsidRPr="00F07454">
        <w:rPr>
          <w:color w:val="000000"/>
          <w:sz w:val="20"/>
          <w:szCs w:val="20"/>
        </w:rPr>
        <w:t>untuk</w:t>
      </w:r>
      <w:proofErr w:type="spellEnd"/>
      <w:r w:rsidRPr="00F07454">
        <w:rPr>
          <w:color w:val="000000"/>
          <w:sz w:val="20"/>
          <w:szCs w:val="20"/>
        </w:rPr>
        <w:t xml:space="preserve"> </w:t>
      </w:r>
      <w:proofErr w:type="spellStart"/>
      <w:r w:rsidRPr="00F07454">
        <w:rPr>
          <w:color w:val="000000"/>
          <w:sz w:val="20"/>
          <w:szCs w:val="20"/>
        </w:rPr>
        <w:t>ditonton</w:t>
      </w:r>
      <w:proofErr w:type="spellEnd"/>
      <w:r w:rsidRPr="00F07454">
        <w:rPr>
          <w:color w:val="000000"/>
          <w:sz w:val="20"/>
          <w:szCs w:val="20"/>
        </w:rPr>
        <w:t xml:space="preserve"> </w:t>
      </w:r>
      <w:proofErr w:type="spellStart"/>
      <w:r w:rsidRPr="00F07454">
        <w:rPr>
          <w:color w:val="000000"/>
          <w:sz w:val="20"/>
          <w:szCs w:val="20"/>
        </w:rPr>
        <w:t>terutama</w:t>
      </w:r>
      <w:proofErr w:type="spellEnd"/>
      <w:r w:rsidRPr="00F07454">
        <w:rPr>
          <w:color w:val="000000"/>
          <w:sz w:val="20"/>
          <w:szCs w:val="20"/>
        </w:rPr>
        <w:t xml:space="preserve"> para </w:t>
      </w:r>
      <w:proofErr w:type="spellStart"/>
      <w:r w:rsidRPr="00F07454">
        <w:rPr>
          <w:color w:val="000000"/>
          <w:sz w:val="20"/>
          <w:szCs w:val="20"/>
        </w:rPr>
        <w:t>remaja</w:t>
      </w:r>
      <w:proofErr w:type="spellEnd"/>
      <w:r w:rsidRPr="00F07454">
        <w:rPr>
          <w:color w:val="000000"/>
          <w:sz w:val="20"/>
          <w:szCs w:val="20"/>
        </w:rPr>
        <w:t>.</w:t>
      </w:r>
      <w:r w:rsidR="00F07454" w:rsidRPr="00F07454">
        <w:rPr>
          <w:color w:val="000000"/>
          <w:sz w:val="20"/>
          <w:szCs w:val="20"/>
          <w:lang w:val="id-ID"/>
        </w:rPr>
        <w:t xml:space="preserve"> </w:t>
      </w:r>
      <w:proofErr w:type="spellStart"/>
      <w:r w:rsidR="00F07454" w:rsidRPr="00F07454">
        <w:rPr>
          <w:color w:val="000000"/>
          <w:sz w:val="20"/>
          <w:szCs w:val="20"/>
        </w:rPr>
        <w:t>Menurut</w:t>
      </w:r>
      <w:proofErr w:type="spellEnd"/>
      <w:r w:rsidR="00F07454" w:rsidRPr="00F07454">
        <w:rPr>
          <w:color w:val="000000"/>
          <w:sz w:val="20"/>
          <w:szCs w:val="20"/>
        </w:rPr>
        <w:t xml:space="preserve"> </w:t>
      </w:r>
      <w:sdt>
        <w:sdtPr>
          <w:rPr>
            <w:color w:val="000000"/>
            <w:sz w:val="20"/>
            <w:szCs w:val="20"/>
          </w:rPr>
          <w:tag w:val="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4179530"/>
          <w:placeholder>
            <w:docPart w:val="DD4F88B1995443BCA4D8B237D6B277C7"/>
          </w:placeholder>
        </w:sdtPr>
        <w:sdtContent>
          <w:r w:rsidR="00994C1B" w:rsidRPr="00994C1B">
            <w:rPr>
              <w:color w:val="000000"/>
              <w:sz w:val="20"/>
              <w:szCs w:val="20"/>
            </w:rPr>
            <w:t xml:space="preserve">(Kirwan, </w:t>
          </w:r>
          <w:proofErr w:type="spellStart"/>
          <w:r w:rsidR="00994C1B" w:rsidRPr="00994C1B">
            <w:rPr>
              <w:color w:val="000000"/>
              <w:sz w:val="20"/>
              <w:szCs w:val="20"/>
            </w:rPr>
            <w:t>dkk</w:t>
          </w:r>
          <w:proofErr w:type="spellEnd"/>
          <w:r w:rsidR="00994C1B" w:rsidRPr="00994C1B">
            <w:rPr>
              <w:color w:val="000000"/>
              <w:sz w:val="20"/>
              <w:szCs w:val="20"/>
            </w:rPr>
            <w:t>, 2023)</w:t>
          </w:r>
        </w:sdtContent>
      </w:sdt>
      <w:r w:rsidR="00F07454" w:rsidRPr="00F07454">
        <w:rPr>
          <w:color w:val="000000"/>
          <w:sz w:val="20"/>
          <w:szCs w:val="20"/>
        </w:rPr>
        <w:t xml:space="preserve"> </w:t>
      </w:r>
      <w:proofErr w:type="spellStart"/>
      <w:r w:rsidR="00F07454" w:rsidRPr="00F07454">
        <w:rPr>
          <w:color w:val="000000"/>
          <w:sz w:val="20"/>
          <w:szCs w:val="20"/>
        </w:rPr>
        <w:t>bahwa</w:t>
      </w:r>
      <w:proofErr w:type="spellEnd"/>
      <w:r w:rsidR="00F07454" w:rsidRPr="00F07454">
        <w:rPr>
          <w:color w:val="000000"/>
          <w:sz w:val="20"/>
          <w:szCs w:val="20"/>
        </w:rPr>
        <w:t xml:space="preserve"> </w:t>
      </w:r>
      <w:proofErr w:type="spellStart"/>
      <w:r w:rsidR="00F07454" w:rsidRPr="00F07454">
        <w:rPr>
          <w:color w:val="000000"/>
          <w:sz w:val="20"/>
          <w:szCs w:val="20"/>
        </w:rPr>
        <w:t>penyampaikan</w:t>
      </w:r>
      <w:proofErr w:type="spellEnd"/>
      <w:r w:rsidR="00F07454" w:rsidRPr="00F07454">
        <w:rPr>
          <w:color w:val="000000"/>
          <w:sz w:val="20"/>
          <w:szCs w:val="20"/>
        </w:rPr>
        <w:t xml:space="preserve"> </w:t>
      </w:r>
      <w:proofErr w:type="spellStart"/>
      <w:r w:rsidR="00F07454" w:rsidRPr="00F07454">
        <w:rPr>
          <w:color w:val="000000"/>
          <w:sz w:val="20"/>
          <w:szCs w:val="20"/>
        </w:rPr>
        <w:t>materi</w:t>
      </w:r>
      <w:proofErr w:type="spellEnd"/>
      <w:r w:rsidR="00F07454" w:rsidRPr="00F07454">
        <w:rPr>
          <w:color w:val="000000"/>
          <w:sz w:val="20"/>
          <w:szCs w:val="20"/>
        </w:rPr>
        <w:t xml:space="preserve"> </w:t>
      </w:r>
      <w:proofErr w:type="spellStart"/>
      <w:r w:rsidR="00F07454" w:rsidRPr="00F07454">
        <w:rPr>
          <w:color w:val="000000"/>
          <w:sz w:val="20"/>
          <w:szCs w:val="20"/>
        </w:rPr>
        <w:t>atau</w:t>
      </w:r>
      <w:proofErr w:type="spellEnd"/>
      <w:r w:rsidR="00F07454" w:rsidRPr="00F07454">
        <w:rPr>
          <w:color w:val="000000"/>
          <w:sz w:val="20"/>
          <w:szCs w:val="20"/>
        </w:rPr>
        <w:t xml:space="preserve"> </w:t>
      </w:r>
      <w:proofErr w:type="spellStart"/>
      <w:r w:rsidR="00F07454" w:rsidRPr="00F07454">
        <w:rPr>
          <w:color w:val="000000"/>
          <w:sz w:val="20"/>
          <w:szCs w:val="20"/>
        </w:rPr>
        <w:t>edukasi</w:t>
      </w:r>
      <w:proofErr w:type="spellEnd"/>
      <w:r w:rsidR="00F07454" w:rsidRPr="00F07454">
        <w:rPr>
          <w:color w:val="000000"/>
          <w:sz w:val="20"/>
          <w:szCs w:val="20"/>
        </w:rPr>
        <w:t xml:space="preserve"> </w:t>
      </w:r>
      <w:proofErr w:type="spellStart"/>
      <w:r w:rsidR="00F07454" w:rsidRPr="00F07454">
        <w:rPr>
          <w:color w:val="000000"/>
          <w:sz w:val="20"/>
          <w:szCs w:val="20"/>
        </w:rPr>
        <w:t>dengan</w:t>
      </w:r>
      <w:proofErr w:type="spellEnd"/>
      <w:r w:rsidR="00F07454" w:rsidRPr="00F07454">
        <w:rPr>
          <w:color w:val="000000"/>
          <w:sz w:val="20"/>
          <w:szCs w:val="20"/>
        </w:rPr>
        <w:t xml:space="preserve"> </w:t>
      </w:r>
      <w:proofErr w:type="spellStart"/>
      <w:r w:rsidR="00F07454" w:rsidRPr="00F07454">
        <w:rPr>
          <w:color w:val="000000"/>
          <w:sz w:val="20"/>
          <w:szCs w:val="20"/>
        </w:rPr>
        <w:t>metode</w:t>
      </w:r>
      <w:proofErr w:type="spellEnd"/>
      <w:r w:rsidR="00F07454" w:rsidRPr="00F07454">
        <w:rPr>
          <w:color w:val="000000"/>
          <w:sz w:val="20"/>
          <w:szCs w:val="20"/>
        </w:rPr>
        <w:t xml:space="preserve"> </w:t>
      </w:r>
      <w:proofErr w:type="spellStart"/>
      <w:r w:rsidR="00F07454" w:rsidRPr="00F07454">
        <w:rPr>
          <w:color w:val="000000"/>
          <w:sz w:val="20"/>
          <w:szCs w:val="20"/>
        </w:rPr>
        <w:t>Powtoon</w:t>
      </w:r>
      <w:proofErr w:type="spellEnd"/>
      <w:r w:rsidR="00F07454" w:rsidRPr="00F07454">
        <w:rPr>
          <w:color w:val="000000"/>
          <w:sz w:val="20"/>
          <w:szCs w:val="20"/>
        </w:rPr>
        <w:t xml:space="preserve"> yang </w:t>
      </w:r>
      <w:proofErr w:type="spellStart"/>
      <w:r w:rsidR="00F07454" w:rsidRPr="00F07454">
        <w:rPr>
          <w:color w:val="000000"/>
          <w:sz w:val="20"/>
          <w:szCs w:val="20"/>
        </w:rPr>
        <w:t>memanfaatkan</w:t>
      </w:r>
      <w:proofErr w:type="spellEnd"/>
      <w:r w:rsidR="00F07454" w:rsidRPr="00F07454">
        <w:rPr>
          <w:color w:val="000000"/>
          <w:sz w:val="20"/>
          <w:szCs w:val="20"/>
        </w:rPr>
        <w:t xml:space="preserve"> media audio-visual, </w:t>
      </w:r>
      <w:proofErr w:type="spellStart"/>
      <w:r w:rsidR="00F07454" w:rsidRPr="00F07454">
        <w:rPr>
          <w:color w:val="000000"/>
          <w:sz w:val="20"/>
          <w:szCs w:val="20"/>
        </w:rPr>
        <w:t>menjadi</w:t>
      </w:r>
      <w:proofErr w:type="spellEnd"/>
      <w:r w:rsidR="00F07454" w:rsidRPr="00F07454">
        <w:rPr>
          <w:color w:val="000000"/>
          <w:sz w:val="20"/>
          <w:szCs w:val="20"/>
        </w:rPr>
        <w:t xml:space="preserve"> </w:t>
      </w:r>
      <w:proofErr w:type="spellStart"/>
      <w:r w:rsidR="00F07454" w:rsidRPr="00F07454">
        <w:rPr>
          <w:color w:val="000000"/>
          <w:sz w:val="20"/>
          <w:szCs w:val="20"/>
        </w:rPr>
        <w:t>lebih</w:t>
      </w:r>
      <w:proofErr w:type="spellEnd"/>
      <w:r w:rsidR="00F07454" w:rsidRPr="00F07454">
        <w:rPr>
          <w:color w:val="000000"/>
          <w:sz w:val="20"/>
          <w:szCs w:val="20"/>
        </w:rPr>
        <w:t xml:space="preserve"> </w:t>
      </w:r>
      <w:proofErr w:type="spellStart"/>
      <w:r w:rsidR="00F07454" w:rsidRPr="00F07454">
        <w:rPr>
          <w:color w:val="000000"/>
          <w:sz w:val="20"/>
          <w:szCs w:val="20"/>
        </w:rPr>
        <w:t>mudah</w:t>
      </w:r>
      <w:proofErr w:type="spellEnd"/>
      <w:r w:rsidR="00F07454" w:rsidRPr="00F07454">
        <w:rPr>
          <w:color w:val="000000"/>
          <w:sz w:val="20"/>
          <w:szCs w:val="20"/>
        </w:rPr>
        <w:t xml:space="preserve"> </w:t>
      </w:r>
      <w:proofErr w:type="spellStart"/>
      <w:r w:rsidR="00F07454" w:rsidRPr="00F07454">
        <w:rPr>
          <w:color w:val="000000"/>
          <w:sz w:val="20"/>
          <w:szCs w:val="20"/>
        </w:rPr>
        <w:t>ditangkap</w:t>
      </w:r>
      <w:proofErr w:type="spellEnd"/>
      <w:r w:rsidR="00F07454" w:rsidRPr="00F07454">
        <w:rPr>
          <w:color w:val="000000"/>
          <w:sz w:val="20"/>
          <w:szCs w:val="20"/>
        </w:rPr>
        <w:t xml:space="preserve"> oleh sensor </w:t>
      </w:r>
      <w:proofErr w:type="spellStart"/>
      <w:r w:rsidR="00F07454" w:rsidRPr="00F07454">
        <w:rPr>
          <w:color w:val="000000"/>
          <w:sz w:val="20"/>
          <w:szCs w:val="20"/>
        </w:rPr>
        <w:t>motorik</w:t>
      </w:r>
      <w:proofErr w:type="spellEnd"/>
      <w:r w:rsidR="00F07454" w:rsidRPr="00F07454">
        <w:rPr>
          <w:color w:val="000000"/>
          <w:sz w:val="20"/>
          <w:szCs w:val="20"/>
        </w:rPr>
        <w:t xml:space="preserve"> dan visual oleh </w:t>
      </w:r>
      <w:proofErr w:type="spellStart"/>
      <w:r w:rsidR="00F07454" w:rsidRPr="00F07454">
        <w:rPr>
          <w:color w:val="000000"/>
          <w:sz w:val="20"/>
          <w:szCs w:val="20"/>
        </w:rPr>
        <w:t>otak</w:t>
      </w:r>
      <w:proofErr w:type="spellEnd"/>
      <w:r w:rsidR="00F07454" w:rsidRPr="00F07454">
        <w:rPr>
          <w:color w:val="000000"/>
          <w:sz w:val="20"/>
          <w:szCs w:val="20"/>
        </w:rPr>
        <w:t xml:space="preserve">, </w:t>
      </w:r>
      <w:proofErr w:type="spellStart"/>
      <w:r w:rsidR="00F07454" w:rsidRPr="00F07454">
        <w:rPr>
          <w:color w:val="000000"/>
          <w:sz w:val="20"/>
          <w:szCs w:val="20"/>
        </w:rPr>
        <w:t>sehingga</w:t>
      </w:r>
      <w:proofErr w:type="spellEnd"/>
      <w:r w:rsidR="00F07454" w:rsidRPr="00F07454">
        <w:rPr>
          <w:color w:val="000000"/>
          <w:sz w:val="20"/>
          <w:szCs w:val="20"/>
        </w:rPr>
        <w:t xml:space="preserve"> </w:t>
      </w:r>
      <w:proofErr w:type="spellStart"/>
      <w:r w:rsidR="00F07454" w:rsidRPr="00F07454">
        <w:rPr>
          <w:color w:val="000000"/>
          <w:sz w:val="20"/>
          <w:szCs w:val="20"/>
        </w:rPr>
        <w:t>otak</w:t>
      </w:r>
      <w:proofErr w:type="spellEnd"/>
      <w:r w:rsidR="00F07454" w:rsidRPr="00F07454">
        <w:rPr>
          <w:color w:val="000000"/>
          <w:sz w:val="20"/>
          <w:szCs w:val="20"/>
        </w:rPr>
        <w:t xml:space="preserve"> </w:t>
      </w:r>
      <w:proofErr w:type="spellStart"/>
      <w:r w:rsidR="00F07454" w:rsidRPr="00F07454">
        <w:rPr>
          <w:color w:val="000000"/>
          <w:sz w:val="20"/>
          <w:szCs w:val="20"/>
        </w:rPr>
        <w:t>lebih</w:t>
      </w:r>
      <w:proofErr w:type="spellEnd"/>
      <w:r w:rsidR="00F07454" w:rsidRPr="00F07454">
        <w:rPr>
          <w:color w:val="000000"/>
          <w:sz w:val="20"/>
          <w:szCs w:val="20"/>
        </w:rPr>
        <w:t xml:space="preserve"> </w:t>
      </w:r>
      <w:proofErr w:type="spellStart"/>
      <w:r w:rsidR="00F07454" w:rsidRPr="00F07454">
        <w:rPr>
          <w:color w:val="000000"/>
          <w:sz w:val="20"/>
          <w:szCs w:val="20"/>
        </w:rPr>
        <w:t>mudah</w:t>
      </w:r>
      <w:proofErr w:type="spellEnd"/>
      <w:r w:rsidR="00F07454" w:rsidRPr="00F07454">
        <w:rPr>
          <w:color w:val="000000"/>
          <w:sz w:val="20"/>
          <w:szCs w:val="20"/>
        </w:rPr>
        <w:t xml:space="preserve"> </w:t>
      </w:r>
      <w:proofErr w:type="spellStart"/>
      <w:r w:rsidR="00F07454" w:rsidRPr="00F07454">
        <w:rPr>
          <w:color w:val="000000"/>
          <w:sz w:val="20"/>
          <w:szCs w:val="20"/>
        </w:rPr>
        <w:t>memproses</w:t>
      </w:r>
      <w:proofErr w:type="spellEnd"/>
      <w:r w:rsidR="00F07454" w:rsidRPr="00F07454">
        <w:rPr>
          <w:color w:val="000000"/>
          <w:sz w:val="20"/>
          <w:szCs w:val="20"/>
        </w:rPr>
        <w:t xml:space="preserve"> </w:t>
      </w:r>
      <w:proofErr w:type="spellStart"/>
      <w:r w:rsidR="00F07454" w:rsidRPr="00F07454">
        <w:rPr>
          <w:color w:val="000000"/>
          <w:sz w:val="20"/>
          <w:szCs w:val="20"/>
        </w:rPr>
        <w:t>informasi</w:t>
      </w:r>
      <w:proofErr w:type="spellEnd"/>
      <w:r w:rsidR="00F07454" w:rsidRPr="00F07454">
        <w:rPr>
          <w:color w:val="000000"/>
          <w:sz w:val="20"/>
          <w:szCs w:val="20"/>
        </w:rPr>
        <w:t xml:space="preserve"> yang </w:t>
      </w:r>
      <w:proofErr w:type="spellStart"/>
      <w:r w:rsidR="00F07454" w:rsidRPr="00F07454">
        <w:rPr>
          <w:color w:val="000000"/>
          <w:sz w:val="20"/>
          <w:szCs w:val="20"/>
        </w:rPr>
        <w:t>didapat</w:t>
      </w:r>
      <w:proofErr w:type="spellEnd"/>
      <w:r w:rsidR="00F07454" w:rsidRPr="00F07454">
        <w:rPr>
          <w:color w:val="000000"/>
          <w:sz w:val="20"/>
          <w:szCs w:val="20"/>
        </w:rPr>
        <w:t xml:space="preserve"> dan </w:t>
      </w:r>
      <w:proofErr w:type="spellStart"/>
      <w:r w:rsidR="00F07454" w:rsidRPr="00F07454">
        <w:rPr>
          <w:color w:val="000000"/>
          <w:sz w:val="20"/>
          <w:szCs w:val="20"/>
        </w:rPr>
        <w:t>dapat</w:t>
      </w:r>
      <w:proofErr w:type="spellEnd"/>
      <w:r w:rsidR="00F07454" w:rsidRPr="00F07454">
        <w:rPr>
          <w:color w:val="000000"/>
          <w:sz w:val="20"/>
          <w:szCs w:val="20"/>
        </w:rPr>
        <w:t xml:space="preserve"> </w:t>
      </w:r>
      <w:proofErr w:type="spellStart"/>
      <w:r w:rsidR="00F07454" w:rsidRPr="00F07454">
        <w:rPr>
          <w:color w:val="000000"/>
          <w:sz w:val="20"/>
          <w:szCs w:val="20"/>
        </w:rPr>
        <w:t>disimpan</w:t>
      </w:r>
      <w:proofErr w:type="spellEnd"/>
      <w:r w:rsidR="00F07454" w:rsidRPr="00F07454">
        <w:rPr>
          <w:color w:val="000000"/>
          <w:sz w:val="20"/>
          <w:szCs w:val="20"/>
        </w:rPr>
        <w:t xml:space="preserve"> </w:t>
      </w:r>
      <w:proofErr w:type="spellStart"/>
      <w:r w:rsidR="00F07454" w:rsidRPr="00F07454">
        <w:rPr>
          <w:color w:val="000000"/>
          <w:sz w:val="20"/>
          <w:szCs w:val="20"/>
        </w:rPr>
        <w:t>lebih</w:t>
      </w:r>
      <w:proofErr w:type="spellEnd"/>
      <w:r w:rsidR="00F07454" w:rsidRPr="00F07454">
        <w:rPr>
          <w:color w:val="000000"/>
          <w:sz w:val="20"/>
          <w:szCs w:val="20"/>
        </w:rPr>
        <w:t xml:space="preserve"> lama </w:t>
      </w:r>
      <w:proofErr w:type="spellStart"/>
      <w:r w:rsidR="00F07454" w:rsidRPr="00F07454">
        <w:rPr>
          <w:color w:val="000000"/>
          <w:sz w:val="20"/>
          <w:szCs w:val="20"/>
        </w:rPr>
        <w:t>didalam</w:t>
      </w:r>
      <w:proofErr w:type="spellEnd"/>
      <w:r w:rsidR="00F07454" w:rsidRPr="00F07454">
        <w:rPr>
          <w:color w:val="000000"/>
          <w:sz w:val="20"/>
          <w:szCs w:val="20"/>
        </w:rPr>
        <w:t xml:space="preserve"> </w:t>
      </w:r>
      <w:proofErr w:type="spellStart"/>
      <w:r w:rsidR="00F07454" w:rsidRPr="00F07454">
        <w:rPr>
          <w:color w:val="000000"/>
          <w:sz w:val="20"/>
          <w:szCs w:val="20"/>
        </w:rPr>
        <w:t>otak</w:t>
      </w:r>
      <w:proofErr w:type="spellEnd"/>
      <w:r w:rsidR="00F07454" w:rsidRPr="00F07454">
        <w:rPr>
          <w:color w:val="000000"/>
          <w:sz w:val="20"/>
          <w:szCs w:val="20"/>
        </w:rPr>
        <w:t xml:space="preserve"> </w:t>
      </w:r>
      <w:proofErr w:type="spellStart"/>
      <w:r w:rsidR="00F07454" w:rsidRPr="00F07454">
        <w:rPr>
          <w:color w:val="000000"/>
          <w:sz w:val="20"/>
          <w:szCs w:val="20"/>
        </w:rPr>
        <w:t>karena</w:t>
      </w:r>
      <w:proofErr w:type="spellEnd"/>
      <w:r w:rsidR="00F07454" w:rsidRPr="00F07454">
        <w:rPr>
          <w:color w:val="000000"/>
          <w:sz w:val="20"/>
          <w:szCs w:val="20"/>
        </w:rPr>
        <w:t xml:space="preserve"> neuro transmitter </w:t>
      </w:r>
      <w:proofErr w:type="spellStart"/>
      <w:r w:rsidR="00F07454" w:rsidRPr="00F07454">
        <w:rPr>
          <w:color w:val="000000"/>
          <w:sz w:val="20"/>
          <w:szCs w:val="20"/>
        </w:rPr>
        <w:t>lebih</w:t>
      </w:r>
      <w:proofErr w:type="spellEnd"/>
      <w:r w:rsidR="00F07454" w:rsidRPr="00F07454">
        <w:rPr>
          <w:color w:val="000000"/>
          <w:sz w:val="20"/>
          <w:szCs w:val="20"/>
        </w:rPr>
        <w:t xml:space="preserve"> </w:t>
      </w:r>
      <w:proofErr w:type="spellStart"/>
      <w:r w:rsidR="00F07454" w:rsidRPr="00F07454">
        <w:rPr>
          <w:color w:val="000000"/>
          <w:sz w:val="20"/>
          <w:szCs w:val="20"/>
        </w:rPr>
        <w:t>cenderung</w:t>
      </w:r>
      <w:proofErr w:type="spellEnd"/>
      <w:r w:rsidR="00F07454" w:rsidRPr="00F07454">
        <w:rPr>
          <w:color w:val="000000"/>
          <w:sz w:val="20"/>
          <w:szCs w:val="20"/>
        </w:rPr>
        <w:t xml:space="preserve"> </w:t>
      </w:r>
      <w:proofErr w:type="spellStart"/>
      <w:r w:rsidR="00F07454" w:rsidRPr="00F07454">
        <w:rPr>
          <w:color w:val="000000"/>
          <w:sz w:val="20"/>
          <w:szCs w:val="20"/>
        </w:rPr>
        <w:t>memperpanjang</w:t>
      </w:r>
      <w:proofErr w:type="spellEnd"/>
      <w:r w:rsidR="00F07454" w:rsidRPr="00F07454">
        <w:rPr>
          <w:color w:val="000000"/>
          <w:sz w:val="20"/>
          <w:szCs w:val="20"/>
        </w:rPr>
        <w:t xml:space="preserve"> </w:t>
      </w:r>
      <w:proofErr w:type="spellStart"/>
      <w:r w:rsidR="00F07454" w:rsidRPr="00F07454">
        <w:rPr>
          <w:color w:val="000000"/>
          <w:sz w:val="20"/>
          <w:szCs w:val="20"/>
        </w:rPr>
        <w:t>impuls</w:t>
      </w:r>
      <w:proofErr w:type="spellEnd"/>
      <w:r w:rsidR="00F07454" w:rsidRPr="00F07454">
        <w:rPr>
          <w:color w:val="000000"/>
          <w:sz w:val="20"/>
          <w:szCs w:val="20"/>
        </w:rPr>
        <w:t xml:space="preserve"> </w:t>
      </w:r>
      <w:proofErr w:type="spellStart"/>
      <w:r w:rsidR="00F07454" w:rsidRPr="00F07454">
        <w:rPr>
          <w:color w:val="000000"/>
          <w:sz w:val="20"/>
          <w:szCs w:val="20"/>
        </w:rPr>
        <w:t>ingatakan</w:t>
      </w:r>
      <w:proofErr w:type="spellEnd"/>
      <w:r w:rsidR="00F07454" w:rsidRPr="00F07454">
        <w:rPr>
          <w:color w:val="000000"/>
          <w:sz w:val="20"/>
          <w:szCs w:val="20"/>
        </w:rPr>
        <w:t xml:space="preserve"> pada </w:t>
      </w:r>
      <w:proofErr w:type="spellStart"/>
      <w:r w:rsidR="00F07454" w:rsidRPr="00F07454">
        <w:rPr>
          <w:color w:val="000000"/>
          <w:sz w:val="20"/>
          <w:szCs w:val="20"/>
        </w:rPr>
        <w:t>otak</w:t>
      </w:r>
      <w:proofErr w:type="spellEnd"/>
      <w:r w:rsidR="00F07454" w:rsidRPr="00F07454">
        <w:rPr>
          <w:color w:val="000000"/>
          <w:sz w:val="20"/>
          <w:szCs w:val="20"/>
        </w:rPr>
        <w:t xml:space="preserve"> </w:t>
      </w:r>
      <w:proofErr w:type="spellStart"/>
      <w:r w:rsidR="00F07454" w:rsidRPr="00F07454">
        <w:rPr>
          <w:color w:val="000000"/>
          <w:sz w:val="20"/>
          <w:szCs w:val="20"/>
        </w:rPr>
        <w:t>mengenai</w:t>
      </w:r>
      <w:proofErr w:type="spellEnd"/>
      <w:r w:rsidR="00F07454" w:rsidRPr="00F07454">
        <w:rPr>
          <w:color w:val="000000"/>
          <w:sz w:val="20"/>
          <w:szCs w:val="20"/>
        </w:rPr>
        <w:t xml:space="preserve"> </w:t>
      </w:r>
      <w:proofErr w:type="spellStart"/>
      <w:r w:rsidR="00F07454" w:rsidRPr="00F07454">
        <w:rPr>
          <w:color w:val="000000"/>
          <w:sz w:val="20"/>
          <w:szCs w:val="20"/>
        </w:rPr>
        <w:t>informasi</w:t>
      </w:r>
      <w:proofErr w:type="spellEnd"/>
      <w:r w:rsidR="00F07454" w:rsidRPr="00F07454">
        <w:rPr>
          <w:color w:val="000000"/>
          <w:sz w:val="20"/>
          <w:szCs w:val="20"/>
        </w:rPr>
        <w:t xml:space="preserve"> yang </w:t>
      </w:r>
      <w:proofErr w:type="spellStart"/>
      <w:r w:rsidR="00F07454" w:rsidRPr="00F07454">
        <w:rPr>
          <w:color w:val="000000"/>
          <w:sz w:val="20"/>
          <w:szCs w:val="20"/>
        </w:rPr>
        <w:t>didapat</w:t>
      </w:r>
      <w:proofErr w:type="spellEnd"/>
      <w:r w:rsidR="00F07454" w:rsidRPr="00F07454">
        <w:rPr>
          <w:color w:val="000000"/>
          <w:sz w:val="20"/>
          <w:szCs w:val="20"/>
        </w:rPr>
        <w:t xml:space="preserve">. Metode </w:t>
      </w:r>
      <w:proofErr w:type="spellStart"/>
      <w:r w:rsidR="00F07454" w:rsidRPr="00F07454">
        <w:rPr>
          <w:color w:val="000000"/>
          <w:sz w:val="20"/>
          <w:szCs w:val="20"/>
        </w:rPr>
        <w:t>Powtoon</w:t>
      </w:r>
      <w:proofErr w:type="spellEnd"/>
      <w:r w:rsidR="00F07454" w:rsidRPr="00F07454">
        <w:rPr>
          <w:color w:val="000000"/>
          <w:sz w:val="20"/>
          <w:szCs w:val="20"/>
        </w:rPr>
        <w:t xml:space="preserve"> </w:t>
      </w:r>
      <w:proofErr w:type="spellStart"/>
      <w:r w:rsidR="00F07454" w:rsidRPr="00F07454">
        <w:rPr>
          <w:color w:val="000000"/>
          <w:sz w:val="20"/>
          <w:szCs w:val="20"/>
        </w:rPr>
        <w:t>dinilai</w:t>
      </w:r>
      <w:proofErr w:type="spellEnd"/>
      <w:r w:rsidR="00F07454" w:rsidRPr="00F07454">
        <w:rPr>
          <w:color w:val="000000"/>
          <w:sz w:val="20"/>
          <w:szCs w:val="20"/>
        </w:rPr>
        <w:t xml:space="preserve"> </w:t>
      </w:r>
      <w:proofErr w:type="spellStart"/>
      <w:r w:rsidR="00F07454" w:rsidRPr="00F07454">
        <w:rPr>
          <w:color w:val="000000"/>
          <w:sz w:val="20"/>
          <w:szCs w:val="20"/>
        </w:rPr>
        <w:t>lebih</w:t>
      </w:r>
      <w:proofErr w:type="spellEnd"/>
      <w:r w:rsidR="00F07454" w:rsidRPr="00F07454">
        <w:rPr>
          <w:color w:val="000000"/>
          <w:sz w:val="20"/>
          <w:szCs w:val="20"/>
        </w:rPr>
        <w:t xml:space="preserve"> </w:t>
      </w:r>
      <w:proofErr w:type="spellStart"/>
      <w:r w:rsidR="00F07454" w:rsidRPr="00F07454">
        <w:rPr>
          <w:color w:val="000000"/>
          <w:sz w:val="20"/>
          <w:szCs w:val="20"/>
        </w:rPr>
        <w:t>efektif</w:t>
      </w:r>
      <w:proofErr w:type="spellEnd"/>
      <w:r w:rsidR="00F07454" w:rsidRPr="00F07454">
        <w:rPr>
          <w:color w:val="000000"/>
          <w:sz w:val="20"/>
          <w:szCs w:val="20"/>
        </w:rPr>
        <w:t xml:space="preserve"> </w:t>
      </w:r>
      <w:proofErr w:type="spellStart"/>
      <w:r w:rsidR="00F07454" w:rsidRPr="00F07454">
        <w:rPr>
          <w:color w:val="000000"/>
          <w:sz w:val="20"/>
          <w:szCs w:val="20"/>
        </w:rPr>
        <w:t>dilakukan</w:t>
      </w:r>
      <w:proofErr w:type="spellEnd"/>
      <w:r w:rsidR="00F07454" w:rsidRPr="00F07454">
        <w:rPr>
          <w:color w:val="000000"/>
          <w:sz w:val="20"/>
          <w:szCs w:val="20"/>
        </w:rPr>
        <w:t xml:space="preserve"> </w:t>
      </w:r>
      <w:proofErr w:type="spellStart"/>
      <w:r w:rsidR="00F07454" w:rsidRPr="00F07454">
        <w:rPr>
          <w:color w:val="000000"/>
          <w:sz w:val="20"/>
          <w:szCs w:val="20"/>
        </w:rPr>
        <w:t>karena</w:t>
      </w:r>
      <w:proofErr w:type="spellEnd"/>
      <w:r w:rsidR="00F07454" w:rsidRPr="00F07454">
        <w:rPr>
          <w:color w:val="000000"/>
          <w:sz w:val="20"/>
          <w:szCs w:val="20"/>
        </w:rPr>
        <w:t xml:space="preserve"> </w:t>
      </w:r>
      <w:proofErr w:type="spellStart"/>
      <w:r w:rsidR="00F07454" w:rsidRPr="00F07454">
        <w:rPr>
          <w:color w:val="000000"/>
          <w:sz w:val="20"/>
          <w:szCs w:val="20"/>
        </w:rPr>
        <w:t>selain</w:t>
      </w:r>
      <w:proofErr w:type="spellEnd"/>
      <w:r w:rsidR="00F07454" w:rsidRPr="00F07454">
        <w:rPr>
          <w:color w:val="000000"/>
          <w:sz w:val="20"/>
          <w:szCs w:val="20"/>
        </w:rPr>
        <w:t xml:space="preserve"> </w:t>
      </w:r>
      <w:proofErr w:type="spellStart"/>
      <w:r w:rsidR="00F07454" w:rsidRPr="00F07454">
        <w:rPr>
          <w:color w:val="000000"/>
          <w:sz w:val="20"/>
          <w:szCs w:val="20"/>
        </w:rPr>
        <w:t>memanfaatkan</w:t>
      </w:r>
      <w:proofErr w:type="spellEnd"/>
      <w:r w:rsidR="00F07454" w:rsidRPr="00F07454">
        <w:rPr>
          <w:color w:val="000000"/>
          <w:sz w:val="20"/>
          <w:szCs w:val="20"/>
        </w:rPr>
        <w:t xml:space="preserve"> audio-visual, </w:t>
      </w:r>
      <w:proofErr w:type="spellStart"/>
      <w:r w:rsidR="00F07454" w:rsidRPr="00F07454">
        <w:rPr>
          <w:color w:val="000000"/>
          <w:sz w:val="20"/>
          <w:szCs w:val="20"/>
        </w:rPr>
        <w:t>namun</w:t>
      </w:r>
      <w:proofErr w:type="spellEnd"/>
      <w:r w:rsidR="00F07454" w:rsidRPr="00F07454">
        <w:rPr>
          <w:color w:val="000000"/>
          <w:sz w:val="20"/>
          <w:szCs w:val="20"/>
        </w:rPr>
        <w:t xml:space="preserve"> juga </w:t>
      </w:r>
      <w:proofErr w:type="spellStart"/>
      <w:r w:rsidR="00F07454" w:rsidRPr="00F07454">
        <w:rPr>
          <w:color w:val="000000"/>
          <w:sz w:val="20"/>
          <w:szCs w:val="20"/>
        </w:rPr>
        <w:t>dapat</w:t>
      </w:r>
      <w:proofErr w:type="spellEnd"/>
      <w:r w:rsidR="00F07454" w:rsidRPr="00F07454">
        <w:rPr>
          <w:color w:val="000000"/>
          <w:sz w:val="20"/>
          <w:szCs w:val="20"/>
        </w:rPr>
        <w:t xml:space="preserve"> </w:t>
      </w:r>
      <w:proofErr w:type="spellStart"/>
      <w:r w:rsidR="00F07454" w:rsidRPr="00F07454">
        <w:rPr>
          <w:color w:val="000000"/>
          <w:sz w:val="20"/>
          <w:szCs w:val="20"/>
        </w:rPr>
        <w:t>menghibur</w:t>
      </w:r>
      <w:proofErr w:type="spellEnd"/>
      <w:r w:rsidR="00F07454" w:rsidRPr="00F07454">
        <w:rPr>
          <w:color w:val="000000"/>
          <w:sz w:val="20"/>
          <w:szCs w:val="20"/>
        </w:rPr>
        <w:t xml:space="preserve"> </w:t>
      </w:r>
      <w:proofErr w:type="spellStart"/>
      <w:r w:rsidR="00F07454" w:rsidRPr="00F07454">
        <w:rPr>
          <w:color w:val="000000"/>
          <w:sz w:val="20"/>
          <w:szCs w:val="20"/>
        </w:rPr>
        <w:t>ibu</w:t>
      </w:r>
      <w:proofErr w:type="spellEnd"/>
      <w:r w:rsidR="00F07454" w:rsidRPr="00F07454">
        <w:rPr>
          <w:color w:val="000000"/>
          <w:sz w:val="20"/>
          <w:szCs w:val="20"/>
        </w:rPr>
        <w:t xml:space="preserve"> </w:t>
      </w:r>
      <w:proofErr w:type="spellStart"/>
      <w:r w:rsidR="00F07454" w:rsidRPr="00F07454">
        <w:rPr>
          <w:color w:val="000000"/>
          <w:sz w:val="20"/>
          <w:szCs w:val="20"/>
        </w:rPr>
        <w:t>hamil</w:t>
      </w:r>
      <w:proofErr w:type="spellEnd"/>
      <w:r w:rsidR="00F07454" w:rsidRPr="00F07454">
        <w:rPr>
          <w:color w:val="000000"/>
          <w:sz w:val="20"/>
          <w:szCs w:val="20"/>
        </w:rPr>
        <w:t xml:space="preserve"> </w:t>
      </w:r>
      <w:proofErr w:type="spellStart"/>
      <w:r w:rsidR="00F07454" w:rsidRPr="00F07454">
        <w:rPr>
          <w:color w:val="000000"/>
          <w:sz w:val="20"/>
          <w:szCs w:val="20"/>
        </w:rPr>
        <w:t>dalam</w:t>
      </w:r>
      <w:proofErr w:type="spellEnd"/>
      <w:r w:rsidR="00F07454" w:rsidRPr="00F07454">
        <w:rPr>
          <w:color w:val="000000"/>
          <w:sz w:val="20"/>
          <w:szCs w:val="20"/>
        </w:rPr>
        <w:t xml:space="preserve"> </w:t>
      </w:r>
      <w:proofErr w:type="spellStart"/>
      <w:r w:rsidR="00F07454" w:rsidRPr="00F07454">
        <w:rPr>
          <w:color w:val="000000"/>
          <w:sz w:val="20"/>
          <w:szCs w:val="20"/>
        </w:rPr>
        <w:t>menerima</w:t>
      </w:r>
      <w:proofErr w:type="spellEnd"/>
      <w:r w:rsidR="00F07454" w:rsidRPr="00F07454">
        <w:rPr>
          <w:color w:val="000000"/>
          <w:sz w:val="20"/>
          <w:szCs w:val="20"/>
        </w:rPr>
        <w:t xml:space="preserve"> </w:t>
      </w:r>
      <w:proofErr w:type="spellStart"/>
      <w:r w:rsidR="00F07454" w:rsidRPr="00F07454">
        <w:rPr>
          <w:color w:val="000000"/>
          <w:sz w:val="20"/>
          <w:szCs w:val="20"/>
        </w:rPr>
        <w:t>informasi</w:t>
      </w:r>
      <w:proofErr w:type="spellEnd"/>
      <w:r w:rsidR="00F07454" w:rsidRPr="00F07454">
        <w:rPr>
          <w:color w:val="000000"/>
          <w:sz w:val="20"/>
          <w:szCs w:val="20"/>
        </w:rPr>
        <w:t xml:space="preserve"> </w:t>
      </w:r>
      <w:proofErr w:type="spellStart"/>
      <w:r w:rsidR="00F07454" w:rsidRPr="00F07454">
        <w:rPr>
          <w:color w:val="000000"/>
          <w:sz w:val="20"/>
          <w:szCs w:val="20"/>
        </w:rPr>
        <w:t>kesehatan</w:t>
      </w:r>
      <w:proofErr w:type="spellEnd"/>
      <w:r w:rsidR="00F07454" w:rsidRPr="00F07454">
        <w:rPr>
          <w:color w:val="000000"/>
          <w:sz w:val="20"/>
          <w:szCs w:val="20"/>
        </w:rPr>
        <w:t xml:space="preserve">, </w:t>
      </w:r>
      <w:proofErr w:type="spellStart"/>
      <w:r w:rsidR="00F07454" w:rsidRPr="00F07454">
        <w:rPr>
          <w:color w:val="000000"/>
          <w:sz w:val="20"/>
          <w:szCs w:val="20"/>
        </w:rPr>
        <w:t>sehingga</w:t>
      </w:r>
      <w:proofErr w:type="spellEnd"/>
      <w:r w:rsidR="00F07454" w:rsidRPr="00F07454">
        <w:rPr>
          <w:color w:val="000000"/>
          <w:sz w:val="20"/>
          <w:szCs w:val="20"/>
        </w:rPr>
        <w:t xml:space="preserve"> </w:t>
      </w:r>
      <w:proofErr w:type="spellStart"/>
      <w:r w:rsidR="00F07454" w:rsidRPr="00F07454">
        <w:rPr>
          <w:color w:val="000000"/>
          <w:sz w:val="20"/>
          <w:szCs w:val="20"/>
        </w:rPr>
        <w:t>ibu</w:t>
      </w:r>
      <w:proofErr w:type="spellEnd"/>
      <w:r w:rsidR="00F07454" w:rsidRPr="00F07454">
        <w:rPr>
          <w:color w:val="000000"/>
          <w:sz w:val="20"/>
          <w:szCs w:val="20"/>
        </w:rPr>
        <w:t xml:space="preserve"> </w:t>
      </w:r>
      <w:proofErr w:type="spellStart"/>
      <w:r w:rsidR="00F07454" w:rsidRPr="00F07454">
        <w:rPr>
          <w:color w:val="000000"/>
          <w:sz w:val="20"/>
          <w:szCs w:val="20"/>
        </w:rPr>
        <w:t>hamil</w:t>
      </w:r>
      <w:proofErr w:type="spellEnd"/>
      <w:r w:rsidR="00F07454" w:rsidRPr="00F07454">
        <w:rPr>
          <w:color w:val="000000"/>
          <w:sz w:val="20"/>
          <w:szCs w:val="20"/>
        </w:rPr>
        <w:t xml:space="preserve"> </w:t>
      </w:r>
      <w:proofErr w:type="spellStart"/>
      <w:r w:rsidR="00F07454" w:rsidRPr="00F07454">
        <w:rPr>
          <w:color w:val="000000"/>
          <w:sz w:val="20"/>
          <w:szCs w:val="20"/>
        </w:rPr>
        <w:t>tidak</w:t>
      </w:r>
      <w:proofErr w:type="spellEnd"/>
      <w:r w:rsidR="00F07454" w:rsidRPr="00F07454">
        <w:rPr>
          <w:color w:val="000000"/>
          <w:sz w:val="20"/>
          <w:szCs w:val="20"/>
        </w:rPr>
        <w:t xml:space="preserve"> </w:t>
      </w:r>
      <w:proofErr w:type="spellStart"/>
      <w:r w:rsidR="00F07454" w:rsidRPr="00F07454">
        <w:rPr>
          <w:color w:val="000000"/>
          <w:sz w:val="20"/>
          <w:szCs w:val="20"/>
        </w:rPr>
        <w:t>merasa</w:t>
      </w:r>
      <w:proofErr w:type="spellEnd"/>
      <w:r w:rsidR="00F07454" w:rsidRPr="00F07454">
        <w:rPr>
          <w:color w:val="000000"/>
          <w:sz w:val="20"/>
          <w:szCs w:val="20"/>
        </w:rPr>
        <w:t xml:space="preserve"> </w:t>
      </w:r>
      <w:proofErr w:type="spellStart"/>
      <w:r w:rsidR="00F07454" w:rsidRPr="00F07454">
        <w:rPr>
          <w:color w:val="000000"/>
          <w:sz w:val="20"/>
          <w:szCs w:val="20"/>
        </w:rPr>
        <w:t>bosan</w:t>
      </w:r>
      <w:proofErr w:type="spellEnd"/>
      <w:r w:rsidR="00F07454" w:rsidRPr="00F07454">
        <w:rPr>
          <w:color w:val="000000"/>
          <w:sz w:val="20"/>
          <w:szCs w:val="20"/>
        </w:rPr>
        <w:t xml:space="preserve"> </w:t>
      </w:r>
      <w:proofErr w:type="spellStart"/>
      <w:r w:rsidR="00F07454" w:rsidRPr="00F07454">
        <w:rPr>
          <w:color w:val="000000"/>
          <w:sz w:val="20"/>
          <w:szCs w:val="20"/>
        </w:rPr>
        <w:t>dengan</w:t>
      </w:r>
      <w:proofErr w:type="spellEnd"/>
      <w:r w:rsidR="00F07454" w:rsidRPr="00F07454">
        <w:rPr>
          <w:color w:val="000000"/>
          <w:sz w:val="20"/>
          <w:szCs w:val="20"/>
        </w:rPr>
        <w:t xml:space="preserve"> </w:t>
      </w:r>
      <w:proofErr w:type="spellStart"/>
      <w:r w:rsidR="00F07454" w:rsidRPr="00F07454">
        <w:rPr>
          <w:color w:val="000000"/>
          <w:sz w:val="20"/>
          <w:szCs w:val="20"/>
        </w:rPr>
        <w:t>penyampaian</w:t>
      </w:r>
      <w:proofErr w:type="spellEnd"/>
      <w:r w:rsidR="00F07454" w:rsidRPr="00F07454">
        <w:rPr>
          <w:color w:val="000000"/>
          <w:sz w:val="20"/>
          <w:szCs w:val="20"/>
        </w:rPr>
        <w:t xml:space="preserve"> </w:t>
      </w:r>
      <w:proofErr w:type="spellStart"/>
      <w:r w:rsidR="00F07454" w:rsidRPr="00F07454">
        <w:rPr>
          <w:color w:val="000000"/>
          <w:sz w:val="20"/>
          <w:szCs w:val="20"/>
        </w:rPr>
        <w:t>tersebut</w:t>
      </w:r>
      <w:proofErr w:type="spellEnd"/>
      <w:r w:rsidR="00F07454" w:rsidRPr="00F07454">
        <w:rPr>
          <w:color w:val="000000"/>
          <w:sz w:val="20"/>
          <w:szCs w:val="20"/>
        </w:rPr>
        <w:t xml:space="preserve"> dan </w:t>
      </w:r>
      <w:proofErr w:type="spellStart"/>
      <w:r w:rsidR="00F07454" w:rsidRPr="00F07454">
        <w:rPr>
          <w:color w:val="000000"/>
          <w:sz w:val="20"/>
          <w:szCs w:val="20"/>
        </w:rPr>
        <w:t>lebih</w:t>
      </w:r>
      <w:proofErr w:type="spellEnd"/>
      <w:r w:rsidR="00F07454" w:rsidRPr="00F07454">
        <w:rPr>
          <w:color w:val="000000"/>
          <w:sz w:val="20"/>
          <w:szCs w:val="20"/>
        </w:rPr>
        <w:t xml:space="preserve"> </w:t>
      </w:r>
      <w:proofErr w:type="spellStart"/>
      <w:r w:rsidR="00F07454" w:rsidRPr="00F07454">
        <w:rPr>
          <w:color w:val="000000"/>
          <w:sz w:val="20"/>
          <w:szCs w:val="20"/>
        </w:rPr>
        <w:t>mudah</w:t>
      </w:r>
      <w:proofErr w:type="spellEnd"/>
      <w:r w:rsidR="00F07454" w:rsidRPr="00F07454">
        <w:rPr>
          <w:color w:val="000000"/>
          <w:sz w:val="20"/>
          <w:szCs w:val="20"/>
        </w:rPr>
        <w:t xml:space="preserve"> </w:t>
      </w:r>
      <w:proofErr w:type="spellStart"/>
      <w:r w:rsidR="00F07454" w:rsidRPr="00F07454">
        <w:rPr>
          <w:color w:val="000000"/>
          <w:sz w:val="20"/>
          <w:szCs w:val="20"/>
        </w:rPr>
        <w:t>diingat</w:t>
      </w:r>
      <w:proofErr w:type="spellEnd"/>
      <w:r w:rsidR="00F07454" w:rsidRPr="00F07454">
        <w:rPr>
          <w:color w:val="000000"/>
          <w:sz w:val="20"/>
          <w:szCs w:val="20"/>
        </w:rPr>
        <w:t xml:space="preserve"> </w:t>
      </w:r>
      <w:proofErr w:type="spellStart"/>
      <w:r w:rsidR="00F07454" w:rsidRPr="00F07454">
        <w:rPr>
          <w:color w:val="000000"/>
          <w:sz w:val="20"/>
          <w:szCs w:val="20"/>
        </w:rPr>
        <w:t>karena</w:t>
      </w:r>
      <w:proofErr w:type="spellEnd"/>
      <w:r w:rsidR="00F07454" w:rsidRPr="00F07454">
        <w:rPr>
          <w:color w:val="000000"/>
          <w:sz w:val="20"/>
          <w:szCs w:val="20"/>
        </w:rPr>
        <w:t xml:space="preserve"> </w:t>
      </w:r>
      <w:proofErr w:type="spellStart"/>
      <w:r w:rsidR="00F07454" w:rsidRPr="00F07454">
        <w:rPr>
          <w:color w:val="000000"/>
          <w:sz w:val="20"/>
          <w:szCs w:val="20"/>
        </w:rPr>
        <w:t>dapat</w:t>
      </w:r>
      <w:proofErr w:type="spellEnd"/>
      <w:r w:rsidR="00F07454" w:rsidRPr="00F07454">
        <w:rPr>
          <w:color w:val="000000"/>
          <w:sz w:val="20"/>
          <w:szCs w:val="20"/>
        </w:rPr>
        <w:t xml:space="preserve"> </w:t>
      </w:r>
      <w:proofErr w:type="spellStart"/>
      <w:r w:rsidR="00F07454" w:rsidRPr="00F07454">
        <w:rPr>
          <w:color w:val="000000"/>
          <w:sz w:val="20"/>
          <w:szCs w:val="20"/>
        </w:rPr>
        <w:t>divisualisasikan</w:t>
      </w:r>
      <w:proofErr w:type="spellEnd"/>
      <w:r w:rsidR="00F07454" w:rsidRPr="00F07454">
        <w:rPr>
          <w:color w:val="000000"/>
          <w:sz w:val="20"/>
          <w:szCs w:val="20"/>
        </w:rPr>
        <w:t>.</w:t>
      </w:r>
      <w:r w:rsidR="00F07454" w:rsidRPr="00F07454">
        <w:rPr>
          <w:color w:val="000000"/>
          <w:sz w:val="20"/>
          <w:szCs w:val="20"/>
          <w:lang w:val="id-ID"/>
        </w:rPr>
        <w:t xml:space="preserve"> </w:t>
      </w:r>
      <w:proofErr w:type="spellStart"/>
      <w:r w:rsidR="00F07454" w:rsidRPr="00F07454">
        <w:rPr>
          <w:color w:val="000000"/>
          <w:sz w:val="20"/>
          <w:szCs w:val="20"/>
        </w:rPr>
        <w:t>Penelitian</w:t>
      </w:r>
      <w:proofErr w:type="spellEnd"/>
      <w:r w:rsidR="00F07454" w:rsidRPr="00F07454">
        <w:rPr>
          <w:color w:val="000000"/>
          <w:sz w:val="20"/>
          <w:szCs w:val="20"/>
        </w:rPr>
        <w:t xml:space="preserve"> lain yang </w:t>
      </w:r>
      <w:proofErr w:type="spellStart"/>
      <w:r w:rsidR="00F07454" w:rsidRPr="00F07454">
        <w:rPr>
          <w:color w:val="000000"/>
          <w:sz w:val="20"/>
          <w:szCs w:val="20"/>
        </w:rPr>
        <w:t>mendukung</w:t>
      </w:r>
      <w:proofErr w:type="spellEnd"/>
      <w:r w:rsidR="00F07454" w:rsidRPr="00F07454">
        <w:rPr>
          <w:color w:val="000000"/>
          <w:sz w:val="20"/>
          <w:szCs w:val="20"/>
        </w:rPr>
        <w:t xml:space="preserve"> </w:t>
      </w:r>
      <w:proofErr w:type="spellStart"/>
      <w:r w:rsidR="00F07454" w:rsidRPr="00F07454">
        <w:rPr>
          <w:color w:val="000000"/>
          <w:sz w:val="20"/>
          <w:szCs w:val="20"/>
        </w:rPr>
        <w:t>adalah</w:t>
      </w:r>
      <w:proofErr w:type="spellEnd"/>
      <w:r w:rsidR="00F07454" w:rsidRPr="00F07454">
        <w:rPr>
          <w:color w:val="000000"/>
          <w:sz w:val="20"/>
          <w:szCs w:val="20"/>
        </w:rPr>
        <w:t xml:space="preserve"> </w:t>
      </w:r>
      <w:proofErr w:type="spellStart"/>
      <w:r w:rsidR="00F07454" w:rsidRPr="00F07454">
        <w:rPr>
          <w:color w:val="000000"/>
          <w:sz w:val="20"/>
          <w:szCs w:val="20"/>
        </w:rPr>
        <w:t>penelitian</w:t>
      </w:r>
      <w:proofErr w:type="spellEnd"/>
      <w:r w:rsidR="00F07454" w:rsidRPr="00F07454">
        <w:rPr>
          <w:color w:val="000000"/>
          <w:sz w:val="20"/>
          <w:szCs w:val="20"/>
        </w:rPr>
        <w:t xml:space="preserve"> </w:t>
      </w:r>
      <w:proofErr w:type="spellStart"/>
      <w:r w:rsidR="00F07454" w:rsidRPr="00F07454">
        <w:rPr>
          <w:color w:val="000000"/>
          <w:sz w:val="20"/>
          <w:szCs w:val="20"/>
        </w:rPr>
        <w:t>dari</w:t>
      </w:r>
      <w:proofErr w:type="spellEnd"/>
      <w:r w:rsidR="00F07454" w:rsidRPr="00F07454">
        <w:rPr>
          <w:color w:val="000000"/>
          <w:sz w:val="20"/>
          <w:szCs w:val="20"/>
        </w:rPr>
        <w:t xml:space="preserve"> </w:t>
      </w:r>
      <w:sdt>
        <w:sdtPr>
          <w:rPr>
            <w:color w:val="000000"/>
            <w:sz w:val="20"/>
            <w:szCs w:val="20"/>
          </w:rPr>
          <w:tag w:val="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
          <w:id w:val="-1851628630"/>
          <w:placeholder>
            <w:docPart w:val="570BA78E9F384A81B018B0B293940B34"/>
          </w:placeholder>
        </w:sdtPr>
        <w:sdtContent>
          <w:r w:rsidR="00994C1B" w:rsidRPr="00994C1B">
            <w:rPr>
              <w:color w:val="000000"/>
              <w:sz w:val="20"/>
              <w:szCs w:val="20"/>
            </w:rPr>
            <w:t xml:space="preserve">(Kirwan, </w:t>
          </w:r>
          <w:proofErr w:type="spellStart"/>
          <w:r w:rsidR="00994C1B" w:rsidRPr="00994C1B">
            <w:rPr>
              <w:color w:val="000000"/>
              <w:sz w:val="20"/>
              <w:szCs w:val="20"/>
            </w:rPr>
            <w:t>dkk</w:t>
          </w:r>
          <w:proofErr w:type="spellEnd"/>
          <w:r w:rsidR="00994C1B" w:rsidRPr="00994C1B">
            <w:rPr>
              <w:color w:val="000000"/>
              <w:sz w:val="20"/>
              <w:szCs w:val="20"/>
            </w:rPr>
            <w:t>, 2023)</w:t>
          </w:r>
        </w:sdtContent>
      </w:sdt>
      <w:r w:rsidR="00F07454" w:rsidRPr="00F07454">
        <w:rPr>
          <w:color w:val="000000"/>
          <w:sz w:val="20"/>
          <w:szCs w:val="20"/>
        </w:rPr>
        <w:t xml:space="preserve"> yang </w:t>
      </w:r>
      <w:proofErr w:type="spellStart"/>
      <w:r w:rsidR="00F07454" w:rsidRPr="00F07454">
        <w:rPr>
          <w:color w:val="000000"/>
          <w:sz w:val="20"/>
          <w:szCs w:val="20"/>
        </w:rPr>
        <w:t>menyatakan</w:t>
      </w:r>
      <w:proofErr w:type="spellEnd"/>
      <w:r w:rsidR="00F07454" w:rsidRPr="00F07454">
        <w:rPr>
          <w:color w:val="000000"/>
          <w:sz w:val="20"/>
          <w:szCs w:val="20"/>
        </w:rPr>
        <w:t xml:space="preserve"> </w:t>
      </w:r>
      <w:proofErr w:type="spellStart"/>
      <w:r w:rsidR="00F07454" w:rsidRPr="00F07454">
        <w:rPr>
          <w:color w:val="000000"/>
          <w:sz w:val="20"/>
          <w:szCs w:val="20"/>
        </w:rPr>
        <w:t>bahwa</w:t>
      </w:r>
      <w:proofErr w:type="spellEnd"/>
      <w:r w:rsidR="00F07454" w:rsidRPr="00F07454">
        <w:rPr>
          <w:color w:val="000000"/>
          <w:sz w:val="20"/>
          <w:szCs w:val="20"/>
        </w:rPr>
        <w:t xml:space="preserve"> </w:t>
      </w:r>
      <w:proofErr w:type="spellStart"/>
      <w:r w:rsidR="00F07454" w:rsidRPr="00F07454">
        <w:rPr>
          <w:color w:val="000000"/>
          <w:sz w:val="20"/>
          <w:szCs w:val="20"/>
        </w:rPr>
        <w:t>ada</w:t>
      </w:r>
      <w:proofErr w:type="spellEnd"/>
      <w:r w:rsidR="00F07454" w:rsidRPr="00F07454">
        <w:rPr>
          <w:color w:val="000000"/>
          <w:sz w:val="20"/>
          <w:szCs w:val="20"/>
        </w:rPr>
        <w:t xml:space="preserve"> </w:t>
      </w:r>
      <w:proofErr w:type="spellStart"/>
      <w:r w:rsidR="00F07454" w:rsidRPr="00F07454">
        <w:rPr>
          <w:color w:val="000000"/>
          <w:sz w:val="20"/>
          <w:szCs w:val="20"/>
        </w:rPr>
        <w:t>pengaruh</w:t>
      </w:r>
      <w:proofErr w:type="spellEnd"/>
      <w:r w:rsidR="00F07454" w:rsidRPr="00F07454">
        <w:rPr>
          <w:color w:val="000000"/>
          <w:sz w:val="20"/>
          <w:szCs w:val="20"/>
        </w:rPr>
        <w:t xml:space="preserve"> </w:t>
      </w:r>
      <w:proofErr w:type="spellStart"/>
      <w:r w:rsidR="00F07454" w:rsidRPr="00F07454">
        <w:rPr>
          <w:color w:val="000000"/>
          <w:sz w:val="20"/>
          <w:szCs w:val="20"/>
        </w:rPr>
        <w:t>bermakna</w:t>
      </w:r>
      <w:proofErr w:type="spellEnd"/>
      <w:r w:rsidR="00F07454" w:rsidRPr="00F07454">
        <w:rPr>
          <w:color w:val="000000"/>
          <w:sz w:val="20"/>
          <w:szCs w:val="20"/>
        </w:rPr>
        <w:t xml:space="preserve"> </w:t>
      </w:r>
      <w:proofErr w:type="spellStart"/>
      <w:r w:rsidR="00F07454" w:rsidRPr="00F07454">
        <w:rPr>
          <w:color w:val="000000"/>
          <w:sz w:val="20"/>
          <w:szCs w:val="20"/>
        </w:rPr>
        <w:t>antara</w:t>
      </w:r>
      <w:proofErr w:type="spellEnd"/>
      <w:r w:rsidR="00F07454" w:rsidRPr="00F07454">
        <w:rPr>
          <w:color w:val="000000"/>
          <w:sz w:val="20"/>
          <w:szCs w:val="20"/>
        </w:rPr>
        <w:t xml:space="preserve"> </w:t>
      </w:r>
      <w:proofErr w:type="spellStart"/>
      <w:r w:rsidR="00F07454" w:rsidRPr="00F07454">
        <w:rPr>
          <w:color w:val="000000"/>
          <w:sz w:val="20"/>
          <w:szCs w:val="20"/>
        </w:rPr>
        <w:t>intervensi</w:t>
      </w:r>
      <w:proofErr w:type="spellEnd"/>
      <w:r w:rsidR="00F07454" w:rsidRPr="00F07454">
        <w:rPr>
          <w:color w:val="000000"/>
          <w:sz w:val="20"/>
          <w:szCs w:val="20"/>
        </w:rPr>
        <w:t xml:space="preserve"> (</w:t>
      </w:r>
      <w:proofErr w:type="spellStart"/>
      <w:r w:rsidR="00F07454" w:rsidRPr="00F07454">
        <w:rPr>
          <w:color w:val="000000"/>
          <w:sz w:val="20"/>
          <w:szCs w:val="20"/>
        </w:rPr>
        <w:t>penggunaan</w:t>
      </w:r>
      <w:proofErr w:type="spellEnd"/>
      <w:r w:rsidR="00F07454" w:rsidRPr="00F07454">
        <w:rPr>
          <w:color w:val="000000"/>
          <w:sz w:val="20"/>
          <w:szCs w:val="20"/>
        </w:rPr>
        <w:t xml:space="preserve"> media audio-visual </w:t>
      </w:r>
      <w:proofErr w:type="spellStart"/>
      <w:r w:rsidR="00F07454" w:rsidRPr="00F07454">
        <w:rPr>
          <w:color w:val="000000"/>
          <w:sz w:val="20"/>
          <w:szCs w:val="20"/>
        </w:rPr>
        <w:t>berupa</w:t>
      </w:r>
      <w:proofErr w:type="spellEnd"/>
      <w:r w:rsidR="00F07454" w:rsidRPr="00F07454">
        <w:rPr>
          <w:color w:val="000000"/>
          <w:sz w:val="20"/>
          <w:szCs w:val="20"/>
        </w:rPr>
        <w:t xml:space="preserve"> </w:t>
      </w:r>
      <w:proofErr w:type="spellStart"/>
      <w:r w:rsidR="00F07454" w:rsidRPr="00F07454">
        <w:rPr>
          <w:color w:val="000000"/>
          <w:sz w:val="20"/>
          <w:szCs w:val="20"/>
        </w:rPr>
        <w:t>Powtoon</w:t>
      </w:r>
      <w:proofErr w:type="spellEnd"/>
      <w:r w:rsidR="00F07454" w:rsidRPr="00F07454">
        <w:rPr>
          <w:color w:val="000000"/>
          <w:sz w:val="20"/>
          <w:szCs w:val="20"/>
        </w:rPr>
        <w:t xml:space="preserve">) </w:t>
      </w:r>
      <w:proofErr w:type="spellStart"/>
      <w:r w:rsidR="00F07454" w:rsidRPr="00F07454">
        <w:rPr>
          <w:color w:val="000000"/>
          <w:sz w:val="20"/>
          <w:szCs w:val="20"/>
        </w:rPr>
        <w:t>dengan</w:t>
      </w:r>
      <w:proofErr w:type="spellEnd"/>
      <w:r w:rsidR="00F07454" w:rsidRPr="00F07454">
        <w:rPr>
          <w:color w:val="000000"/>
          <w:sz w:val="20"/>
          <w:szCs w:val="20"/>
        </w:rPr>
        <w:t xml:space="preserve"> </w:t>
      </w:r>
      <w:proofErr w:type="spellStart"/>
      <w:r w:rsidR="00F07454" w:rsidRPr="00F07454">
        <w:rPr>
          <w:color w:val="000000"/>
          <w:sz w:val="20"/>
          <w:szCs w:val="20"/>
        </w:rPr>
        <w:t>peningkatan</w:t>
      </w:r>
      <w:proofErr w:type="spellEnd"/>
      <w:r w:rsidR="00F07454" w:rsidRPr="00F07454">
        <w:rPr>
          <w:color w:val="000000"/>
          <w:sz w:val="20"/>
          <w:szCs w:val="20"/>
        </w:rPr>
        <w:t xml:space="preserve"> </w:t>
      </w:r>
      <w:proofErr w:type="spellStart"/>
      <w:r w:rsidR="00F07454" w:rsidRPr="00F07454">
        <w:rPr>
          <w:color w:val="000000"/>
          <w:sz w:val="20"/>
          <w:szCs w:val="20"/>
        </w:rPr>
        <w:t>pengetahuan</w:t>
      </w:r>
      <w:proofErr w:type="spellEnd"/>
      <w:r w:rsidR="00F07454" w:rsidRPr="00F07454">
        <w:rPr>
          <w:color w:val="000000"/>
          <w:sz w:val="20"/>
          <w:szCs w:val="20"/>
        </w:rPr>
        <w:t xml:space="preserve"> (</w:t>
      </w:r>
      <w:r w:rsidR="00F07454" w:rsidRPr="00F07454">
        <w:rPr>
          <w:i/>
          <w:iCs/>
          <w:color w:val="000000"/>
          <w:sz w:val="20"/>
          <w:szCs w:val="20"/>
        </w:rPr>
        <w:t xml:space="preserve">p= </w:t>
      </w:r>
      <w:r w:rsidR="00F07454" w:rsidRPr="00F07454">
        <w:rPr>
          <w:color w:val="000000"/>
          <w:sz w:val="20"/>
          <w:szCs w:val="20"/>
        </w:rPr>
        <w:t>0,05).</w:t>
      </w:r>
    </w:p>
    <w:p w14:paraId="0AB96371" w14:textId="77777777" w:rsidR="00175973" w:rsidRDefault="00175973" w:rsidP="00677194">
      <w:pPr>
        <w:jc w:val="both"/>
        <w:rPr>
          <w:sz w:val="20"/>
          <w:szCs w:val="20"/>
          <w:lang w:val="id-ID" w:eastAsia="ar-SA"/>
        </w:rPr>
      </w:pPr>
    </w:p>
    <w:p w14:paraId="628F09BE" w14:textId="24759BFC" w:rsidR="00677194" w:rsidRPr="00677194" w:rsidRDefault="00677194" w:rsidP="00677194">
      <w:pPr>
        <w:jc w:val="both"/>
        <w:rPr>
          <w:b/>
          <w:bCs/>
          <w:sz w:val="20"/>
          <w:szCs w:val="20"/>
          <w:lang w:val="id-ID" w:eastAsia="ar-SA"/>
        </w:rPr>
      </w:pPr>
      <w:r>
        <w:rPr>
          <w:b/>
          <w:bCs/>
          <w:sz w:val="20"/>
          <w:szCs w:val="20"/>
          <w:lang w:val="id-ID" w:eastAsia="ar-SA"/>
        </w:rPr>
        <w:t xml:space="preserve">Pembahasan </w:t>
      </w:r>
    </w:p>
    <w:p w14:paraId="174AB262" w14:textId="38C67306"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sidRPr="00677194">
        <w:rPr>
          <w:rFonts w:ascii="Times New Roman" w:hAnsi="Times New Roman"/>
          <w:sz w:val="20"/>
          <w:szCs w:val="20"/>
          <w:lang w:val="id-ID" w:eastAsia="ar-SA"/>
        </w:rPr>
        <w:t>Proses berlangsungnya kegiatan</w:t>
      </w:r>
    </w:p>
    <w:p w14:paraId="1421CE67" w14:textId="77777777" w:rsidR="00675428" w:rsidRDefault="00677194"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pengabdian yang dilakukan di Kecamatan Buaran secara umum berjalan dengan lancar. Para bidan desa dan kader dapat bekerja sama dengan baik sejak awal persiapan sehingga kegiatan dapat berlangsung sesuai dengan harapan. </w:t>
      </w:r>
      <w:r w:rsidR="00A90774">
        <w:rPr>
          <w:rFonts w:ascii="Times New Roman" w:hAnsi="Times New Roman"/>
          <w:sz w:val="20"/>
          <w:szCs w:val="20"/>
          <w:lang w:val="id-ID" w:eastAsia="ar-SA"/>
        </w:rPr>
        <w:t xml:space="preserve">Dalam kegiatan penyuluhan </w:t>
      </w:r>
      <w:r>
        <w:rPr>
          <w:rFonts w:ascii="Times New Roman" w:hAnsi="Times New Roman"/>
          <w:sz w:val="20"/>
          <w:szCs w:val="20"/>
          <w:lang w:val="id-ID" w:eastAsia="ar-SA"/>
        </w:rPr>
        <w:t xml:space="preserve"> </w:t>
      </w:r>
      <w:r w:rsidR="00A90774">
        <w:rPr>
          <w:rFonts w:ascii="Times New Roman" w:hAnsi="Times New Roman"/>
          <w:sz w:val="20"/>
          <w:szCs w:val="20"/>
          <w:lang w:val="id-ID" w:eastAsia="ar-SA"/>
        </w:rPr>
        <w:t xml:space="preserve">ini penulis menggunakan </w:t>
      </w:r>
      <w:r w:rsidR="00675428">
        <w:rPr>
          <w:rFonts w:ascii="Times New Roman" w:hAnsi="Times New Roman"/>
          <w:sz w:val="20"/>
          <w:szCs w:val="20"/>
          <w:lang w:val="id-ID" w:eastAsia="ar-SA"/>
        </w:rPr>
        <w:t xml:space="preserve">media Powtoon sebagai media penyampaian informasi. Powtoon merupakan digitalisasi teknologi dalam pemberian edukasi melalui audio sensorik dan visual sensorik sehingga memudahkan impuls saraf dalam memproses informasi dan mudah diingat oleh peserta. </w:t>
      </w:r>
    </w:p>
    <w:p w14:paraId="3A91D2AF" w14:textId="77777777" w:rsidR="00675428"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Pemateri juga mendorong ibu hamil untuk mengemukakan pengalaman pada kehamilan sebelumnya atau hal-hal menarik mengenai kehamilannya saat ini. Dengan mengungkapkan pengalaman, maka permasalahan yang dihadapi bisa diketahui oleh bidan desa sekaligus bidan desa dapat memberikan solusi apabila ada permasalahan seputar kehamilannya. </w:t>
      </w:r>
    </w:p>
    <w:p w14:paraId="1A0B1870" w14:textId="11FB0AA1" w:rsidR="00677194" w:rsidRDefault="00675428" w:rsidP="00A90774">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Saat kegiatan berlangsung, pemateri selalu mendorong peserta untuk aktif bertanya atau menjawab pertanyaan. Karena kebanyakan dari ibu hamil malu untuk berbicara, maka setiap selesai menyampaikan materi narasumber menunjuk salah satu ibu hamil untuk menanggapi materi tersebut dan memberikan apresiasi kepada peserta atas partisipasi aktifnya. </w:t>
      </w:r>
      <w:r w:rsidR="00A90774">
        <w:rPr>
          <w:rFonts w:ascii="Times New Roman" w:hAnsi="Times New Roman"/>
          <w:sz w:val="20"/>
          <w:szCs w:val="20"/>
          <w:lang w:val="id-ID" w:eastAsia="ar-SA"/>
        </w:rPr>
        <w:t xml:space="preserve"> </w:t>
      </w:r>
    </w:p>
    <w:p w14:paraId="13C302D1" w14:textId="0B7824D1"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Dukungan sekitar terhadap kegiatan</w:t>
      </w:r>
    </w:p>
    <w:p w14:paraId="59A9332B" w14:textId="5ABB5515"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Kegiatan ini didukung oleh banyak pihak, diantaranya adalah Lembaga Penelitian dan Pengabdian Masyarakat (LPPM) Universitas Muhammadiyah Pekajangan Pekalongan, Puskesmas Buaran, Bidan desa, dan kader kesehatan yang keseluruhan memberikan respon positif dan secara terbuka membantu jalannya kegiatan pengabdian masyarakat ini. </w:t>
      </w:r>
    </w:p>
    <w:p w14:paraId="137E0D8F" w14:textId="52CC272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t>Kondisi situasi sasaran pada saat pelaksanaan</w:t>
      </w:r>
    </w:p>
    <w:p w14:paraId="47C43490" w14:textId="4D3F985A" w:rsidR="00675428" w:rsidRDefault="00675428" w:rsidP="00B26CFD">
      <w:pPr>
        <w:pStyle w:val="ListParagraph"/>
        <w:spacing w:before="0"/>
        <w:ind w:left="142" w:firstLine="294"/>
        <w:jc w:val="both"/>
        <w:rPr>
          <w:rFonts w:ascii="Times New Roman" w:hAnsi="Times New Roman"/>
          <w:sz w:val="20"/>
          <w:szCs w:val="20"/>
          <w:lang w:val="id-ID" w:eastAsia="ar-SA"/>
        </w:rPr>
      </w:pPr>
      <w:r>
        <w:rPr>
          <w:rFonts w:ascii="Times New Roman" w:hAnsi="Times New Roman"/>
          <w:sz w:val="20"/>
          <w:szCs w:val="20"/>
          <w:lang w:val="id-ID" w:eastAsia="ar-SA"/>
        </w:rPr>
        <w:t xml:space="preserve">Kondisi dan situasi sasaran saat ini sangat mendukung yaitu ibu hamil </w:t>
      </w:r>
      <w:r w:rsidR="00B26CFD">
        <w:rPr>
          <w:rFonts w:ascii="Times New Roman" w:hAnsi="Times New Roman"/>
          <w:sz w:val="20"/>
          <w:szCs w:val="20"/>
          <w:lang w:val="id-ID" w:eastAsia="ar-SA"/>
        </w:rPr>
        <w:t>berantusias mengikuti kegiatan penyuluhan deteksi dini risiko tinggi pada kehamilan karena hal ini merupakan kesempatan yang baik bagi mereka dalam menambah informasi secara lengkap mengenai deteksi dini risiko tinggi pada kehamilan dan cara penanganannya di era sekarang.</w:t>
      </w:r>
    </w:p>
    <w:p w14:paraId="7A81A962" w14:textId="50AE56B4" w:rsidR="00677194" w:rsidRDefault="00677194" w:rsidP="00677194">
      <w:pPr>
        <w:pStyle w:val="ListParagraph"/>
        <w:numPr>
          <w:ilvl w:val="0"/>
          <w:numId w:val="17"/>
        </w:numPr>
        <w:spacing w:before="0"/>
        <w:ind w:left="426"/>
        <w:jc w:val="both"/>
        <w:rPr>
          <w:rFonts w:ascii="Times New Roman" w:hAnsi="Times New Roman"/>
          <w:sz w:val="20"/>
          <w:szCs w:val="20"/>
          <w:lang w:val="id-ID" w:eastAsia="ar-SA"/>
        </w:rPr>
      </w:pPr>
      <w:r>
        <w:rPr>
          <w:rFonts w:ascii="Times New Roman" w:hAnsi="Times New Roman"/>
          <w:sz w:val="20"/>
          <w:szCs w:val="20"/>
          <w:lang w:val="id-ID" w:eastAsia="ar-SA"/>
        </w:rPr>
        <w:lastRenderedPageBreak/>
        <w:t>Hasil luaran kegiatan</w:t>
      </w:r>
    </w:p>
    <w:p w14:paraId="450636B5" w14:textId="020D3049"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faktor risiko pada masa kehamilan</w:t>
      </w:r>
    </w:p>
    <w:p w14:paraId="1BE5FBE8" w14:textId="4399A97C" w:rsidR="00B26CFD" w:rsidRDefault="00B26CFD"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 xml:space="preserve">Meningkatnya pengetahuan ibu hamil tentang </w:t>
      </w:r>
      <w:r w:rsidR="00762A9C">
        <w:rPr>
          <w:rFonts w:ascii="Times New Roman" w:hAnsi="Times New Roman"/>
          <w:sz w:val="20"/>
          <w:szCs w:val="20"/>
          <w:lang w:val="id-ID" w:eastAsia="ar-SA"/>
        </w:rPr>
        <w:t>deteksi dini risiko tinggi pada kehamilan dan cara penanganannya</w:t>
      </w:r>
    </w:p>
    <w:p w14:paraId="3C3E9E4D" w14:textId="09260C85"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persalinan</w:t>
      </w:r>
    </w:p>
    <w:p w14:paraId="0864DDE3" w14:textId="07D5083A" w:rsidR="00762A9C" w:rsidRDefault="00762A9C" w:rsidP="00B26CFD">
      <w:pPr>
        <w:pStyle w:val="ListParagraph"/>
        <w:numPr>
          <w:ilvl w:val="0"/>
          <w:numId w:val="18"/>
        </w:numPr>
        <w:spacing w:before="0"/>
        <w:jc w:val="both"/>
        <w:rPr>
          <w:rFonts w:ascii="Times New Roman" w:hAnsi="Times New Roman"/>
          <w:sz w:val="20"/>
          <w:szCs w:val="20"/>
          <w:lang w:val="id-ID" w:eastAsia="ar-SA"/>
        </w:rPr>
      </w:pPr>
      <w:r>
        <w:rPr>
          <w:rFonts w:ascii="Times New Roman" w:hAnsi="Times New Roman"/>
          <w:sz w:val="20"/>
          <w:szCs w:val="20"/>
          <w:lang w:val="id-ID" w:eastAsia="ar-SA"/>
        </w:rPr>
        <w:t>Meningkatnya pengetahuan ibu hamil tentang persiapan biaya dan dana darutan pada persalinan</w:t>
      </w:r>
    </w:p>
    <w:p w14:paraId="4D4D91A2" w14:textId="1D703E5F" w:rsidR="00762A9C" w:rsidRDefault="00762A9C" w:rsidP="008243E8">
      <w:pPr>
        <w:ind w:firstLine="426"/>
        <w:jc w:val="both"/>
        <w:rPr>
          <w:color w:val="000000"/>
          <w:sz w:val="20"/>
          <w:szCs w:val="20"/>
          <w:lang w:val="id-ID"/>
        </w:rPr>
      </w:pPr>
      <w:r>
        <w:rPr>
          <w:sz w:val="20"/>
          <w:szCs w:val="20"/>
          <w:lang w:val="id-ID" w:eastAsia="ar-SA"/>
        </w:rPr>
        <w:t xml:space="preserve">Hasil penyelenggaraan PKM ini meliputi bebeerapa penilaian yaitu penilaian </w:t>
      </w:r>
      <w:r>
        <w:rPr>
          <w:i/>
          <w:iCs/>
          <w:sz w:val="20"/>
          <w:szCs w:val="20"/>
          <w:lang w:val="id-ID" w:eastAsia="ar-SA"/>
        </w:rPr>
        <w:t xml:space="preserve">pre-test </w:t>
      </w:r>
      <w:r>
        <w:rPr>
          <w:sz w:val="20"/>
          <w:szCs w:val="20"/>
          <w:lang w:val="id-ID" w:eastAsia="ar-SA"/>
        </w:rPr>
        <w:t xml:space="preserve">dan </w:t>
      </w:r>
      <w:r>
        <w:rPr>
          <w:i/>
          <w:iCs/>
          <w:sz w:val="20"/>
          <w:szCs w:val="20"/>
          <w:lang w:val="id-ID" w:eastAsia="ar-SA"/>
        </w:rPr>
        <w:t xml:space="preserve">post-test </w:t>
      </w:r>
      <w:r>
        <w:rPr>
          <w:sz w:val="20"/>
          <w:szCs w:val="20"/>
          <w:lang w:val="id-ID" w:eastAsia="ar-SA"/>
        </w:rPr>
        <w:t xml:space="preserve">mengenai faktor risiko pada kehamilan, deteksi dini risiko tinggi pada kehamilan dan cara penanganannya, persiapan persalinan, dan persiapan biaya dan dana darurat pada persalinan dengan metode Powtoon. Adapun nilai rata-rata pre-test adalah dan nilai rata-rata post-test adalah . hal ini menunjukkan adanya peningkatan rata-rata pengetahuan yang signifikan. Hasil ini selaras dengan penelitian </w:t>
      </w:r>
      <w:sdt>
        <w:sdtPr>
          <w:rPr>
            <w:color w:val="000000"/>
            <w:sz w:val="20"/>
            <w:szCs w:val="20"/>
            <w:lang w:val="id-ID" w:eastAsia="ar-SA"/>
          </w:rPr>
          <w:tag w:val="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
          <w:id w:val="-551306861"/>
          <w:placeholder>
            <w:docPart w:val="DefaultPlaceholder_-1854013440"/>
          </w:placeholder>
        </w:sdtPr>
        <w:sdtContent>
          <w:r w:rsidR="00994C1B" w:rsidRPr="00994C1B">
            <w:rPr>
              <w:color w:val="000000"/>
              <w:sz w:val="20"/>
              <w:szCs w:val="20"/>
              <w:lang w:val="id-ID" w:eastAsia="ar-SA"/>
            </w:rPr>
            <w:t>(Meidiana, dkk, 2018)</w:t>
          </w:r>
        </w:sdtContent>
      </w:sdt>
      <w:r>
        <w:rPr>
          <w:color w:val="000000"/>
          <w:sz w:val="20"/>
          <w:szCs w:val="20"/>
          <w:lang w:val="id-ID" w:eastAsia="ar-SA"/>
        </w:rPr>
        <w:t xml:space="preserve"> </w:t>
      </w:r>
      <w:proofErr w:type="spellStart"/>
      <w:r w:rsidRPr="00762A9C">
        <w:rPr>
          <w:color w:val="000000"/>
          <w:sz w:val="20"/>
          <w:szCs w:val="20"/>
        </w:rPr>
        <w:t>menyatakan</w:t>
      </w:r>
      <w:proofErr w:type="spellEnd"/>
      <w:r w:rsidRPr="00762A9C">
        <w:rPr>
          <w:color w:val="000000"/>
          <w:sz w:val="20"/>
          <w:szCs w:val="20"/>
        </w:rPr>
        <w:t xml:space="preserve"> </w:t>
      </w:r>
      <w:proofErr w:type="spellStart"/>
      <w:r w:rsidRPr="00762A9C">
        <w:rPr>
          <w:color w:val="000000"/>
          <w:sz w:val="20"/>
          <w:szCs w:val="20"/>
        </w:rPr>
        <w:t>bahwa</w:t>
      </w:r>
      <w:proofErr w:type="spellEnd"/>
      <w:r w:rsidRPr="00762A9C">
        <w:rPr>
          <w:color w:val="000000"/>
          <w:sz w:val="20"/>
          <w:szCs w:val="20"/>
        </w:rPr>
        <w:t xml:space="preserve"> </w:t>
      </w:r>
      <w:proofErr w:type="spellStart"/>
      <w:r w:rsidRPr="00762A9C">
        <w:rPr>
          <w:color w:val="000000"/>
          <w:sz w:val="20"/>
          <w:szCs w:val="20"/>
        </w:rPr>
        <w:t>ada</w:t>
      </w:r>
      <w:proofErr w:type="spellEnd"/>
      <w:r w:rsidRPr="00762A9C">
        <w:rPr>
          <w:color w:val="000000"/>
          <w:sz w:val="20"/>
          <w:szCs w:val="20"/>
        </w:rPr>
        <w:t xml:space="preserve"> </w:t>
      </w:r>
      <w:proofErr w:type="spellStart"/>
      <w:r w:rsidRPr="00762A9C">
        <w:rPr>
          <w:color w:val="000000"/>
          <w:sz w:val="20"/>
          <w:szCs w:val="20"/>
        </w:rPr>
        <w:t>pengaruh</w:t>
      </w:r>
      <w:proofErr w:type="spellEnd"/>
      <w:r w:rsidRPr="00762A9C">
        <w:rPr>
          <w:color w:val="000000"/>
          <w:sz w:val="20"/>
          <w:szCs w:val="20"/>
        </w:rPr>
        <w:t xml:space="preserve"> </w:t>
      </w:r>
      <w:proofErr w:type="spellStart"/>
      <w:r w:rsidRPr="00762A9C">
        <w:rPr>
          <w:color w:val="000000"/>
          <w:sz w:val="20"/>
          <w:szCs w:val="20"/>
        </w:rPr>
        <w:t>bermakna</w:t>
      </w:r>
      <w:proofErr w:type="spellEnd"/>
      <w:r w:rsidRPr="00762A9C">
        <w:rPr>
          <w:color w:val="000000"/>
          <w:sz w:val="20"/>
          <w:szCs w:val="20"/>
        </w:rPr>
        <w:t xml:space="preserve"> </w:t>
      </w:r>
      <w:proofErr w:type="spellStart"/>
      <w:r w:rsidRPr="00762A9C">
        <w:rPr>
          <w:color w:val="000000"/>
          <w:sz w:val="20"/>
          <w:szCs w:val="20"/>
        </w:rPr>
        <w:t>antara</w:t>
      </w:r>
      <w:proofErr w:type="spellEnd"/>
      <w:r w:rsidRPr="00762A9C">
        <w:rPr>
          <w:color w:val="000000"/>
          <w:sz w:val="20"/>
          <w:szCs w:val="20"/>
        </w:rPr>
        <w:t xml:space="preserve"> </w:t>
      </w:r>
      <w:proofErr w:type="spellStart"/>
      <w:r w:rsidRPr="00762A9C">
        <w:rPr>
          <w:color w:val="000000"/>
          <w:sz w:val="20"/>
          <w:szCs w:val="20"/>
        </w:rPr>
        <w:t>intervensi</w:t>
      </w:r>
      <w:proofErr w:type="spellEnd"/>
      <w:r w:rsidRPr="00762A9C">
        <w:rPr>
          <w:color w:val="000000"/>
          <w:sz w:val="20"/>
          <w:szCs w:val="20"/>
        </w:rPr>
        <w:t xml:space="preserve"> (</w:t>
      </w:r>
      <w:proofErr w:type="spellStart"/>
      <w:r w:rsidRPr="00762A9C">
        <w:rPr>
          <w:color w:val="000000"/>
          <w:sz w:val="20"/>
          <w:szCs w:val="20"/>
        </w:rPr>
        <w:t>penggunaan</w:t>
      </w:r>
      <w:proofErr w:type="spellEnd"/>
      <w:r w:rsidRPr="00762A9C">
        <w:rPr>
          <w:color w:val="000000"/>
          <w:sz w:val="20"/>
          <w:szCs w:val="20"/>
        </w:rPr>
        <w:t xml:space="preserve"> media audio-visual </w:t>
      </w:r>
      <w:proofErr w:type="spellStart"/>
      <w:r w:rsidRPr="00762A9C">
        <w:rPr>
          <w:color w:val="000000"/>
          <w:sz w:val="20"/>
          <w:szCs w:val="20"/>
        </w:rPr>
        <w:t>berupa</w:t>
      </w:r>
      <w:proofErr w:type="spellEnd"/>
      <w:r w:rsidRPr="00762A9C">
        <w:rPr>
          <w:color w:val="000000"/>
          <w:sz w:val="20"/>
          <w:szCs w:val="20"/>
        </w:rPr>
        <w:t xml:space="preserve"> </w:t>
      </w:r>
      <w:proofErr w:type="spellStart"/>
      <w:r w:rsidRPr="00762A9C">
        <w:rPr>
          <w:color w:val="000000"/>
          <w:sz w:val="20"/>
          <w:szCs w:val="20"/>
        </w:rPr>
        <w:t>Powtoon</w:t>
      </w:r>
      <w:proofErr w:type="spellEnd"/>
      <w:r w:rsidRPr="00762A9C">
        <w:rPr>
          <w:color w:val="000000"/>
          <w:sz w:val="20"/>
          <w:szCs w:val="20"/>
        </w:rPr>
        <w:t xml:space="preserve">) </w:t>
      </w:r>
      <w:proofErr w:type="spellStart"/>
      <w:r w:rsidRPr="00762A9C">
        <w:rPr>
          <w:color w:val="000000"/>
          <w:sz w:val="20"/>
          <w:szCs w:val="20"/>
        </w:rPr>
        <w:t>dengan</w:t>
      </w:r>
      <w:proofErr w:type="spellEnd"/>
      <w:r w:rsidRPr="00762A9C">
        <w:rPr>
          <w:color w:val="000000"/>
          <w:sz w:val="20"/>
          <w:szCs w:val="20"/>
        </w:rPr>
        <w:t xml:space="preserve"> </w:t>
      </w:r>
      <w:proofErr w:type="spellStart"/>
      <w:r w:rsidRPr="00762A9C">
        <w:rPr>
          <w:color w:val="000000"/>
          <w:sz w:val="20"/>
          <w:szCs w:val="20"/>
        </w:rPr>
        <w:t>peningkatan</w:t>
      </w:r>
      <w:proofErr w:type="spellEnd"/>
      <w:r w:rsidRPr="00762A9C">
        <w:rPr>
          <w:color w:val="000000"/>
          <w:sz w:val="20"/>
          <w:szCs w:val="20"/>
        </w:rPr>
        <w:t xml:space="preserve"> </w:t>
      </w:r>
      <w:proofErr w:type="spellStart"/>
      <w:r w:rsidRPr="00762A9C">
        <w:rPr>
          <w:color w:val="000000"/>
          <w:sz w:val="20"/>
          <w:szCs w:val="20"/>
        </w:rPr>
        <w:t>pengetahuan</w:t>
      </w:r>
      <w:proofErr w:type="spellEnd"/>
      <w:r w:rsidRPr="00762A9C">
        <w:rPr>
          <w:color w:val="000000"/>
          <w:sz w:val="20"/>
          <w:szCs w:val="20"/>
        </w:rPr>
        <w:t xml:space="preserve"> (</w:t>
      </w:r>
      <w:r w:rsidRPr="00762A9C">
        <w:rPr>
          <w:i/>
          <w:iCs/>
          <w:color w:val="000000"/>
          <w:sz w:val="20"/>
          <w:szCs w:val="20"/>
        </w:rPr>
        <w:t xml:space="preserve">p= </w:t>
      </w:r>
      <w:r w:rsidRPr="00762A9C">
        <w:rPr>
          <w:color w:val="000000"/>
          <w:sz w:val="20"/>
          <w:szCs w:val="20"/>
        </w:rPr>
        <w:t>0,05)</w:t>
      </w:r>
      <w:r>
        <w:rPr>
          <w:color w:val="000000"/>
          <w:sz w:val="20"/>
          <w:szCs w:val="20"/>
          <w:lang w:val="id-ID"/>
        </w:rPr>
        <w:t xml:space="preserve">. </w:t>
      </w:r>
    </w:p>
    <w:p w14:paraId="00738936" w14:textId="77777777" w:rsidR="008243E8" w:rsidRDefault="008243E8" w:rsidP="008243E8">
      <w:pPr>
        <w:jc w:val="both"/>
        <w:rPr>
          <w:color w:val="000000"/>
          <w:sz w:val="20"/>
          <w:szCs w:val="20"/>
          <w:lang w:val="id-ID"/>
        </w:rPr>
      </w:pPr>
    </w:p>
    <w:p w14:paraId="0555FC9E" w14:textId="14EB92C4" w:rsidR="008243E8"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sidRPr="008243E8">
        <w:rPr>
          <w:rFonts w:ascii="Times New Roman" w:hAnsi="Times New Roman"/>
          <w:b/>
          <w:bCs/>
          <w:sz w:val="20"/>
          <w:szCs w:val="20"/>
          <w:lang w:val="id-ID" w:eastAsia="ar-SA"/>
        </w:rPr>
        <w:t>Kesimpulan</w:t>
      </w:r>
      <w:r w:rsidR="00B91F5A">
        <w:rPr>
          <w:rFonts w:ascii="Times New Roman" w:hAnsi="Times New Roman"/>
          <w:b/>
          <w:bCs/>
          <w:sz w:val="20"/>
          <w:szCs w:val="20"/>
          <w:lang w:val="id-ID" w:eastAsia="ar-SA"/>
        </w:rPr>
        <w:t xml:space="preserve"> dan Saran</w:t>
      </w:r>
    </w:p>
    <w:p w14:paraId="615BFAEA" w14:textId="6E48EC33" w:rsidR="008243E8" w:rsidRDefault="008243E8"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PKM Pemanfaatan Media Powton Untuk Deteksi Dini Kehamilan Risiko Tinggi mampu meningkatkan pengetahuan ibu hamil mengenai faktor risiko pada kehamilan, deteksi dini risiko tinggi pada kehamilan dan cara penanganannya, persiapan persalinan, dan persiapa biaya dan dana darurat persalinan untuk optimalisasi deteksi dini risiko tinggi yang terjadi pada ibu hamil sehingga ibu hamil dapat melakukan penanganan yang tepat dan dapat mempersiapkan persalinan dengan baik. Kegiatan ini juga merangsang partisipasi ibu hamil untuk mengikuti kegiatan kelas ibu hamil yang dilaksanakan oleh puskesmas yang bermanfaat dalam peningkatan pelayanan kesehatan kepada masyarakat.</w:t>
      </w:r>
    </w:p>
    <w:p w14:paraId="65930A38" w14:textId="79C49B7A" w:rsidR="00B91F5A" w:rsidRDefault="00B91F5A"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Saran bagi bidan desa dan kader kesehatan adalah lebih aktif mencari materi-materi yang akan disampaikan </w:t>
      </w:r>
      <w:r w:rsidR="00F74AFB">
        <w:rPr>
          <w:rFonts w:ascii="Times New Roman" w:hAnsi="Times New Roman"/>
          <w:sz w:val="20"/>
          <w:szCs w:val="20"/>
          <w:lang w:val="id-ID" w:eastAsia="ar-SA"/>
        </w:rPr>
        <w:t xml:space="preserve">kepada ibu hamil sehingga membuat ibu hamil aktif dalam mengikuti kegiatan kelas ibu hamil. Saran untuk ibu hamil adalah aktif untuk berpartisipasi dan terlibat dalam kegiatan kelas ibu hamil yang dilaksanakan oleh bidan desa dan puskesmas. </w:t>
      </w:r>
    </w:p>
    <w:p w14:paraId="7E7F7E14" w14:textId="77777777" w:rsidR="00F74AFB" w:rsidRPr="008243E8" w:rsidRDefault="00F74AFB" w:rsidP="00994C1B">
      <w:pPr>
        <w:pStyle w:val="ListParagraph"/>
        <w:spacing w:before="0" w:line="240" w:lineRule="auto"/>
        <w:ind w:left="0" w:firstLine="436"/>
        <w:jc w:val="both"/>
        <w:rPr>
          <w:rFonts w:ascii="Times New Roman" w:hAnsi="Times New Roman"/>
          <w:sz w:val="20"/>
          <w:szCs w:val="20"/>
          <w:lang w:val="id-ID" w:eastAsia="ar-SA"/>
        </w:rPr>
      </w:pPr>
    </w:p>
    <w:p w14:paraId="40347F0E" w14:textId="77777777" w:rsidR="008243E8" w:rsidRDefault="008243E8" w:rsidP="00994C1B">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Ucapan Terima Kasih</w:t>
      </w:r>
    </w:p>
    <w:p w14:paraId="57F62C7A" w14:textId="37B8A2B7" w:rsidR="00487129" w:rsidRDefault="00487129" w:rsidP="00994C1B">
      <w:pPr>
        <w:pStyle w:val="ListParagraph"/>
        <w:spacing w:before="0" w:line="240" w:lineRule="auto"/>
        <w:ind w:left="0" w:firstLine="436"/>
        <w:jc w:val="both"/>
        <w:rPr>
          <w:rFonts w:ascii="Times New Roman" w:hAnsi="Times New Roman"/>
          <w:sz w:val="20"/>
          <w:szCs w:val="20"/>
          <w:lang w:val="id-ID" w:eastAsia="ar-SA"/>
        </w:rPr>
      </w:pPr>
      <w:r>
        <w:rPr>
          <w:rFonts w:ascii="Times New Roman" w:hAnsi="Times New Roman"/>
          <w:sz w:val="20"/>
          <w:szCs w:val="20"/>
          <w:lang w:val="id-ID" w:eastAsia="ar-SA"/>
        </w:rPr>
        <w:t xml:space="preserve">Terima kasih sampaikan kepada Fakultas Ilmu Kesehatan Universitas Muhammadiyah Pekajangan Pekalongan yang telah memberikan dukungan positif berupa bantuan biaya untuk pelaksanaan kegiatan penganbdian dan terbitnya jurnal ini. Terima kasih pula kami sampaikan kepada semua pihak yang telah aktif dalam membantu kegiatan pengabdian ini sehingga kegiatan pengabdian ini dapat berjalan dengan lancar. </w:t>
      </w:r>
    </w:p>
    <w:p w14:paraId="08410A20" w14:textId="77777777" w:rsidR="00487129" w:rsidRPr="00487129" w:rsidRDefault="00487129" w:rsidP="00487129">
      <w:pPr>
        <w:pStyle w:val="ListParagraph"/>
        <w:spacing w:before="0" w:line="240" w:lineRule="auto"/>
        <w:ind w:left="0" w:firstLine="436"/>
        <w:jc w:val="both"/>
        <w:rPr>
          <w:rFonts w:ascii="Times New Roman" w:hAnsi="Times New Roman"/>
          <w:sz w:val="20"/>
          <w:szCs w:val="20"/>
          <w:lang w:val="id-ID" w:eastAsia="ar-SA"/>
        </w:rPr>
      </w:pPr>
    </w:p>
    <w:p w14:paraId="5E7FB27A" w14:textId="77777777" w:rsidR="00994C1B" w:rsidRDefault="008243E8" w:rsidP="008243E8">
      <w:pPr>
        <w:pStyle w:val="ListParagraph"/>
        <w:numPr>
          <w:ilvl w:val="0"/>
          <w:numId w:val="19"/>
        </w:numPr>
        <w:spacing w:before="0" w:line="240" w:lineRule="auto"/>
        <w:ind w:left="284"/>
        <w:jc w:val="both"/>
        <w:rPr>
          <w:rFonts w:ascii="Times New Roman" w:hAnsi="Times New Roman"/>
          <w:b/>
          <w:bCs/>
          <w:sz w:val="20"/>
          <w:szCs w:val="20"/>
          <w:lang w:val="id-ID" w:eastAsia="ar-SA"/>
        </w:rPr>
      </w:pPr>
      <w:r>
        <w:rPr>
          <w:rFonts w:ascii="Times New Roman" w:hAnsi="Times New Roman"/>
          <w:b/>
          <w:bCs/>
          <w:sz w:val="20"/>
          <w:szCs w:val="20"/>
          <w:lang w:val="id-ID" w:eastAsia="ar-SA"/>
        </w:rPr>
        <w:t>Daftar Pustaka</w:t>
      </w:r>
    </w:p>
    <w:sdt>
      <w:sdtPr>
        <w:rPr>
          <w:rFonts w:ascii="Calibri" w:eastAsia="Calibri" w:hAnsi="Calibri"/>
          <w:b/>
          <w:bCs/>
          <w:sz w:val="20"/>
          <w:szCs w:val="20"/>
          <w:lang w:val="id-ID" w:eastAsia="ar-SA"/>
        </w:rPr>
        <w:tag w:val="MENDELEY_BIBLIOGRAPHY"/>
        <w:id w:val="-63727424"/>
        <w:placeholder>
          <w:docPart w:val="DefaultPlaceholder_-1854013440"/>
        </w:placeholder>
      </w:sdtPr>
      <w:sdtContent>
        <w:p w14:paraId="4D17EE9B" w14:textId="619E75EF" w:rsidR="00994C1B" w:rsidRDefault="00994C1B" w:rsidP="00994C1B">
          <w:pPr>
            <w:autoSpaceDE w:val="0"/>
            <w:autoSpaceDN w:val="0"/>
            <w:ind w:hanging="480"/>
            <w:jc w:val="both"/>
            <w:divId w:val="1623341765"/>
          </w:pPr>
          <w:proofErr w:type="spellStart"/>
          <w:r>
            <w:t>Dartiwen</w:t>
          </w:r>
          <w:proofErr w:type="spellEnd"/>
          <w:r>
            <w:t xml:space="preserve">, </w:t>
          </w:r>
          <w:proofErr w:type="gramStart"/>
          <w:r>
            <w:t>D. ;</w:t>
          </w:r>
          <w:proofErr w:type="gramEnd"/>
          <w:r>
            <w:t xml:space="preserve"> Y., &amp; Nurhayati. (2019). </w:t>
          </w:r>
          <w:proofErr w:type="spellStart"/>
          <w:r>
            <w:rPr>
              <w:i/>
              <w:iCs/>
            </w:rPr>
            <w:t>Asuhan</w:t>
          </w:r>
          <w:proofErr w:type="spellEnd"/>
          <w:r>
            <w:rPr>
              <w:i/>
              <w:iCs/>
            </w:rPr>
            <w:t xml:space="preserve"> </w:t>
          </w:r>
          <w:proofErr w:type="spellStart"/>
          <w:r>
            <w:rPr>
              <w:i/>
              <w:iCs/>
            </w:rPr>
            <w:t>Kebidanan</w:t>
          </w:r>
          <w:proofErr w:type="spellEnd"/>
          <w:r>
            <w:rPr>
              <w:i/>
              <w:iCs/>
            </w:rPr>
            <w:t xml:space="preserve"> Pada </w:t>
          </w:r>
          <w:proofErr w:type="spellStart"/>
          <w:r>
            <w:rPr>
              <w:i/>
              <w:iCs/>
            </w:rPr>
            <w:t>Kehamilan</w:t>
          </w:r>
          <w:proofErr w:type="spellEnd"/>
          <w:r>
            <w:t xml:space="preserve"> (A. C. Aditya, Ed.; 1st Ed.). ANDI.</w:t>
          </w:r>
        </w:p>
        <w:p w14:paraId="2A298AE6" w14:textId="3E52335A" w:rsidR="00994C1B" w:rsidRDefault="00994C1B" w:rsidP="00994C1B">
          <w:pPr>
            <w:autoSpaceDE w:val="0"/>
            <w:autoSpaceDN w:val="0"/>
            <w:ind w:hanging="480"/>
            <w:jc w:val="both"/>
            <w:divId w:val="1004091617"/>
          </w:pPr>
          <w:r>
            <w:t xml:space="preserve">Helmer, J., Huynh, T. M. T., &amp; Rossano-Rivero, S. (2022). Teaching Digital Innovation Processes </w:t>
          </w:r>
          <w:proofErr w:type="gramStart"/>
          <w:r>
            <w:t>For</w:t>
          </w:r>
          <w:proofErr w:type="gramEnd"/>
          <w:r>
            <w:t xml:space="preserve"> Services In Higher Education. </w:t>
          </w:r>
          <w:r>
            <w:rPr>
              <w:i/>
              <w:iCs/>
            </w:rPr>
            <w:t>Procedia Computer Science</w:t>
          </w:r>
          <w:r>
            <w:t xml:space="preserve">, </w:t>
          </w:r>
          <w:r>
            <w:rPr>
              <w:i/>
              <w:iCs/>
            </w:rPr>
            <w:t>207</w:t>
          </w:r>
          <w:r>
            <w:t>, 3463–3472. Https://Doi.Org/10.1016/J.Procs.2022.09.405</w:t>
          </w:r>
        </w:p>
        <w:p w14:paraId="16C26430" w14:textId="35836E8E" w:rsidR="00994C1B" w:rsidRDefault="00994C1B" w:rsidP="00994C1B">
          <w:pPr>
            <w:autoSpaceDE w:val="0"/>
            <w:autoSpaceDN w:val="0"/>
            <w:ind w:hanging="480"/>
            <w:jc w:val="both"/>
            <w:divId w:val="522523432"/>
          </w:pPr>
          <w:proofErr w:type="spellStart"/>
          <w:r>
            <w:t>Herlina</w:t>
          </w:r>
          <w:proofErr w:type="spellEnd"/>
          <w:r>
            <w:t xml:space="preserve">, S. (2018). </w:t>
          </w:r>
          <w:proofErr w:type="spellStart"/>
          <w:r>
            <w:rPr>
              <w:i/>
              <w:iCs/>
            </w:rPr>
            <w:t>Pemanfaatan</w:t>
          </w:r>
          <w:proofErr w:type="spellEnd"/>
          <w:r>
            <w:rPr>
              <w:i/>
              <w:iCs/>
            </w:rPr>
            <w:t xml:space="preserve"> </w:t>
          </w:r>
          <w:proofErr w:type="spellStart"/>
          <w:r>
            <w:rPr>
              <w:i/>
              <w:iCs/>
            </w:rPr>
            <w:t>Fasilitas</w:t>
          </w:r>
          <w:proofErr w:type="spellEnd"/>
          <w:r>
            <w:rPr>
              <w:i/>
              <w:iCs/>
            </w:rPr>
            <w:t xml:space="preserve"> </w:t>
          </w:r>
          <w:proofErr w:type="spellStart"/>
          <w:r>
            <w:rPr>
              <w:i/>
              <w:iCs/>
            </w:rPr>
            <w:t>Sms</w:t>
          </w:r>
          <w:proofErr w:type="spellEnd"/>
          <w:r>
            <w:rPr>
              <w:i/>
              <w:iCs/>
            </w:rPr>
            <w:t xml:space="preserve"> </w:t>
          </w:r>
          <w:proofErr w:type="spellStart"/>
          <w:r>
            <w:rPr>
              <w:i/>
              <w:iCs/>
            </w:rPr>
            <w:t>Telepon</w:t>
          </w:r>
          <w:proofErr w:type="spellEnd"/>
          <w:r>
            <w:rPr>
              <w:i/>
              <w:iCs/>
            </w:rPr>
            <w:t xml:space="preserve"> </w:t>
          </w:r>
          <w:proofErr w:type="spellStart"/>
          <w:r>
            <w:rPr>
              <w:i/>
              <w:iCs/>
            </w:rPr>
            <w:t>Seluler</w:t>
          </w:r>
          <w:proofErr w:type="spellEnd"/>
          <w:r>
            <w:rPr>
              <w:i/>
              <w:iCs/>
            </w:rPr>
            <w:t xml:space="preserve"> </w:t>
          </w:r>
          <w:proofErr w:type="spellStart"/>
          <w:r>
            <w:rPr>
              <w:i/>
              <w:iCs/>
            </w:rPr>
            <w:t>Sebagai</w:t>
          </w:r>
          <w:proofErr w:type="spellEnd"/>
          <w:r>
            <w:rPr>
              <w:i/>
              <w:iCs/>
            </w:rPr>
            <w:t xml:space="preserve"> Media </w:t>
          </w:r>
          <w:proofErr w:type="spellStart"/>
          <w:r>
            <w:rPr>
              <w:i/>
              <w:iCs/>
            </w:rPr>
            <w:t>Promosi</w:t>
          </w:r>
          <w:proofErr w:type="spellEnd"/>
          <w:r>
            <w:rPr>
              <w:i/>
              <w:iCs/>
            </w:rPr>
            <w:t xml:space="preserve"> </w:t>
          </w:r>
          <w:proofErr w:type="gramStart"/>
          <w:r>
            <w:rPr>
              <w:i/>
              <w:iCs/>
            </w:rPr>
            <w:t>Di</w:t>
          </w:r>
          <w:proofErr w:type="gramEnd"/>
          <w:r>
            <w:rPr>
              <w:i/>
              <w:iCs/>
            </w:rPr>
            <w:t xml:space="preserve"> Daerah </w:t>
          </w:r>
          <w:proofErr w:type="spellStart"/>
          <w:r>
            <w:rPr>
              <w:i/>
              <w:iCs/>
            </w:rPr>
            <w:t>Terpencil</w:t>
          </w:r>
          <w:proofErr w:type="spellEnd"/>
          <w:r>
            <w:t xml:space="preserve">. </w:t>
          </w:r>
          <w:r>
            <w:rPr>
              <w:i/>
              <w:iCs/>
            </w:rPr>
            <w:t>November</w:t>
          </w:r>
          <w:r>
            <w:t>. Https://Doi.Org/10.13140/RG.2.2.33841.22887</w:t>
          </w:r>
        </w:p>
        <w:p w14:paraId="3A8A359E" w14:textId="6BBE6511" w:rsidR="00994C1B" w:rsidRDefault="00994C1B" w:rsidP="00994C1B">
          <w:pPr>
            <w:autoSpaceDE w:val="0"/>
            <w:autoSpaceDN w:val="0"/>
            <w:ind w:hanging="480"/>
            <w:jc w:val="both"/>
            <w:divId w:val="1629779001"/>
          </w:pPr>
          <w:r>
            <w:t xml:space="preserve">Hulu Victor </w:t>
          </w:r>
          <w:proofErr w:type="spellStart"/>
          <w:r>
            <w:t>Trismanjaya</w:t>
          </w:r>
          <w:proofErr w:type="spellEnd"/>
          <w:r>
            <w:t xml:space="preserve"> </w:t>
          </w:r>
          <w:proofErr w:type="spellStart"/>
          <w:r>
            <w:t>Dkk</w:t>
          </w:r>
          <w:proofErr w:type="spellEnd"/>
          <w:r>
            <w:t xml:space="preserve">. (2020). </w:t>
          </w:r>
          <w:proofErr w:type="spellStart"/>
          <w:r>
            <w:rPr>
              <w:i/>
              <w:iCs/>
            </w:rPr>
            <w:t>Promosi</w:t>
          </w:r>
          <w:proofErr w:type="spellEnd"/>
          <w:r>
            <w:rPr>
              <w:i/>
              <w:iCs/>
            </w:rPr>
            <w:t xml:space="preserve"> Kesehatan Masyarakat</w:t>
          </w:r>
          <w:r>
            <w:t xml:space="preserve"> (S. Janne, Ed.). Yayasan Kita </w:t>
          </w:r>
          <w:proofErr w:type="spellStart"/>
          <w:r>
            <w:t>Menulis</w:t>
          </w:r>
          <w:proofErr w:type="spellEnd"/>
          <w:r>
            <w:t>.</w:t>
          </w:r>
        </w:p>
        <w:p w14:paraId="6337C05E" w14:textId="7E22D35E" w:rsidR="00994C1B" w:rsidRDefault="00994C1B" w:rsidP="00994C1B">
          <w:pPr>
            <w:autoSpaceDE w:val="0"/>
            <w:autoSpaceDN w:val="0"/>
            <w:ind w:hanging="480"/>
            <w:jc w:val="both"/>
            <w:divId w:val="1668828332"/>
          </w:pPr>
          <w:r>
            <w:t xml:space="preserve">Kirwan, A., Raftery, S., &amp; Gormley, C. (2023). Sounds Good </w:t>
          </w:r>
          <w:proofErr w:type="gramStart"/>
          <w:r>
            <w:t>To</w:t>
          </w:r>
          <w:proofErr w:type="gramEnd"/>
          <w:r>
            <w:t xml:space="preserve"> Me: A Qualitative Study To Explore The Use Of Audio To Potentiate The Student Feedback Experience. </w:t>
          </w:r>
          <w:r>
            <w:rPr>
              <w:i/>
              <w:iCs/>
            </w:rPr>
            <w:t>Journal Of Professional Nursing</w:t>
          </w:r>
          <w:r>
            <w:t xml:space="preserve">, </w:t>
          </w:r>
          <w:r>
            <w:rPr>
              <w:i/>
              <w:iCs/>
            </w:rPr>
            <w:t>47</w:t>
          </w:r>
          <w:r>
            <w:t>, 25–30. Https://Doi.Org/10.1016/J.Profnurs.2023.03.020</w:t>
          </w:r>
        </w:p>
        <w:p w14:paraId="6CDBCB69" w14:textId="16613B20" w:rsidR="00994C1B" w:rsidRDefault="00994C1B" w:rsidP="00994C1B">
          <w:pPr>
            <w:autoSpaceDE w:val="0"/>
            <w:autoSpaceDN w:val="0"/>
            <w:ind w:hanging="480"/>
            <w:jc w:val="both"/>
            <w:divId w:val="2122995563"/>
          </w:pPr>
          <w:r>
            <w:t xml:space="preserve">Lyons-Burney, H., &amp; Godby, J. (2023). An Innovative Collaboration Between </w:t>
          </w:r>
          <w:proofErr w:type="gramStart"/>
          <w:r>
            <w:t>A</w:t>
          </w:r>
          <w:proofErr w:type="gramEnd"/>
          <w:r>
            <w:t xml:space="preserve"> School Of Pharmacy And Community-Based Organization For Substance Misuse Prevention Education. </w:t>
          </w:r>
          <w:r>
            <w:rPr>
              <w:i/>
              <w:iCs/>
            </w:rPr>
            <w:t xml:space="preserve">Journal Of </w:t>
          </w:r>
          <w:proofErr w:type="gramStart"/>
          <w:r>
            <w:rPr>
              <w:i/>
              <w:iCs/>
            </w:rPr>
            <w:t>The</w:t>
          </w:r>
          <w:proofErr w:type="gramEnd"/>
          <w:r>
            <w:rPr>
              <w:i/>
              <w:iCs/>
            </w:rPr>
            <w:t xml:space="preserve"> American Pharmacists Association</w:t>
          </w:r>
          <w:r>
            <w:t xml:space="preserve">, </w:t>
          </w:r>
          <w:r>
            <w:rPr>
              <w:i/>
              <w:iCs/>
            </w:rPr>
            <w:t>63</w:t>
          </w:r>
          <w:r>
            <w:t>(1), 356–360. Https://Doi.Org/10.1016/J.Japh.2022.09.013</w:t>
          </w:r>
        </w:p>
        <w:p w14:paraId="47175F40" w14:textId="1DB1E27E" w:rsidR="00994C1B" w:rsidRDefault="00994C1B" w:rsidP="00994C1B">
          <w:pPr>
            <w:autoSpaceDE w:val="0"/>
            <w:autoSpaceDN w:val="0"/>
            <w:ind w:hanging="480"/>
            <w:jc w:val="both"/>
            <w:divId w:val="1478497120"/>
          </w:pPr>
          <w:proofErr w:type="spellStart"/>
          <w:r>
            <w:t>Meidiana</w:t>
          </w:r>
          <w:proofErr w:type="spellEnd"/>
          <w:r>
            <w:t xml:space="preserve">, R., </w:t>
          </w:r>
          <w:proofErr w:type="spellStart"/>
          <w:r>
            <w:t>Simbolon</w:t>
          </w:r>
          <w:proofErr w:type="spellEnd"/>
          <w:r>
            <w:t xml:space="preserve">, D., Wahyudi, A., Gizi, J., &amp; Kesehatan </w:t>
          </w:r>
          <w:proofErr w:type="spellStart"/>
          <w:r>
            <w:t>Kemenkes</w:t>
          </w:r>
          <w:proofErr w:type="spellEnd"/>
          <w:r>
            <w:t xml:space="preserve"> Bengkulu, P. (2018). </w:t>
          </w:r>
          <w:proofErr w:type="spellStart"/>
          <w:r>
            <w:t>Pengaruh</w:t>
          </w:r>
          <w:proofErr w:type="spellEnd"/>
          <w:r>
            <w:t xml:space="preserve"> </w:t>
          </w:r>
          <w:proofErr w:type="spellStart"/>
          <w:r>
            <w:t>Edukasi</w:t>
          </w:r>
          <w:proofErr w:type="spellEnd"/>
          <w:r>
            <w:t xml:space="preserve"> </w:t>
          </w:r>
          <w:proofErr w:type="spellStart"/>
          <w:r>
            <w:t>Melalui</w:t>
          </w:r>
          <w:proofErr w:type="spellEnd"/>
          <w:r>
            <w:t xml:space="preserve"> Media Audio Visual </w:t>
          </w:r>
          <w:proofErr w:type="spellStart"/>
          <w:r>
            <w:t>Terhadap</w:t>
          </w:r>
          <w:proofErr w:type="spellEnd"/>
          <w:r>
            <w:t xml:space="preserve"> </w:t>
          </w:r>
          <w:proofErr w:type="spellStart"/>
          <w:r>
            <w:t>Pengetahuan</w:t>
          </w:r>
          <w:proofErr w:type="spellEnd"/>
          <w:r>
            <w:t xml:space="preserve"> Dan </w:t>
          </w:r>
          <w:proofErr w:type="spellStart"/>
          <w:r>
            <w:t>Sikap</w:t>
          </w:r>
          <w:proofErr w:type="spellEnd"/>
          <w:r>
            <w:t xml:space="preserve"> </w:t>
          </w:r>
          <w:proofErr w:type="spellStart"/>
          <w:r>
            <w:t>Remaja</w:t>
          </w:r>
          <w:proofErr w:type="spellEnd"/>
          <w:r>
            <w:t xml:space="preserve"> </w:t>
          </w:r>
          <w:r>
            <w:lastRenderedPageBreak/>
            <w:t xml:space="preserve">Overweight. In </w:t>
          </w:r>
          <w:proofErr w:type="spellStart"/>
          <w:r>
            <w:rPr>
              <w:i/>
              <w:iCs/>
            </w:rPr>
            <w:t>Jurnal</w:t>
          </w:r>
          <w:proofErr w:type="spellEnd"/>
          <w:r>
            <w:rPr>
              <w:i/>
              <w:iCs/>
            </w:rPr>
            <w:t xml:space="preserve"> Kesehatan</w:t>
          </w:r>
          <w:r>
            <w:t xml:space="preserve"> (Vol. 9, Issue 3). Online. Http://Ejurnal.Poltekkes-Tjk.Ac.Id/Index.Php/JK478</w:t>
          </w:r>
        </w:p>
        <w:p w14:paraId="66ADE780" w14:textId="3A96ED06" w:rsidR="00994C1B" w:rsidRDefault="00994C1B" w:rsidP="00994C1B">
          <w:pPr>
            <w:autoSpaceDE w:val="0"/>
            <w:autoSpaceDN w:val="0"/>
            <w:ind w:hanging="480"/>
            <w:jc w:val="both"/>
            <w:divId w:val="1448770495"/>
          </w:pPr>
          <w:proofErr w:type="spellStart"/>
          <w:r>
            <w:t>Meliati</w:t>
          </w:r>
          <w:proofErr w:type="spellEnd"/>
          <w:r>
            <w:t xml:space="preserve">, L. (2011). Faktor-Faktor Yang </w:t>
          </w:r>
          <w:proofErr w:type="spellStart"/>
          <w:r>
            <w:t>Mempengaruhi</w:t>
          </w:r>
          <w:proofErr w:type="spellEnd"/>
          <w:r>
            <w:t xml:space="preserve"> Kinerja Bidan Di Desa Dalam </w:t>
          </w:r>
          <w:proofErr w:type="spellStart"/>
          <w:r>
            <w:t>Kegiatan</w:t>
          </w:r>
          <w:proofErr w:type="spellEnd"/>
          <w:r>
            <w:t xml:space="preserve"> </w:t>
          </w:r>
          <w:proofErr w:type="spellStart"/>
          <w:r>
            <w:t>Deteksi</w:t>
          </w:r>
          <w:proofErr w:type="spellEnd"/>
          <w:r>
            <w:t xml:space="preserve"> Dini </w:t>
          </w:r>
          <w:proofErr w:type="spellStart"/>
          <w:r>
            <w:t>Resiko</w:t>
          </w:r>
          <w:proofErr w:type="spellEnd"/>
          <w:r>
            <w:t xml:space="preserve"> Tinggi Ibu Hamil </w:t>
          </w:r>
          <w:proofErr w:type="gramStart"/>
          <w:r>
            <w:t>Di</w:t>
          </w:r>
          <w:proofErr w:type="gramEnd"/>
          <w:r>
            <w:t xml:space="preserve"> Wilayah </w:t>
          </w:r>
          <w:proofErr w:type="spellStart"/>
          <w:r>
            <w:t>Kerja</w:t>
          </w:r>
          <w:proofErr w:type="spellEnd"/>
          <w:r>
            <w:t xml:space="preserve"> Dinas Kesehatan </w:t>
          </w:r>
          <w:proofErr w:type="spellStart"/>
          <w:r>
            <w:t>Kabupaten</w:t>
          </w:r>
          <w:proofErr w:type="spellEnd"/>
          <w:r>
            <w:t xml:space="preserve"> Lombok Timur </w:t>
          </w:r>
          <w:proofErr w:type="spellStart"/>
          <w:r>
            <w:t>Tahun</w:t>
          </w:r>
          <w:proofErr w:type="spellEnd"/>
          <w:r>
            <w:t xml:space="preserve"> 2011. </w:t>
          </w:r>
          <w:r>
            <w:rPr>
              <w:i/>
              <w:iCs/>
            </w:rPr>
            <w:t xml:space="preserve">Repository Universitas </w:t>
          </w:r>
          <w:proofErr w:type="spellStart"/>
          <w:r>
            <w:rPr>
              <w:i/>
              <w:iCs/>
            </w:rPr>
            <w:t>Diponegoro</w:t>
          </w:r>
          <w:proofErr w:type="spellEnd"/>
          <w:r>
            <w:t>.</w:t>
          </w:r>
        </w:p>
        <w:p w14:paraId="3896FDC1" w14:textId="326DC64B" w:rsidR="00994C1B" w:rsidRDefault="00994C1B" w:rsidP="00994C1B">
          <w:pPr>
            <w:autoSpaceDE w:val="0"/>
            <w:autoSpaceDN w:val="0"/>
            <w:ind w:hanging="480"/>
            <w:jc w:val="both"/>
            <w:divId w:val="163130999"/>
          </w:pPr>
          <w:r>
            <w:t xml:space="preserve">Mirzakhani, K., Ebadi, A., </w:t>
          </w:r>
          <w:proofErr w:type="spellStart"/>
          <w:r>
            <w:t>Faridhosseini</w:t>
          </w:r>
          <w:proofErr w:type="spellEnd"/>
          <w:r>
            <w:t xml:space="preserve">, F., &amp; </w:t>
          </w:r>
          <w:proofErr w:type="spellStart"/>
          <w:r>
            <w:t>Khadivzadeh</w:t>
          </w:r>
          <w:proofErr w:type="spellEnd"/>
          <w:r>
            <w:t xml:space="preserve">, T. (2020). Well-Being In High-Risk Pregnancy: An Integrative Review. </w:t>
          </w:r>
          <w:r>
            <w:rPr>
              <w:i/>
              <w:iCs/>
            </w:rPr>
            <w:t xml:space="preserve">BMC Pregnancy </w:t>
          </w:r>
          <w:proofErr w:type="gramStart"/>
          <w:r>
            <w:rPr>
              <w:i/>
              <w:iCs/>
            </w:rPr>
            <w:t>And</w:t>
          </w:r>
          <w:proofErr w:type="gramEnd"/>
          <w:r>
            <w:rPr>
              <w:i/>
              <w:iCs/>
            </w:rPr>
            <w:t xml:space="preserve"> Childbirth</w:t>
          </w:r>
          <w:r>
            <w:t xml:space="preserve">, </w:t>
          </w:r>
          <w:r>
            <w:rPr>
              <w:i/>
              <w:iCs/>
            </w:rPr>
            <w:t>20</w:t>
          </w:r>
          <w:r>
            <w:t>(1). Https://Doi.Org/10.1186/S12884-020-03190-6</w:t>
          </w:r>
        </w:p>
        <w:p w14:paraId="1391B04E" w14:textId="7DAFD46A" w:rsidR="00994C1B" w:rsidRDefault="00994C1B" w:rsidP="00994C1B">
          <w:pPr>
            <w:autoSpaceDE w:val="0"/>
            <w:autoSpaceDN w:val="0"/>
            <w:ind w:hanging="480"/>
            <w:jc w:val="both"/>
            <w:divId w:val="840242924"/>
          </w:pPr>
          <w:r>
            <w:t xml:space="preserve">Siti </w:t>
          </w:r>
          <w:proofErr w:type="spellStart"/>
          <w:r>
            <w:t>Nurjanah</w:t>
          </w:r>
          <w:proofErr w:type="spellEnd"/>
          <w:r>
            <w:t xml:space="preserve">, Nuke Devi </w:t>
          </w:r>
          <w:proofErr w:type="spellStart"/>
          <w:r>
            <w:t>Indrawati</w:t>
          </w:r>
          <w:proofErr w:type="spellEnd"/>
          <w:r>
            <w:t xml:space="preserve">, F. N. D. (2016). </w:t>
          </w:r>
          <w:proofErr w:type="spellStart"/>
          <w:r>
            <w:t>Peningkatan</w:t>
          </w:r>
          <w:proofErr w:type="spellEnd"/>
          <w:r>
            <w:t xml:space="preserve"> </w:t>
          </w:r>
          <w:proofErr w:type="spellStart"/>
          <w:r>
            <w:t>Pengetahuan</w:t>
          </w:r>
          <w:proofErr w:type="spellEnd"/>
          <w:r>
            <w:t xml:space="preserve"> Dan </w:t>
          </w:r>
          <w:proofErr w:type="spellStart"/>
          <w:r>
            <w:t>Sikap</w:t>
          </w:r>
          <w:proofErr w:type="spellEnd"/>
          <w:r>
            <w:t xml:space="preserve"> Ibu Hamil </w:t>
          </w:r>
          <w:proofErr w:type="spellStart"/>
          <w:r>
            <w:t>Resiko</w:t>
          </w:r>
          <w:proofErr w:type="spellEnd"/>
          <w:r>
            <w:t xml:space="preserve"> Tinggi </w:t>
          </w:r>
          <w:proofErr w:type="spellStart"/>
          <w:r>
            <w:t>Dengan</w:t>
          </w:r>
          <w:proofErr w:type="spellEnd"/>
          <w:r>
            <w:t xml:space="preserve"> </w:t>
          </w:r>
          <w:proofErr w:type="spellStart"/>
          <w:r>
            <w:t>Penyuluhan</w:t>
          </w:r>
          <w:proofErr w:type="spellEnd"/>
          <w:r>
            <w:t xml:space="preserve"> </w:t>
          </w:r>
          <w:proofErr w:type="spellStart"/>
          <w:r>
            <w:t>Berbasis</w:t>
          </w:r>
          <w:proofErr w:type="spellEnd"/>
          <w:r>
            <w:t xml:space="preserve"> Media. </w:t>
          </w:r>
          <w:proofErr w:type="spellStart"/>
          <w:r>
            <w:rPr>
              <w:i/>
              <w:iCs/>
            </w:rPr>
            <w:t>Rakernas</w:t>
          </w:r>
          <w:proofErr w:type="spellEnd"/>
          <w:r>
            <w:rPr>
              <w:i/>
              <w:iCs/>
            </w:rPr>
            <w:t xml:space="preserve"> AIPKEMA</w:t>
          </w:r>
          <w:r>
            <w:t xml:space="preserve">, </w:t>
          </w:r>
          <w:r>
            <w:rPr>
              <w:i/>
              <w:iCs/>
            </w:rPr>
            <w:t>1</w:t>
          </w:r>
          <w:r>
            <w:t>.</w:t>
          </w:r>
        </w:p>
        <w:p w14:paraId="572555FC" w14:textId="70782E1A" w:rsidR="00994C1B" w:rsidRDefault="00994C1B" w:rsidP="00994C1B">
          <w:pPr>
            <w:autoSpaceDE w:val="0"/>
            <w:autoSpaceDN w:val="0"/>
            <w:ind w:hanging="480"/>
            <w:jc w:val="both"/>
            <w:divId w:val="1681079515"/>
          </w:pPr>
          <w:r>
            <w:t xml:space="preserve">Utami, D. R. R. B. (2023). </w:t>
          </w:r>
          <w:proofErr w:type="spellStart"/>
          <w:r>
            <w:t>Pengembangan</w:t>
          </w:r>
          <w:proofErr w:type="spellEnd"/>
          <w:r>
            <w:t xml:space="preserve"> Video Kesehatan </w:t>
          </w:r>
          <w:proofErr w:type="spellStart"/>
          <w:r>
            <w:t>Reproduksi</w:t>
          </w:r>
          <w:proofErr w:type="spellEnd"/>
          <w:r>
            <w:t xml:space="preserve"> </w:t>
          </w:r>
          <w:proofErr w:type="spellStart"/>
          <w:r>
            <w:t>Sebagai</w:t>
          </w:r>
          <w:proofErr w:type="spellEnd"/>
          <w:r>
            <w:t xml:space="preserve"> Media </w:t>
          </w:r>
          <w:proofErr w:type="spellStart"/>
          <w:r>
            <w:t>Edukasi</w:t>
          </w:r>
          <w:proofErr w:type="spellEnd"/>
          <w:r>
            <w:t xml:space="preserve"> </w:t>
          </w:r>
          <w:proofErr w:type="spellStart"/>
          <w:r>
            <w:t>Siswa</w:t>
          </w:r>
          <w:proofErr w:type="spellEnd"/>
          <w:r>
            <w:t xml:space="preserve"> </w:t>
          </w:r>
          <w:proofErr w:type="spellStart"/>
          <w:r>
            <w:t>Smp</w:t>
          </w:r>
          <w:proofErr w:type="spellEnd"/>
          <w:r>
            <w:t xml:space="preserve">. </w:t>
          </w:r>
          <w:proofErr w:type="spellStart"/>
          <w:r>
            <w:rPr>
              <w:i/>
              <w:iCs/>
            </w:rPr>
            <w:t>Jurnal</w:t>
          </w:r>
          <w:proofErr w:type="spellEnd"/>
          <w:r>
            <w:rPr>
              <w:i/>
              <w:iCs/>
            </w:rPr>
            <w:t xml:space="preserve"> </w:t>
          </w:r>
          <w:proofErr w:type="spellStart"/>
          <w:r>
            <w:rPr>
              <w:i/>
              <w:iCs/>
            </w:rPr>
            <w:t>Ilmu</w:t>
          </w:r>
          <w:proofErr w:type="spellEnd"/>
          <w:r>
            <w:rPr>
              <w:i/>
              <w:iCs/>
            </w:rPr>
            <w:t xml:space="preserve"> Kesehatan Bhakti </w:t>
          </w:r>
          <w:proofErr w:type="spellStart"/>
          <w:r>
            <w:rPr>
              <w:i/>
              <w:iCs/>
            </w:rPr>
            <w:t>Husada</w:t>
          </w:r>
          <w:proofErr w:type="spellEnd"/>
          <w:r>
            <w:rPr>
              <w:i/>
              <w:iCs/>
            </w:rPr>
            <w:t>: Health Sciences Journal</w:t>
          </w:r>
          <w:r>
            <w:t xml:space="preserve">, </w:t>
          </w:r>
          <w:r>
            <w:rPr>
              <w:i/>
              <w:iCs/>
            </w:rPr>
            <w:t>14</w:t>
          </w:r>
          <w:r>
            <w:t>(01), 77–83. Https://Doi.Org/10.34305/Jikbh.V14i01.664</w:t>
          </w:r>
        </w:p>
        <w:p w14:paraId="6777748A" w14:textId="77777777" w:rsidR="00994C1B" w:rsidRDefault="00994C1B" w:rsidP="00994C1B">
          <w:pPr>
            <w:pStyle w:val="ListParagraph"/>
            <w:spacing w:before="0" w:line="240" w:lineRule="auto"/>
            <w:ind w:left="284"/>
            <w:jc w:val="both"/>
            <w:rPr>
              <w:rFonts w:ascii="Times New Roman" w:hAnsi="Times New Roman"/>
              <w:b/>
              <w:bCs/>
              <w:sz w:val="20"/>
              <w:szCs w:val="20"/>
              <w:lang w:val="id-ID" w:eastAsia="ar-SA"/>
            </w:rPr>
          </w:pPr>
          <w:r>
            <w:rPr>
              <w:rFonts w:eastAsia="Times New Roman"/>
            </w:rPr>
            <w:t> </w:t>
          </w:r>
        </w:p>
      </w:sdtContent>
    </w:sdt>
    <w:p w14:paraId="6487C6CE" w14:textId="672DEA03" w:rsidR="008243E8" w:rsidRDefault="008243E8" w:rsidP="00994C1B">
      <w:pPr>
        <w:pStyle w:val="ListParagraph"/>
        <w:spacing w:before="0" w:line="240" w:lineRule="auto"/>
        <w:ind w:left="284"/>
        <w:jc w:val="both"/>
        <w:rPr>
          <w:rFonts w:ascii="Times New Roman" w:hAnsi="Times New Roman"/>
          <w:b/>
          <w:bCs/>
          <w:sz w:val="20"/>
          <w:szCs w:val="20"/>
          <w:lang w:val="id-ID" w:eastAsia="ar-SA"/>
        </w:rPr>
      </w:pPr>
      <w:r w:rsidRPr="008243E8">
        <w:rPr>
          <w:rFonts w:ascii="Times New Roman" w:hAnsi="Times New Roman"/>
          <w:b/>
          <w:bCs/>
          <w:sz w:val="20"/>
          <w:szCs w:val="20"/>
          <w:lang w:val="id-ID" w:eastAsia="ar-SA"/>
        </w:rPr>
        <w:t xml:space="preserve"> </w:t>
      </w:r>
    </w:p>
    <w:p w14:paraId="01B271DA" w14:textId="77777777" w:rsidR="00487129" w:rsidRPr="00487129" w:rsidRDefault="00487129" w:rsidP="00487129">
      <w:pPr>
        <w:ind w:left="-76"/>
        <w:jc w:val="both"/>
        <w:rPr>
          <w:b/>
          <w:bCs/>
          <w:sz w:val="20"/>
          <w:szCs w:val="20"/>
          <w:lang w:val="id-ID" w:eastAsia="ar-SA"/>
        </w:rPr>
      </w:pPr>
    </w:p>
    <w:p w14:paraId="56976909" w14:textId="77777777" w:rsidR="00175973" w:rsidRDefault="00175973">
      <w:pPr>
        <w:spacing w:line="360" w:lineRule="auto"/>
        <w:rPr>
          <w:color w:val="000000"/>
          <w:sz w:val="20"/>
          <w:szCs w:val="20"/>
        </w:rPr>
      </w:pPr>
    </w:p>
    <w:sectPr w:rsidR="00175973">
      <w:headerReference w:type="default" r:id="rId15"/>
      <w:footerReference w:type="default" r:id="rId16"/>
      <w:type w:val="continuous"/>
      <w:pgSz w:w="12240" w:h="15840"/>
      <w:pgMar w:top="1701"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49694" w14:textId="77777777" w:rsidR="00AD121C" w:rsidRDefault="00AD121C">
      <w:r>
        <w:separator/>
      </w:r>
    </w:p>
  </w:endnote>
  <w:endnote w:type="continuationSeparator" w:id="0">
    <w:p w14:paraId="0A34D642" w14:textId="77777777" w:rsidR="00AD121C" w:rsidRDefault="00AD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E96D0" w14:textId="77777777" w:rsidR="00175973" w:rsidRDefault="00175973">
    <w:pPr>
      <w:jc w:val="right"/>
    </w:pPr>
    <w:r>
      <w:fldChar w:fldCharType="begin"/>
    </w:r>
    <w:r>
      <w:instrText>PAGE</w:instrText>
    </w:r>
    <w:r>
      <w:fldChar w:fldCharType="separate"/>
    </w:r>
    <w:r w:rsidR="0094435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8816B" w14:textId="77777777" w:rsidR="006C7BDA" w:rsidRDefault="00944352">
    <w:pPr>
      <w:jc w:val="right"/>
    </w:pPr>
    <w:r>
      <w:fldChar w:fldCharType="begin"/>
    </w:r>
    <w:r>
      <w:instrText>PAGE</w:instrText>
    </w:r>
    <w:r>
      <w:fldChar w:fldCharType="separate"/>
    </w:r>
    <w:r w:rsidR="000A451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0EA46" w14:textId="77777777" w:rsidR="00AD121C" w:rsidRDefault="00AD121C">
      <w:r>
        <w:separator/>
      </w:r>
    </w:p>
  </w:footnote>
  <w:footnote w:type="continuationSeparator" w:id="0">
    <w:p w14:paraId="70406A49" w14:textId="77777777" w:rsidR="00AD121C" w:rsidRDefault="00AD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19A0C" w14:textId="5EA77814" w:rsidR="00175973" w:rsidRDefault="00000000">
    <w:pPr>
      <w:spacing w:before="240" w:after="240"/>
    </w:pPr>
    <w:hyperlink r:id="rId1">
      <w:r w:rsidR="00175973">
        <w:rPr>
          <w:rFonts w:ascii="Arial" w:eastAsia="Arial" w:hAnsi="Arial" w:cs="Arial"/>
          <w:b/>
          <w:color w:val="4B7D92"/>
          <w:sz w:val="21"/>
          <w:szCs w:val="21"/>
          <w:highlight w:val="white"/>
          <w:u w:val="single"/>
        </w:rPr>
        <w:t>PITIMAS: Journal of Community Engagement in Health</w:t>
      </w:r>
    </w:hyperlink>
    <w:r w:rsidR="00175973">
      <w:rPr>
        <w:rFonts w:ascii="Arial" w:eastAsia="Arial" w:hAnsi="Arial" w:cs="Arial"/>
        <w:b/>
        <w:sz w:val="21"/>
        <w:szCs w:val="21"/>
        <w:highlight w:val="white"/>
      </w:rPr>
      <w:t xml:space="preserve">            </w:t>
    </w:r>
    <w:r w:rsidR="00175973">
      <w:rPr>
        <w:rFonts w:ascii="Arial" w:eastAsia="Arial" w:hAnsi="Arial" w:cs="Arial"/>
        <w:b/>
        <w:sz w:val="21"/>
        <w:szCs w:val="21"/>
        <w:highlight w:val="white"/>
      </w:rPr>
      <w:tab/>
      <w:t xml:space="preserve">       </w:t>
    </w:r>
    <w:r w:rsidR="00175973">
      <w:t xml:space="preserve">Vol. </w:t>
    </w:r>
    <w:r w:rsidR="000A4512">
      <w:t>2</w:t>
    </w:r>
    <w:r w:rsidR="00175973">
      <w:t xml:space="preserve"> No. </w:t>
    </w:r>
    <w:r w:rsidR="000A4512">
      <w:t>2</w:t>
    </w:r>
    <w:r w:rsidR="00175973">
      <w:t xml:space="preserve"> </w:t>
    </w:r>
    <w:r w:rsidR="000A4512">
      <w:t>Juli</w:t>
    </w:r>
    <w:r w:rsidR="00175973">
      <w:t xml:space="preserve"> 202</w:t>
    </w:r>
    <w:r w:rsidR="000A4512">
      <w:t>3</w:t>
    </w:r>
  </w:p>
  <w:p w14:paraId="336F9D12" w14:textId="77777777" w:rsidR="00175973" w:rsidRDefault="00175973" w:rsidP="000A4512">
    <w:pPr>
      <w:ind w:left="5040" w:firstLine="720"/>
      <w:jc w:val="center"/>
    </w:pPr>
    <w:r>
      <w:rPr>
        <w:rFonts w:ascii="Calibri" w:eastAsia="Calibri" w:hAnsi="Calibri" w:cs="Calibri"/>
        <w:sz w:val="22"/>
        <w:szCs w:val="22"/>
      </w:rPr>
      <w:t>e-ISSN 2692-8040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27DA" w14:textId="77777777" w:rsidR="006C7BDA" w:rsidRDefault="00000000">
    <w:pPr>
      <w:spacing w:before="240" w:after="240"/>
    </w:pPr>
    <w:hyperlink r:id="rId1">
      <w:r w:rsidR="00944352">
        <w:rPr>
          <w:rFonts w:ascii="Arial" w:eastAsia="Arial" w:hAnsi="Arial" w:cs="Arial"/>
          <w:b/>
          <w:color w:val="4B7D92"/>
          <w:sz w:val="21"/>
          <w:szCs w:val="21"/>
          <w:highlight w:val="white"/>
          <w:u w:val="single"/>
        </w:rPr>
        <w:t>PITIMAS: Journal of Community Engagement in Health</w:t>
      </w:r>
    </w:hyperlink>
    <w:r w:rsidR="00944352">
      <w:rPr>
        <w:rFonts w:ascii="Arial" w:eastAsia="Arial" w:hAnsi="Arial" w:cs="Arial"/>
        <w:b/>
        <w:sz w:val="21"/>
        <w:szCs w:val="21"/>
        <w:highlight w:val="white"/>
      </w:rPr>
      <w:t xml:space="preserve">            </w:t>
    </w:r>
    <w:r w:rsidR="00944352">
      <w:rPr>
        <w:rFonts w:ascii="Arial" w:eastAsia="Arial" w:hAnsi="Arial" w:cs="Arial"/>
        <w:b/>
        <w:sz w:val="21"/>
        <w:szCs w:val="21"/>
        <w:highlight w:val="white"/>
      </w:rPr>
      <w:tab/>
      <w:t xml:space="preserve">       </w:t>
    </w:r>
    <w:r w:rsidR="00944352">
      <w:t>Vol. x No. x Maret 202x</w:t>
    </w:r>
  </w:p>
  <w:p w14:paraId="3BB8A35F" w14:textId="77777777" w:rsidR="006C7BDA" w:rsidRDefault="00944352">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4FB2"/>
    <w:multiLevelType w:val="multilevel"/>
    <w:tmpl w:val="477A94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73677D"/>
    <w:multiLevelType w:val="hybridMultilevel"/>
    <w:tmpl w:val="AAA02E04"/>
    <w:lvl w:ilvl="0" w:tplc="DF100330">
      <w:start w:val="1"/>
      <w:numFmt w:val="decimal"/>
      <w:lvlText w:val="%1)"/>
      <w:lvlJc w:val="left"/>
      <w:pPr>
        <w:ind w:left="426" w:hanging="360"/>
      </w:pPr>
      <w:rPr>
        <w:rFonts w:ascii="Times New Roman" w:hAnsi="Times New Roman" w:cs="Times New Roman"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15:restartNumberingAfterBreak="0">
    <w:nsid w:val="0CBB15BE"/>
    <w:multiLevelType w:val="multilevel"/>
    <w:tmpl w:val="49A4ADBA"/>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16596C"/>
    <w:multiLevelType w:val="hybridMultilevel"/>
    <w:tmpl w:val="907C8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5262FC"/>
    <w:multiLevelType w:val="hybridMultilevel"/>
    <w:tmpl w:val="E6D4E01E"/>
    <w:lvl w:ilvl="0" w:tplc="64FEC11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2E54C7"/>
    <w:multiLevelType w:val="hybridMultilevel"/>
    <w:tmpl w:val="3BCA1180"/>
    <w:lvl w:ilvl="0" w:tplc="3B1616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2EA53126"/>
    <w:multiLevelType w:val="hybridMultilevel"/>
    <w:tmpl w:val="BE30CA9A"/>
    <w:lvl w:ilvl="0" w:tplc="09E6027C">
      <w:start w:val="1"/>
      <w:numFmt w:val="decimal"/>
      <w:lvlText w:val="%1)"/>
      <w:lvlJc w:val="left"/>
      <w:pPr>
        <w:ind w:left="786" w:hanging="360"/>
      </w:pPr>
      <w:rPr>
        <w:rFonts w:ascii="Times New Roman" w:hAnsi="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F701852"/>
    <w:multiLevelType w:val="hybridMultilevel"/>
    <w:tmpl w:val="9BF0AC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B741079"/>
    <w:multiLevelType w:val="hybridMultilevel"/>
    <w:tmpl w:val="0122E9E8"/>
    <w:lvl w:ilvl="0" w:tplc="D3BEA366">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DA118A"/>
    <w:multiLevelType w:val="hybridMultilevel"/>
    <w:tmpl w:val="7136A3EA"/>
    <w:lvl w:ilvl="0" w:tplc="9494974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5492230D"/>
    <w:multiLevelType w:val="hybridMultilevel"/>
    <w:tmpl w:val="4FA4AAE4"/>
    <w:lvl w:ilvl="0" w:tplc="5CFEEE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55AA2DEE"/>
    <w:multiLevelType w:val="hybridMultilevel"/>
    <w:tmpl w:val="907C804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70E6F85"/>
    <w:multiLevelType w:val="multilevel"/>
    <w:tmpl w:val="176838AE"/>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59611EED"/>
    <w:multiLevelType w:val="hybridMultilevel"/>
    <w:tmpl w:val="C05864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99447CF"/>
    <w:multiLevelType w:val="hybridMultilevel"/>
    <w:tmpl w:val="ECFAB20E"/>
    <w:lvl w:ilvl="0" w:tplc="C5A854F6">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5" w15:restartNumberingAfterBreak="0">
    <w:nsid w:val="63B01D4D"/>
    <w:multiLevelType w:val="hybridMultilevel"/>
    <w:tmpl w:val="9BF0AC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45475E"/>
    <w:multiLevelType w:val="hybridMultilevel"/>
    <w:tmpl w:val="93AEE762"/>
    <w:lvl w:ilvl="0" w:tplc="3AE01E0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77610D51"/>
    <w:multiLevelType w:val="hybridMultilevel"/>
    <w:tmpl w:val="73E800B6"/>
    <w:lvl w:ilvl="0" w:tplc="74B6DE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77623564"/>
    <w:multiLevelType w:val="multilevel"/>
    <w:tmpl w:val="ED16FA5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355346366">
    <w:abstractNumId w:val="2"/>
  </w:num>
  <w:num w:numId="2" w16cid:durableId="1552420158">
    <w:abstractNumId w:val="18"/>
  </w:num>
  <w:num w:numId="3" w16cid:durableId="1211307826">
    <w:abstractNumId w:val="0"/>
  </w:num>
  <w:num w:numId="4" w16cid:durableId="228660435">
    <w:abstractNumId w:val="14"/>
  </w:num>
  <w:num w:numId="5" w16cid:durableId="1527135564">
    <w:abstractNumId w:val="12"/>
  </w:num>
  <w:num w:numId="6" w16cid:durableId="1006403455">
    <w:abstractNumId w:val="1"/>
  </w:num>
  <w:num w:numId="7" w16cid:durableId="1172911836">
    <w:abstractNumId w:val="4"/>
  </w:num>
  <w:num w:numId="8" w16cid:durableId="1951014202">
    <w:abstractNumId w:val="5"/>
  </w:num>
  <w:num w:numId="9" w16cid:durableId="88161519">
    <w:abstractNumId w:val="16"/>
  </w:num>
  <w:num w:numId="10" w16cid:durableId="928659187">
    <w:abstractNumId w:val="10"/>
  </w:num>
  <w:num w:numId="11" w16cid:durableId="423958966">
    <w:abstractNumId w:val="6"/>
  </w:num>
  <w:num w:numId="12" w16cid:durableId="2029675007">
    <w:abstractNumId w:val="17"/>
  </w:num>
  <w:num w:numId="13" w16cid:durableId="1657104908">
    <w:abstractNumId w:val="11"/>
  </w:num>
  <w:num w:numId="14" w16cid:durableId="23134995">
    <w:abstractNumId w:val="7"/>
  </w:num>
  <w:num w:numId="15" w16cid:durableId="698775268">
    <w:abstractNumId w:val="3"/>
  </w:num>
  <w:num w:numId="16" w16cid:durableId="991369637">
    <w:abstractNumId w:val="15"/>
  </w:num>
  <w:num w:numId="17" w16cid:durableId="110443655">
    <w:abstractNumId w:val="13"/>
  </w:num>
  <w:num w:numId="18" w16cid:durableId="542716938">
    <w:abstractNumId w:val="9"/>
  </w:num>
  <w:num w:numId="19" w16cid:durableId="2007054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DA"/>
    <w:rsid w:val="00013194"/>
    <w:rsid w:val="000A4512"/>
    <w:rsid w:val="000E7058"/>
    <w:rsid w:val="00113CE6"/>
    <w:rsid w:val="00175973"/>
    <w:rsid w:val="0028343A"/>
    <w:rsid w:val="00286D54"/>
    <w:rsid w:val="002974A1"/>
    <w:rsid w:val="002A2D85"/>
    <w:rsid w:val="003226DC"/>
    <w:rsid w:val="00332A5F"/>
    <w:rsid w:val="00367372"/>
    <w:rsid w:val="003942F3"/>
    <w:rsid w:val="003945FD"/>
    <w:rsid w:val="003B36C3"/>
    <w:rsid w:val="003E15FE"/>
    <w:rsid w:val="00487129"/>
    <w:rsid w:val="00496F9F"/>
    <w:rsid w:val="004E6CB5"/>
    <w:rsid w:val="0050383C"/>
    <w:rsid w:val="0054603B"/>
    <w:rsid w:val="005B6359"/>
    <w:rsid w:val="0061123C"/>
    <w:rsid w:val="00675428"/>
    <w:rsid w:val="00677194"/>
    <w:rsid w:val="00684AF1"/>
    <w:rsid w:val="006C3438"/>
    <w:rsid w:val="006C7BDA"/>
    <w:rsid w:val="00762A9C"/>
    <w:rsid w:val="008243E8"/>
    <w:rsid w:val="0092361D"/>
    <w:rsid w:val="00937EB8"/>
    <w:rsid w:val="00944352"/>
    <w:rsid w:val="00994C1B"/>
    <w:rsid w:val="00A606DA"/>
    <w:rsid w:val="00A748EC"/>
    <w:rsid w:val="00A90774"/>
    <w:rsid w:val="00AD121C"/>
    <w:rsid w:val="00B26CFD"/>
    <w:rsid w:val="00B312E9"/>
    <w:rsid w:val="00B84530"/>
    <w:rsid w:val="00B91F5A"/>
    <w:rsid w:val="00C52E77"/>
    <w:rsid w:val="00CA4A8C"/>
    <w:rsid w:val="00D005AD"/>
    <w:rsid w:val="00D71E5C"/>
    <w:rsid w:val="00DB2019"/>
    <w:rsid w:val="00DB6A8D"/>
    <w:rsid w:val="00DD0AFC"/>
    <w:rsid w:val="00DD21EA"/>
    <w:rsid w:val="00E10AA8"/>
    <w:rsid w:val="00E42D0B"/>
    <w:rsid w:val="00E67633"/>
    <w:rsid w:val="00F07454"/>
    <w:rsid w:val="00F15FFD"/>
    <w:rsid w:val="00F74AFB"/>
    <w:rsid w:val="00F90752"/>
    <w:rsid w:val="00FD46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AF05"/>
  <w15:docId w15:val="{05D4ADC5-7CAF-4870-8729-83B85088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A748EC"/>
    <w:rPr>
      <w:color w:val="605E5C"/>
      <w:shd w:val="clear" w:color="auto" w:fill="E1DFDD"/>
    </w:rPr>
  </w:style>
  <w:style w:type="character" w:styleId="PlaceholderText">
    <w:name w:val="Placeholder Text"/>
    <w:basedOn w:val="DefaultParagraphFont"/>
    <w:uiPriority w:val="99"/>
    <w:semiHidden/>
    <w:rsid w:val="000E7058"/>
    <w:rPr>
      <w:color w:val="808080"/>
    </w:rPr>
  </w:style>
  <w:style w:type="character" w:customStyle="1" w:styleId="Heading3Char">
    <w:name w:val="Heading 3 Char"/>
    <w:link w:val="Heading3"/>
    <w:uiPriority w:val="9"/>
    <w:semiHidden/>
    <w:rsid w:val="00DD0AFC"/>
    <w:rPr>
      <w:b/>
      <w:sz w:val="28"/>
      <w:szCs w:val="28"/>
      <w:lang w:val="en-US"/>
    </w:rPr>
  </w:style>
  <w:style w:type="paragraph" w:styleId="Header">
    <w:name w:val="header"/>
    <w:basedOn w:val="Normal"/>
    <w:link w:val="HeaderChar"/>
    <w:uiPriority w:val="99"/>
    <w:unhideWhenUsed/>
    <w:rsid w:val="000A4512"/>
    <w:pPr>
      <w:tabs>
        <w:tab w:val="center" w:pos="4680"/>
        <w:tab w:val="right" w:pos="9360"/>
      </w:tabs>
    </w:pPr>
  </w:style>
  <w:style w:type="character" w:customStyle="1" w:styleId="HeaderChar">
    <w:name w:val="Header Char"/>
    <w:basedOn w:val="DefaultParagraphFont"/>
    <w:link w:val="Header"/>
    <w:uiPriority w:val="99"/>
    <w:rsid w:val="000A4512"/>
    <w:rPr>
      <w:lang w:val="en-US"/>
    </w:rPr>
  </w:style>
  <w:style w:type="paragraph" w:styleId="Footer">
    <w:name w:val="footer"/>
    <w:basedOn w:val="Normal"/>
    <w:link w:val="FooterChar"/>
    <w:uiPriority w:val="99"/>
    <w:unhideWhenUsed/>
    <w:rsid w:val="000A4512"/>
    <w:pPr>
      <w:tabs>
        <w:tab w:val="center" w:pos="4680"/>
        <w:tab w:val="right" w:pos="9360"/>
      </w:tabs>
    </w:pPr>
  </w:style>
  <w:style w:type="character" w:customStyle="1" w:styleId="FooterChar">
    <w:name w:val="Footer Char"/>
    <w:basedOn w:val="DefaultParagraphFont"/>
    <w:link w:val="Footer"/>
    <w:uiPriority w:val="99"/>
    <w:rsid w:val="000A4512"/>
    <w:rPr>
      <w:lang w:val="en-US"/>
    </w:rPr>
  </w:style>
  <w:style w:type="character" w:styleId="CommentReference">
    <w:name w:val="annotation reference"/>
    <w:basedOn w:val="DefaultParagraphFont"/>
    <w:uiPriority w:val="99"/>
    <w:semiHidden/>
    <w:unhideWhenUsed/>
    <w:rsid w:val="000A4512"/>
    <w:rPr>
      <w:sz w:val="16"/>
      <w:szCs w:val="16"/>
    </w:rPr>
  </w:style>
  <w:style w:type="paragraph" w:styleId="CommentText">
    <w:name w:val="annotation text"/>
    <w:basedOn w:val="Normal"/>
    <w:link w:val="CommentTextChar"/>
    <w:uiPriority w:val="99"/>
    <w:semiHidden/>
    <w:unhideWhenUsed/>
    <w:rsid w:val="000A4512"/>
    <w:rPr>
      <w:sz w:val="20"/>
      <w:szCs w:val="20"/>
    </w:rPr>
  </w:style>
  <w:style w:type="character" w:customStyle="1" w:styleId="CommentTextChar">
    <w:name w:val="Comment Text Char"/>
    <w:basedOn w:val="DefaultParagraphFont"/>
    <w:link w:val="CommentText"/>
    <w:uiPriority w:val="99"/>
    <w:semiHidden/>
    <w:rsid w:val="000A4512"/>
    <w:rPr>
      <w:sz w:val="20"/>
      <w:szCs w:val="20"/>
      <w:lang w:val="en-US"/>
    </w:rPr>
  </w:style>
  <w:style w:type="paragraph" w:styleId="CommentSubject">
    <w:name w:val="annotation subject"/>
    <w:basedOn w:val="CommentText"/>
    <w:next w:val="CommentText"/>
    <w:link w:val="CommentSubjectChar"/>
    <w:uiPriority w:val="99"/>
    <w:semiHidden/>
    <w:unhideWhenUsed/>
    <w:rsid w:val="000A4512"/>
    <w:rPr>
      <w:b/>
      <w:bCs/>
    </w:rPr>
  </w:style>
  <w:style w:type="character" w:customStyle="1" w:styleId="CommentSubjectChar">
    <w:name w:val="Comment Subject Char"/>
    <w:basedOn w:val="CommentTextChar"/>
    <w:link w:val="CommentSubject"/>
    <w:uiPriority w:val="99"/>
    <w:semiHidden/>
    <w:rsid w:val="000A451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278">
      <w:bodyDiv w:val="1"/>
      <w:marLeft w:val="0"/>
      <w:marRight w:val="0"/>
      <w:marTop w:val="0"/>
      <w:marBottom w:val="0"/>
      <w:divBdr>
        <w:top w:val="none" w:sz="0" w:space="0" w:color="auto"/>
        <w:left w:val="none" w:sz="0" w:space="0" w:color="auto"/>
        <w:bottom w:val="none" w:sz="0" w:space="0" w:color="auto"/>
        <w:right w:val="none" w:sz="0" w:space="0" w:color="auto"/>
      </w:divBdr>
    </w:div>
    <w:div w:id="24064815">
      <w:bodyDiv w:val="1"/>
      <w:marLeft w:val="0"/>
      <w:marRight w:val="0"/>
      <w:marTop w:val="0"/>
      <w:marBottom w:val="0"/>
      <w:divBdr>
        <w:top w:val="none" w:sz="0" w:space="0" w:color="auto"/>
        <w:left w:val="none" w:sz="0" w:space="0" w:color="auto"/>
        <w:bottom w:val="none" w:sz="0" w:space="0" w:color="auto"/>
        <w:right w:val="none" w:sz="0" w:space="0" w:color="auto"/>
      </w:divBdr>
    </w:div>
    <w:div w:id="127866031">
      <w:bodyDiv w:val="1"/>
      <w:marLeft w:val="0"/>
      <w:marRight w:val="0"/>
      <w:marTop w:val="0"/>
      <w:marBottom w:val="0"/>
      <w:divBdr>
        <w:top w:val="none" w:sz="0" w:space="0" w:color="auto"/>
        <w:left w:val="none" w:sz="0" w:space="0" w:color="auto"/>
        <w:bottom w:val="none" w:sz="0" w:space="0" w:color="auto"/>
        <w:right w:val="none" w:sz="0" w:space="0" w:color="auto"/>
      </w:divBdr>
    </w:div>
    <w:div w:id="227617802">
      <w:bodyDiv w:val="1"/>
      <w:marLeft w:val="0"/>
      <w:marRight w:val="0"/>
      <w:marTop w:val="0"/>
      <w:marBottom w:val="0"/>
      <w:divBdr>
        <w:top w:val="none" w:sz="0" w:space="0" w:color="auto"/>
        <w:left w:val="none" w:sz="0" w:space="0" w:color="auto"/>
        <w:bottom w:val="none" w:sz="0" w:space="0" w:color="auto"/>
        <w:right w:val="none" w:sz="0" w:space="0" w:color="auto"/>
      </w:divBdr>
    </w:div>
    <w:div w:id="392436893">
      <w:bodyDiv w:val="1"/>
      <w:marLeft w:val="0"/>
      <w:marRight w:val="0"/>
      <w:marTop w:val="0"/>
      <w:marBottom w:val="0"/>
      <w:divBdr>
        <w:top w:val="none" w:sz="0" w:space="0" w:color="auto"/>
        <w:left w:val="none" w:sz="0" w:space="0" w:color="auto"/>
        <w:bottom w:val="none" w:sz="0" w:space="0" w:color="auto"/>
        <w:right w:val="none" w:sz="0" w:space="0" w:color="auto"/>
      </w:divBdr>
    </w:div>
    <w:div w:id="431706738">
      <w:bodyDiv w:val="1"/>
      <w:marLeft w:val="0"/>
      <w:marRight w:val="0"/>
      <w:marTop w:val="0"/>
      <w:marBottom w:val="0"/>
      <w:divBdr>
        <w:top w:val="none" w:sz="0" w:space="0" w:color="auto"/>
        <w:left w:val="none" w:sz="0" w:space="0" w:color="auto"/>
        <w:bottom w:val="none" w:sz="0" w:space="0" w:color="auto"/>
        <w:right w:val="none" w:sz="0" w:space="0" w:color="auto"/>
      </w:divBdr>
    </w:div>
    <w:div w:id="467555416">
      <w:bodyDiv w:val="1"/>
      <w:marLeft w:val="0"/>
      <w:marRight w:val="0"/>
      <w:marTop w:val="0"/>
      <w:marBottom w:val="0"/>
      <w:divBdr>
        <w:top w:val="none" w:sz="0" w:space="0" w:color="auto"/>
        <w:left w:val="none" w:sz="0" w:space="0" w:color="auto"/>
        <w:bottom w:val="none" w:sz="0" w:space="0" w:color="auto"/>
        <w:right w:val="none" w:sz="0" w:space="0" w:color="auto"/>
      </w:divBdr>
    </w:div>
    <w:div w:id="499544767">
      <w:bodyDiv w:val="1"/>
      <w:marLeft w:val="0"/>
      <w:marRight w:val="0"/>
      <w:marTop w:val="0"/>
      <w:marBottom w:val="0"/>
      <w:divBdr>
        <w:top w:val="none" w:sz="0" w:space="0" w:color="auto"/>
        <w:left w:val="none" w:sz="0" w:space="0" w:color="auto"/>
        <w:bottom w:val="none" w:sz="0" w:space="0" w:color="auto"/>
        <w:right w:val="none" w:sz="0" w:space="0" w:color="auto"/>
      </w:divBdr>
    </w:div>
    <w:div w:id="507604081">
      <w:bodyDiv w:val="1"/>
      <w:marLeft w:val="0"/>
      <w:marRight w:val="0"/>
      <w:marTop w:val="0"/>
      <w:marBottom w:val="0"/>
      <w:divBdr>
        <w:top w:val="none" w:sz="0" w:space="0" w:color="auto"/>
        <w:left w:val="none" w:sz="0" w:space="0" w:color="auto"/>
        <w:bottom w:val="none" w:sz="0" w:space="0" w:color="auto"/>
        <w:right w:val="none" w:sz="0" w:space="0" w:color="auto"/>
      </w:divBdr>
    </w:div>
    <w:div w:id="539904720">
      <w:bodyDiv w:val="1"/>
      <w:marLeft w:val="0"/>
      <w:marRight w:val="0"/>
      <w:marTop w:val="0"/>
      <w:marBottom w:val="0"/>
      <w:divBdr>
        <w:top w:val="none" w:sz="0" w:space="0" w:color="auto"/>
        <w:left w:val="none" w:sz="0" w:space="0" w:color="auto"/>
        <w:bottom w:val="none" w:sz="0" w:space="0" w:color="auto"/>
        <w:right w:val="none" w:sz="0" w:space="0" w:color="auto"/>
      </w:divBdr>
    </w:div>
    <w:div w:id="799691800">
      <w:bodyDiv w:val="1"/>
      <w:marLeft w:val="0"/>
      <w:marRight w:val="0"/>
      <w:marTop w:val="0"/>
      <w:marBottom w:val="0"/>
      <w:divBdr>
        <w:top w:val="none" w:sz="0" w:space="0" w:color="auto"/>
        <w:left w:val="none" w:sz="0" w:space="0" w:color="auto"/>
        <w:bottom w:val="none" w:sz="0" w:space="0" w:color="auto"/>
        <w:right w:val="none" w:sz="0" w:space="0" w:color="auto"/>
      </w:divBdr>
    </w:div>
    <w:div w:id="889345124">
      <w:bodyDiv w:val="1"/>
      <w:marLeft w:val="0"/>
      <w:marRight w:val="0"/>
      <w:marTop w:val="0"/>
      <w:marBottom w:val="0"/>
      <w:divBdr>
        <w:top w:val="none" w:sz="0" w:space="0" w:color="auto"/>
        <w:left w:val="none" w:sz="0" w:space="0" w:color="auto"/>
        <w:bottom w:val="none" w:sz="0" w:space="0" w:color="auto"/>
        <w:right w:val="none" w:sz="0" w:space="0" w:color="auto"/>
      </w:divBdr>
    </w:div>
    <w:div w:id="895973412">
      <w:bodyDiv w:val="1"/>
      <w:marLeft w:val="0"/>
      <w:marRight w:val="0"/>
      <w:marTop w:val="0"/>
      <w:marBottom w:val="0"/>
      <w:divBdr>
        <w:top w:val="none" w:sz="0" w:space="0" w:color="auto"/>
        <w:left w:val="none" w:sz="0" w:space="0" w:color="auto"/>
        <w:bottom w:val="none" w:sz="0" w:space="0" w:color="auto"/>
        <w:right w:val="none" w:sz="0" w:space="0" w:color="auto"/>
      </w:divBdr>
      <w:divsChild>
        <w:div w:id="1623341765">
          <w:marLeft w:val="480"/>
          <w:marRight w:val="0"/>
          <w:marTop w:val="0"/>
          <w:marBottom w:val="0"/>
          <w:divBdr>
            <w:top w:val="none" w:sz="0" w:space="0" w:color="auto"/>
            <w:left w:val="none" w:sz="0" w:space="0" w:color="auto"/>
            <w:bottom w:val="none" w:sz="0" w:space="0" w:color="auto"/>
            <w:right w:val="none" w:sz="0" w:space="0" w:color="auto"/>
          </w:divBdr>
        </w:div>
        <w:div w:id="1004091617">
          <w:marLeft w:val="480"/>
          <w:marRight w:val="0"/>
          <w:marTop w:val="0"/>
          <w:marBottom w:val="0"/>
          <w:divBdr>
            <w:top w:val="none" w:sz="0" w:space="0" w:color="auto"/>
            <w:left w:val="none" w:sz="0" w:space="0" w:color="auto"/>
            <w:bottom w:val="none" w:sz="0" w:space="0" w:color="auto"/>
            <w:right w:val="none" w:sz="0" w:space="0" w:color="auto"/>
          </w:divBdr>
        </w:div>
        <w:div w:id="522523432">
          <w:marLeft w:val="480"/>
          <w:marRight w:val="0"/>
          <w:marTop w:val="0"/>
          <w:marBottom w:val="0"/>
          <w:divBdr>
            <w:top w:val="none" w:sz="0" w:space="0" w:color="auto"/>
            <w:left w:val="none" w:sz="0" w:space="0" w:color="auto"/>
            <w:bottom w:val="none" w:sz="0" w:space="0" w:color="auto"/>
            <w:right w:val="none" w:sz="0" w:space="0" w:color="auto"/>
          </w:divBdr>
        </w:div>
        <w:div w:id="1629779001">
          <w:marLeft w:val="480"/>
          <w:marRight w:val="0"/>
          <w:marTop w:val="0"/>
          <w:marBottom w:val="0"/>
          <w:divBdr>
            <w:top w:val="none" w:sz="0" w:space="0" w:color="auto"/>
            <w:left w:val="none" w:sz="0" w:space="0" w:color="auto"/>
            <w:bottom w:val="none" w:sz="0" w:space="0" w:color="auto"/>
            <w:right w:val="none" w:sz="0" w:space="0" w:color="auto"/>
          </w:divBdr>
        </w:div>
        <w:div w:id="1668828332">
          <w:marLeft w:val="480"/>
          <w:marRight w:val="0"/>
          <w:marTop w:val="0"/>
          <w:marBottom w:val="0"/>
          <w:divBdr>
            <w:top w:val="none" w:sz="0" w:space="0" w:color="auto"/>
            <w:left w:val="none" w:sz="0" w:space="0" w:color="auto"/>
            <w:bottom w:val="none" w:sz="0" w:space="0" w:color="auto"/>
            <w:right w:val="none" w:sz="0" w:space="0" w:color="auto"/>
          </w:divBdr>
        </w:div>
        <w:div w:id="2122995563">
          <w:marLeft w:val="480"/>
          <w:marRight w:val="0"/>
          <w:marTop w:val="0"/>
          <w:marBottom w:val="0"/>
          <w:divBdr>
            <w:top w:val="none" w:sz="0" w:space="0" w:color="auto"/>
            <w:left w:val="none" w:sz="0" w:space="0" w:color="auto"/>
            <w:bottom w:val="none" w:sz="0" w:space="0" w:color="auto"/>
            <w:right w:val="none" w:sz="0" w:space="0" w:color="auto"/>
          </w:divBdr>
        </w:div>
        <w:div w:id="1478497120">
          <w:marLeft w:val="480"/>
          <w:marRight w:val="0"/>
          <w:marTop w:val="0"/>
          <w:marBottom w:val="0"/>
          <w:divBdr>
            <w:top w:val="none" w:sz="0" w:space="0" w:color="auto"/>
            <w:left w:val="none" w:sz="0" w:space="0" w:color="auto"/>
            <w:bottom w:val="none" w:sz="0" w:space="0" w:color="auto"/>
            <w:right w:val="none" w:sz="0" w:space="0" w:color="auto"/>
          </w:divBdr>
        </w:div>
        <w:div w:id="1448770495">
          <w:marLeft w:val="480"/>
          <w:marRight w:val="0"/>
          <w:marTop w:val="0"/>
          <w:marBottom w:val="0"/>
          <w:divBdr>
            <w:top w:val="none" w:sz="0" w:space="0" w:color="auto"/>
            <w:left w:val="none" w:sz="0" w:space="0" w:color="auto"/>
            <w:bottom w:val="none" w:sz="0" w:space="0" w:color="auto"/>
            <w:right w:val="none" w:sz="0" w:space="0" w:color="auto"/>
          </w:divBdr>
        </w:div>
        <w:div w:id="163130999">
          <w:marLeft w:val="480"/>
          <w:marRight w:val="0"/>
          <w:marTop w:val="0"/>
          <w:marBottom w:val="0"/>
          <w:divBdr>
            <w:top w:val="none" w:sz="0" w:space="0" w:color="auto"/>
            <w:left w:val="none" w:sz="0" w:space="0" w:color="auto"/>
            <w:bottom w:val="none" w:sz="0" w:space="0" w:color="auto"/>
            <w:right w:val="none" w:sz="0" w:space="0" w:color="auto"/>
          </w:divBdr>
        </w:div>
        <w:div w:id="840242924">
          <w:marLeft w:val="480"/>
          <w:marRight w:val="0"/>
          <w:marTop w:val="0"/>
          <w:marBottom w:val="0"/>
          <w:divBdr>
            <w:top w:val="none" w:sz="0" w:space="0" w:color="auto"/>
            <w:left w:val="none" w:sz="0" w:space="0" w:color="auto"/>
            <w:bottom w:val="none" w:sz="0" w:space="0" w:color="auto"/>
            <w:right w:val="none" w:sz="0" w:space="0" w:color="auto"/>
          </w:divBdr>
        </w:div>
        <w:div w:id="1681079515">
          <w:marLeft w:val="480"/>
          <w:marRight w:val="0"/>
          <w:marTop w:val="0"/>
          <w:marBottom w:val="0"/>
          <w:divBdr>
            <w:top w:val="none" w:sz="0" w:space="0" w:color="auto"/>
            <w:left w:val="none" w:sz="0" w:space="0" w:color="auto"/>
            <w:bottom w:val="none" w:sz="0" w:space="0" w:color="auto"/>
            <w:right w:val="none" w:sz="0" w:space="0" w:color="auto"/>
          </w:divBdr>
        </w:div>
      </w:divsChild>
    </w:div>
    <w:div w:id="980157142">
      <w:bodyDiv w:val="1"/>
      <w:marLeft w:val="0"/>
      <w:marRight w:val="0"/>
      <w:marTop w:val="0"/>
      <w:marBottom w:val="0"/>
      <w:divBdr>
        <w:top w:val="none" w:sz="0" w:space="0" w:color="auto"/>
        <w:left w:val="none" w:sz="0" w:space="0" w:color="auto"/>
        <w:bottom w:val="none" w:sz="0" w:space="0" w:color="auto"/>
        <w:right w:val="none" w:sz="0" w:space="0" w:color="auto"/>
      </w:divBdr>
    </w:div>
    <w:div w:id="1022558561">
      <w:bodyDiv w:val="1"/>
      <w:marLeft w:val="0"/>
      <w:marRight w:val="0"/>
      <w:marTop w:val="0"/>
      <w:marBottom w:val="0"/>
      <w:divBdr>
        <w:top w:val="none" w:sz="0" w:space="0" w:color="auto"/>
        <w:left w:val="none" w:sz="0" w:space="0" w:color="auto"/>
        <w:bottom w:val="none" w:sz="0" w:space="0" w:color="auto"/>
        <w:right w:val="none" w:sz="0" w:space="0" w:color="auto"/>
      </w:divBdr>
    </w:div>
    <w:div w:id="1084185811">
      <w:bodyDiv w:val="1"/>
      <w:marLeft w:val="0"/>
      <w:marRight w:val="0"/>
      <w:marTop w:val="0"/>
      <w:marBottom w:val="0"/>
      <w:divBdr>
        <w:top w:val="none" w:sz="0" w:space="0" w:color="auto"/>
        <w:left w:val="none" w:sz="0" w:space="0" w:color="auto"/>
        <w:bottom w:val="none" w:sz="0" w:space="0" w:color="auto"/>
        <w:right w:val="none" w:sz="0" w:space="0" w:color="auto"/>
      </w:divBdr>
    </w:div>
    <w:div w:id="1124422715">
      <w:bodyDiv w:val="1"/>
      <w:marLeft w:val="0"/>
      <w:marRight w:val="0"/>
      <w:marTop w:val="0"/>
      <w:marBottom w:val="0"/>
      <w:divBdr>
        <w:top w:val="none" w:sz="0" w:space="0" w:color="auto"/>
        <w:left w:val="none" w:sz="0" w:space="0" w:color="auto"/>
        <w:bottom w:val="none" w:sz="0" w:space="0" w:color="auto"/>
        <w:right w:val="none" w:sz="0" w:space="0" w:color="auto"/>
      </w:divBdr>
    </w:div>
    <w:div w:id="1229994209">
      <w:bodyDiv w:val="1"/>
      <w:marLeft w:val="0"/>
      <w:marRight w:val="0"/>
      <w:marTop w:val="0"/>
      <w:marBottom w:val="0"/>
      <w:divBdr>
        <w:top w:val="none" w:sz="0" w:space="0" w:color="auto"/>
        <w:left w:val="none" w:sz="0" w:space="0" w:color="auto"/>
        <w:bottom w:val="none" w:sz="0" w:space="0" w:color="auto"/>
        <w:right w:val="none" w:sz="0" w:space="0" w:color="auto"/>
      </w:divBdr>
    </w:div>
    <w:div w:id="1334143291">
      <w:bodyDiv w:val="1"/>
      <w:marLeft w:val="0"/>
      <w:marRight w:val="0"/>
      <w:marTop w:val="0"/>
      <w:marBottom w:val="0"/>
      <w:divBdr>
        <w:top w:val="none" w:sz="0" w:space="0" w:color="auto"/>
        <w:left w:val="none" w:sz="0" w:space="0" w:color="auto"/>
        <w:bottom w:val="none" w:sz="0" w:space="0" w:color="auto"/>
        <w:right w:val="none" w:sz="0" w:space="0" w:color="auto"/>
      </w:divBdr>
    </w:div>
    <w:div w:id="1337996824">
      <w:bodyDiv w:val="1"/>
      <w:marLeft w:val="0"/>
      <w:marRight w:val="0"/>
      <w:marTop w:val="0"/>
      <w:marBottom w:val="0"/>
      <w:divBdr>
        <w:top w:val="none" w:sz="0" w:space="0" w:color="auto"/>
        <w:left w:val="none" w:sz="0" w:space="0" w:color="auto"/>
        <w:bottom w:val="none" w:sz="0" w:space="0" w:color="auto"/>
        <w:right w:val="none" w:sz="0" w:space="0" w:color="auto"/>
      </w:divBdr>
    </w:div>
    <w:div w:id="1445073053">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
    <w:div w:id="1709601274">
      <w:bodyDiv w:val="1"/>
      <w:marLeft w:val="0"/>
      <w:marRight w:val="0"/>
      <w:marTop w:val="0"/>
      <w:marBottom w:val="0"/>
      <w:divBdr>
        <w:top w:val="none" w:sz="0" w:space="0" w:color="auto"/>
        <w:left w:val="none" w:sz="0" w:space="0" w:color="auto"/>
        <w:bottom w:val="none" w:sz="0" w:space="0" w:color="auto"/>
        <w:right w:val="none" w:sz="0" w:space="0" w:color="auto"/>
      </w:divBdr>
    </w:div>
    <w:div w:id="1752697394">
      <w:bodyDiv w:val="1"/>
      <w:marLeft w:val="0"/>
      <w:marRight w:val="0"/>
      <w:marTop w:val="0"/>
      <w:marBottom w:val="0"/>
      <w:divBdr>
        <w:top w:val="none" w:sz="0" w:space="0" w:color="auto"/>
        <w:left w:val="none" w:sz="0" w:space="0" w:color="auto"/>
        <w:bottom w:val="none" w:sz="0" w:space="0" w:color="auto"/>
        <w:right w:val="none" w:sz="0" w:space="0" w:color="auto"/>
      </w:divBdr>
    </w:div>
    <w:div w:id="1767069614">
      <w:bodyDiv w:val="1"/>
      <w:marLeft w:val="0"/>
      <w:marRight w:val="0"/>
      <w:marTop w:val="0"/>
      <w:marBottom w:val="0"/>
      <w:divBdr>
        <w:top w:val="none" w:sz="0" w:space="0" w:color="auto"/>
        <w:left w:val="none" w:sz="0" w:space="0" w:color="auto"/>
        <w:bottom w:val="none" w:sz="0" w:space="0" w:color="auto"/>
        <w:right w:val="none" w:sz="0" w:space="0" w:color="auto"/>
      </w:divBdr>
    </w:div>
    <w:div w:id="1774321724">
      <w:bodyDiv w:val="1"/>
      <w:marLeft w:val="0"/>
      <w:marRight w:val="0"/>
      <w:marTop w:val="0"/>
      <w:marBottom w:val="0"/>
      <w:divBdr>
        <w:top w:val="none" w:sz="0" w:space="0" w:color="auto"/>
        <w:left w:val="none" w:sz="0" w:space="0" w:color="auto"/>
        <w:bottom w:val="none" w:sz="0" w:space="0" w:color="auto"/>
        <w:right w:val="none" w:sz="0" w:space="0" w:color="auto"/>
      </w:divBdr>
    </w:div>
    <w:div w:id="1829207632">
      <w:bodyDiv w:val="1"/>
      <w:marLeft w:val="0"/>
      <w:marRight w:val="0"/>
      <w:marTop w:val="0"/>
      <w:marBottom w:val="0"/>
      <w:divBdr>
        <w:top w:val="none" w:sz="0" w:space="0" w:color="auto"/>
        <w:left w:val="none" w:sz="0" w:space="0" w:color="auto"/>
        <w:bottom w:val="none" w:sz="0" w:space="0" w:color="auto"/>
        <w:right w:val="none" w:sz="0" w:space="0" w:color="auto"/>
      </w:divBdr>
    </w:div>
    <w:div w:id="1833449946">
      <w:bodyDiv w:val="1"/>
      <w:marLeft w:val="0"/>
      <w:marRight w:val="0"/>
      <w:marTop w:val="0"/>
      <w:marBottom w:val="0"/>
      <w:divBdr>
        <w:top w:val="none" w:sz="0" w:space="0" w:color="auto"/>
        <w:left w:val="none" w:sz="0" w:space="0" w:color="auto"/>
        <w:bottom w:val="none" w:sz="0" w:space="0" w:color="auto"/>
        <w:right w:val="none" w:sz="0" w:space="0" w:color="auto"/>
      </w:divBdr>
    </w:div>
    <w:div w:id="1853489542">
      <w:bodyDiv w:val="1"/>
      <w:marLeft w:val="0"/>
      <w:marRight w:val="0"/>
      <w:marTop w:val="0"/>
      <w:marBottom w:val="0"/>
      <w:divBdr>
        <w:top w:val="none" w:sz="0" w:space="0" w:color="auto"/>
        <w:left w:val="none" w:sz="0" w:space="0" w:color="auto"/>
        <w:bottom w:val="none" w:sz="0" w:space="0" w:color="auto"/>
        <w:right w:val="none" w:sz="0" w:space="0" w:color="auto"/>
      </w:divBdr>
    </w:div>
    <w:div w:id="1897549432">
      <w:bodyDiv w:val="1"/>
      <w:marLeft w:val="0"/>
      <w:marRight w:val="0"/>
      <w:marTop w:val="0"/>
      <w:marBottom w:val="0"/>
      <w:divBdr>
        <w:top w:val="none" w:sz="0" w:space="0" w:color="auto"/>
        <w:left w:val="none" w:sz="0" w:space="0" w:color="auto"/>
        <w:bottom w:val="none" w:sz="0" w:space="0" w:color="auto"/>
        <w:right w:val="none" w:sz="0" w:space="0" w:color="auto"/>
      </w:divBdr>
    </w:div>
    <w:div w:id="197140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parniluthfan@gmail.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Umum"/>
          <w:gallery w:val="placeholder"/>
        </w:category>
        <w:types>
          <w:type w:val="bbPlcHdr"/>
        </w:types>
        <w:behaviors>
          <w:behavior w:val="content"/>
        </w:behaviors>
        <w:guid w:val="{815603AE-A69C-4D63-8419-2EF2B8C4AB21}"/>
      </w:docPartPr>
      <w:docPartBody>
        <w:p w:rsidR="009D5A84" w:rsidRDefault="00166ABF">
          <w:r w:rsidRPr="00486231">
            <w:rPr>
              <w:rStyle w:val="PlaceholderText"/>
            </w:rPr>
            <w:t>Klik atau ketuk di sini untuk memasukkan teks.</w:t>
          </w:r>
        </w:p>
      </w:docPartBody>
    </w:docPart>
    <w:docPart>
      <w:docPartPr>
        <w:name w:val="DDE9FB89D5FB4D29B117859D24043032"/>
        <w:category>
          <w:name w:val="Umum"/>
          <w:gallery w:val="placeholder"/>
        </w:category>
        <w:types>
          <w:type w:val="bbPlcHdr"/>
        </w:types>
        <w:behaviors>
          <w:behavior w:val="content"/>
        </w:behaviors>
        <w:guid w:val="{761FC919-1F3E-4A52-8EBC-952A831D0F25}"/>
      </w:docPartPr>
      <w:docPartBody>
        <w:p w:rsidR="009E2110" w:rsidRDefault="009D5A84" w:rsidP="009D5A84">
          <w:pPr>
            <w:pStyle w:val="DDE9FB89D5FB4D29B117859D24043032"/>
          </w:pPr>
          <w:r w:rsidRPr="00486231">
            <w:rPr>
              <w:rStyle w:val="PlaceholderText"/>
            </w:rPr>
            <w:t>Klik atau ketuk di sini untuk memasukkan teks.</w:t>
          </w:r>
        </w:p>
      </w:docPartBody>
    </w:docPart>
    <w:docPart>
      <w:docPartPr>
        <w:name w:val="B1A1AD682AA84D078118A9B9AECBF3F2"/>
        <w:category>
          <w:name w:val="Umum"/>
          <w:gallery w:val="placeholder"/>
        </w:category>
        <w:types>
          <w:type w:val="bbPlcHdr"/>
        </w:types>
        <w:behaviors>
          <w:behavior w:val="content"/>
        </w:behaviors>
        <w:guid w:val="{D9AB2F42-7910-4BC7-9BD9-92EC7A571A57}"/>
      </w:docPartPr>
      <w:docPartBody>
        <w:p w:rsidR="009E2110" w:rsidRDefault="009D5A84" w:rsidP="009D5A84">
          <w:pPr>
            <w:pStyle w:val="B1A1AD682AA84D078118A9B9AECBF3F2"/>
          </w:pPr>
          <w:r w:rsidRPr="00AA57F8">
            <w:rPr>
              <w:rStyle w:val="PlaceholderText"/>
            </w:rPr>
            <w:t>Klik atau ketuk di sini untuk memasukkan teks.</w:t>
          </w:r>
        </w:p>
      </w:docPartBody>
    </w:docPart>
    <w:docPart>
      <w:docPartPr>
        <w:name w:val="69279C419EF442FB96BFDCD6C8CE5158"/>
        <w:category>
          <w:name w:val="Umum"/>
          <w:gallery w:val="placeholder"/>
        </w:category>
        <w:types>
          <w:type w:val="bbPlcHdr"/>
        </w:types>
        <w:behaviors>
          <w:behavior w:val="content"/>
        </w:behaviors>
        <w:guid w:val="{AE4B0D25-3E3A-4F7D-9FB2-196C9BEC3486}"/>
      </w:docPartPr>
      <w:docPartBody>
        <w:p w:rsidR="009E2110" w:rsidRDefault="009D5A84" w:rsidP="009D5A84">
          <w:pPr>
            <w:pStyle w:val="69279C419EF442FB96BFDCD6C8CE5158"/>
          </w:pPr>
          <w:r w:rsidRPr="00AA57F8">
            <w:rPr>
              <w:rStyle w:val="PlaceholderText"/>
            </w:rPr>
            <w:t>Klik atau ketuk di sini untuk memasukkan teks.</w:t>
          </w:r>
        </w:p>
      </w:docPartBody>
    </w:docPart>
    <w:docPart>
      <w:docPartPr>
        <w:name w:val="DD4F88B1995443BCA4D8B237D6B277C7"/>
        <w:category>
          <w:name w:val="Umum"/>
          <w:gallery w:val="placeholder"/>
        </w:category>
        <w:types>
          <w:type w:val="bbPlcHdr"/>
        </w:types>
        <w:behaviors>
          <w:behavior w:val="content"/>
        </w:behaviors>
        <w:guid w:val="{571D780C-7184-4CEE-A39C-DB7D5DA1DBA9}"/>
      </w:docPartPr>
      <w:docPartBody>
        <w:p w:rsidR="009E2110" w:rsidRDefault="009D5A84" w:rsidP="009D5A84">
          <w:pPr>
            <w:pStyle w:val="DD4F88B1995443BCA4D8B237D6B277C7"/>
          </w:pPr>
          <w:r w:rsidRPr="00AA57F8">
            <w:rPr>
              <w:rStyle w:val="PlaceholderText"/>
            </w:rPr>
            <w:t>Klik atau ketuk di sini untuk memasukkan teks.</w:t>
          </w:r>
        </w:p>
      </w:docPartBody>
    </w:docPart>
    <w:docPart>
      <w:docPartPr>
        <w:name w:val="570BA78E9F384A81B018B0B293940B34"/>
        <w:category>
          <w:name w:val="Umum"/>
          <w:gallery w:val="placeholder"/>
        </w:category>
        <w:types>
          <w:type w:val="bbPlcHdr"/>
        </w:types>
        <w:behaviors>
          <w:behavior w:val="content"/>
        </w:behaviors>
        <w:guid w:val="{0F966125-1809-4867-A0F9-BDB6E7CCE907}"/>
      </w:docPartPr>
      <w:docPartBody>
        <w:p w:rsidR="009E2110" w:rsidRDefault="009D5A84" w:rsidP="009D5A84">
          <w:pPr>
            <w:pStyle w:val="570BA78E9F384A81B018B0B293940B34"/>
          </w:pPr>
          <w:r w:rsidRPr="00AA57F8">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ABF"/>
    <w:rsid w:val="00166ABF"/>
    <w:rsid w:val="0017206C"/>
    <w:rsid w:val="00262F10"/>
    <w:rsid w:val="002F60C0"/>
    <w:rsid w:val="00597B39"/>
    <w:rsid w:val="006757F1"/>
    <w:rsid w:val="008624CF"/>
    <w:rsid w:val="009D5A84"/>
    <w:rsid w:val="009E2110"/>
    <w:rsid w:val="00CA41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A84"/>
    <w:rPr>
      <w:color w:val="808080"/>
    </w:rPr>
  </w:style>
  <w:style w:type="paragraph" w:customStyle="1" w:styleId="DDE9FB89D5FB4D29B117859D24043032">
    <w:name w:val="DDE9FB89D5FB4D29B117859D24043032"/>
    <w:rsid w:val="009D5A84"/>
  </w:style>
  <w:style w:type="paragraph" w:customStyle="1" w:styleId="B1A1AD682AA84D078118A9B9AECBF3F2">
    <w:name w:val="B1A1AD682AA84D078118A9B9AECBF3F2"/>
    <w:rsid w:val="009D5A84"/>
  </w:style>
  <w:style w:type="paragraph" w:customStyle="1" w:styleId="69279C419EF442FB96BFDCD6C8CE5158">
    <w:name w:val="69279C419EF442FB96BFDCD6C8CE5158"/>
    <w:rsid w:val="009D5A84"/>
  </w:style>
  <w:style w:type="paragraph" w:customStyle="1" w:styleId="DD4F88B1995443BCA4D8B237D6B277C7">
    <w:name w:val="DD4F88B1995443BCA4D8B237D6B277C7"/>
    <w:rsid w:val="009D5A84"/>
  </w:style>
  <w:style w:type="paragraph" w:customStyle="1" w:styleId="570BA78E9F384A81B018B0B293940B34">
    <w:name w:val="570BA78E9F384A81B018B0B293940B34"/>
    <w:rsid w:val="009D5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149422-F4D0-4931-A0B3-CDFC3BAB5CF6}">
  <we:reference id="wa104382081" version="1.55.1.0" store="id-ID" storeType="OMEX"/>
  <we:alternateReferences>
    <we:reference id="WA104382081" version="1.55.1.0" store="id-ID" storeType="OMEX"/>
  </we:alternateReferences>
  <we:properties>
    <we:property name="MENDELEY_CITATIONS" value="[{&quot;citationID&quot;:&quot;MENDELEY_CITATION_f324812a-f6a5-4019-b05e-935249aa479c&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ZjMyNDgxMmEtZjZhNS00MDE5LWIwNWUtOTM1MjQ5YWE0Nzlj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027326e4-12a8-4db5-b30c-8f9046c7d9d2&quot;,&quot;properties&quot;:{&quot;noteIndex&quot;:0},&quot;isEdited&quot;:false,&quot;manualOverride&quot;:{&quot;citeprocText&quot;:&quot;(Meliati, 2011)&quot;,&quot;isManuallyOverridden&quot;:false,&quot;manualOverrideText&quot;:&quot;&quot;},&quot;citationTag&quot;:&quot;MENDELEY_CITATION_v3_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&quot;,&quot;citationItems&quot;:[{&quot;id&quot;:&quot;b2273f67-af70-53d0-aa47-7cae546dd931&quot;,&quot;itemData&quot;:{&quot;author&quot;:[{&quot;dropping-particle&quot;:&quot;&quot;,&quot;family&quot;:&quot;Meliati&quot;,&quot;given&quot;:&quot;Linda&quot;,&quot;non-dropping-particle&quot;:&quot;&quot;,&quot;parse-names&quot;:false,&quot;suffix&quot;:&quot;&quot;}],&quot;container-title&quot;:&quot;Repository Universitas Diponegoro&quot;,&quot;id&quot;:&quot;b2273f67-af70-53d0-aa47-7cae546dd931&quot;,&quot;issued&quot;:{&quot;date-parts&quot;:[[&quot;2011&quot;]]},&quot;title&quot;:&quot;Faktor-Faktor yang Mempengaruhi Kinerja Bidan di Desa dalam Kegiatan Deteksi Dini Resiko Tinggi Ibu Hamil di Wilayah Kerja Dinas Kesehatan Kabupaten Lombok Timur Tahun 2011&quot;,&quot;type&quot;:&quot;article-journal&quot;,&quot;container-title-short&quot;:&quot;&quot;},&quot;uris&quot;:[&quot;http://www.mendeley.com/documents/?uuid=70e73e2c-56f2-4654-9c79-3e0eb9931298&quot;],&quot;isTemporary&quot;:false,&quot;legacyDesktopId&quot;:&quot;70e73e2c-56f2-4654-9c79-3e0eb9931298&quot;}]},{&quot;citationID&quot;:&quot;MENDELEY_CITATION_c0ef53f9-7830-4c33-af1b-10206d80cb34&quot;,&quot;properties&quot;:{&quot;noteIndex&quot;:0},&quot;isEdited&quot;:false,&quot;manualOverride&quot;:{&quot;isManuallyOverridden&quot;:true,&quot;citeprocText&quot;:&quot;(Mirzakhani et al., 2020)&quot;,&quot;manualOverrideText&quot;:&quot;(Mirzakhani, Dkk., 2020)&quot;},&quot;citationTag&quot;:&quot;MENDELEY_CITATION_v3_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&quot;,&quot;citationItems&quot;:[{&quot;id&quot;:&quot;e2e1167f-4cb3-3fe7-a199-c79a9bf3e873&quot;,&quot;itemData&quot;:{&quot;type&quot;:&quot;article-journal&quot;,&quot;id&quot;:&quot;e2e1167f-4cb3-3fe7-a199-c79a9bf3e873&quot;,&quot;title&quot;:&quot;Well-being in high-risk pregnancy: An integrative review&quot;,&quot;author&quot;:[{&quot;family&quot;:&quot;Mirzakhani&quot;,&quot;given&quot;:&quot;Kobra&quot;,&quot;parse-names&quot;:false,&quot;dropping-particle&quot;:&quot;&quot;,&quot;non-dropping-particle&quot;:&quot;&quot;},{&quot;family&quot;:&quot;Ebadi&quot;,&quot;given&quot;:&quot;Abbas&quot;,&quot;parse-names&quot;:false,&quot;dropping-particle&quot;:&quot;&quot;,&quot;non-dropping-particle&quot;:&quot;&quot;},{&quot;family&quot;:&quot;Faridhosseini&quot;,&quot;given&quot;:&quot;Farhad&quot;,&quot;parse-names&quot;:false,&quot;dropping-particle&quot;:&quot;&quot;,&quot;non-dropping-particle&quot;:&quot;&quot;},{&quot;family&quot;:&quot;Khadivzadeh&quot;,&quot;given&quot;:&quot;Talaat&quot;,&quot;parse-names&quot;:false,&quot;dropping-particle&quot;:&quot;&quot;,&quot;non-dropping-particle&quot;:&quot;&quot;}],&quot;container-title&quot;:&quot;BMC Pregnancy and Childbirth&quot;,&quot;container-title-short&quot;:&quot;BMC Pregnancy Childbirth&quot;,&quot;DOI&quot;:&quot;10.1186/s12884-020-03190-6&quot;,&quot;ISSN&quot;:&quot;14712393&quot;,&quot;PMID&quot;:&quot;32912254&quot;,&quot;issued&quot;:{&quot;date-parts&quot;:[[2020,9,11]]},&quot;abstract&quot;:&quot;Background: A prerequisite to the interventions for well-being improvement in high-risk pregnancy (HRP) is to make the concept clear, objective, and measurable. Despite the wealth of studies into the concept of well-being in HRP, there is no clear definition for it. This study aimed to explore the concept of well-being in HRP. Methods: This integrative review was conducted using the Whittemore and Knafl's approach. A literature search was done without any data limitation in dictionaries, thesauruses, encyclopedias, well-being-related textbooks, midwifery, psychology, and mental health journals, and Iranian and international databases. The most primary inclusion criterion was relevance to well-being in HRP. The full-texts of all these articles were assessed using the checklists of the Joanna Briggs Institute. Data were analyzed through the constant comparison method and were managed using the MAXQDA 10 software. Meaning units were identified and coded. The codes were grouped into subcategories and categories according to the attributes, antecedents, and consequences of well-being in HRP. Results: Thirty articles were included in the review, from which 540 codes were extracted. The codes were grouped into seven main attributes, eight main antecedents, and five main consequences of well-being in HRP. The four unique dimensions of well-being in HRP are physical, mental-emotional, social, and spiritual well-being. These dimensions differentiate well-being in HRP from well-being in low-risk pregnancy and in non-pregnancy conditions. Conclusion: As a complex and multidimensional concept, well-being in HRP refers to the pregnant woman's evaluation of her life during HRP. It includes physical, hedonic, and eudaimonic components. The assessment of well-being in HRP should include all these components.&quot;,&quot;publisher&quot;:&quot;BioMed Central Ltd&quot;,&quot;issue&quot;:&quot;1&quot;,&quot;volume&quot;:&quot;20&quot;},&quot;isTemporary&quot;:false}]},{&quot;citationID&quot;:&quot;MENDELEY_CITATION_a59a7895-1df6-4372-8de9-b99dd9d1dd2a&quot;,&quot;properties&quot;:{&quot;noteIndex&quot;:0},&quot;isEdited&quot;:false,&quot;manualOverride&quot;:{&quot;citeprocText&quot;:&quot;(Dartiwen &amp;#38; Nurhayati, 2019)&quot;,&quot;isManuallyOverridden&quot;:false,&quot;manualOverrideText&quot;:&quot;&quot;},&quot;citationTag&quot;:&quot;MENDELEY_CITATION_v3_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&quot;,&quot;citationItems&quot;:[{&quot;id&quot;:&quot;1cc21e60-cebc-5d4d-a835-af5dc7320024&quot;,&quot;itemData&quot;:{&quot;ISBN&quot;:&quot;978-979-29-7242-9&quot;,&quot;author&quot;:[{&quot;dropping-particle&quot;:&quot;&quot;,&quot;family&quot;:&quot;Dartiwen&quot;,&quot;given&quot;:&quot;Dartiwen ; Yati&quot;,&quot;non-dropping-particle&quot;:&quot;&quot;,&quot;parse-names&quot;:false,&quot;suffix&quot;:&quot;&quot;},{&quot;dropping-particle&quot;:&quot;&quot;,&quot;family&quot;:&quot;Nurhayati&quot;,&quot;given&quot;:&quot;&quot;,&quot;non-dropping-particle&quot;:&quot;&quot;,&quot;parse-names&quot;:false,&quot;suffix&quot;:&quot;&quot;}],&quot;edition&quot;:&quot;1&quot;,&quot;editor&quot;:[{&quot;dropping-particle&quot;:&quot;&quot;,&quot;family&quot;:&quot;Aditya&quot;,&quot;given&quot;:&quot;A.C&quot;,&quot;non-dropping-particle&quot;:&quot;&quot;,&quot;parse-names&quot;:false,&quot;suffix&quot;:&quot;&quot;}],&quot;id&quot;:&quot;1cc21e60-cebc-5d4d-a835-af5dc7320024&quot;,&quot;issued&quot;:{&quot;date-parts&quot;:[[&quot;2019&quot;]]},&quot;number-of-pages&quot;:&quot;2&quot;,&quot;publisher&quot;:&quot;ANDI&quot;,&quot;publisher-place&quot;:&quot;Yogyakarta&quot;,&quot;title&quot;:&quot;Asuhan Kebidanan Pada Kehamilan&quot;,&quot;type&quot;:&quot;book&quot;,&quot;container-title-short&quot;:&quot;&quot;},&quot;uris&quot;:[&quot;http://www.mendeley.com/documents/?uuid=c28d1232-f323-4231-8cbb-9b2991e4424c&quot;],&quot;isTemporary&quot;:false,&quot;legacyDesktopId&quot;:&quot;c28d1232-f323-4231-8cbb-9b2991e4424c&quot;}]},{&quot;citationID&quot;:&quot;MENDELEY_CITATION_8367fb7a-c9e5-4060-bee9-d37b64c12ac1&quot;,&quot;properties&quot;:{&quot;noteIndex&quot;:0},&quot;isEdited&quot;:false,&quot;manualOverride&quot;:{&quot;citeprocText&quot;:&quot;(Hulu Victor Trismanjaya dkk, 2020)&quot;,&quot;isManuallyOverridden&quot;:false,&quot;manualOverrideText&quot;:&quot;&quot;},&quot;citationTag&quot;:&quot;MENDELEY_CITATION_v3_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&quot;,&quot;citationItems&quot;:[{&quot;id&quot;:&quot;6cecdad0-194d-5a98-954c-104dc141f4c9&quot;,&quot;itemData&quot;:{&quot;author&quot;:[{&quot;dropping-particle&quot;:&quot;&quot;,&quot;family&quot;:&quot;Hulu Victor Trismanjaya dkk&quot;,&quot;given&quot;:&quot;&quot;,&quot;non-dropping-particle&quot;:&quot;&quot;,&quot;parse-names&quot;:false,&quot;suffix&quot;:&quot;&quot;}],&quot;editor&quot;:[{&quot;dropping-particle&quot;:&quot;&quot;,&quot;family&quot;:&quot;Janne&quot;,&quot;given&quot;:&quot;Simarmata&quot;,&quot;non-dropping-particle&quot;:&quot;&quot;,&quot;parse-names&quot;:false,&quot;suffix&quot;:&quot;&quot;}],&quot;id&quot;:&quot;6cecdad0-194d-5a98-954c-104dc141f4c9&quot;,&quot;issued&quot;:{&quot;date-parts&quot;:[[&quot;2020&quot;]]},&quot;publisher&quot;:&quot;Yayasan Kita Menulis&quot;,&quot;publisher-place&quot;:&quot;Jakarta&quot;,&quot;title&quot;:&quot;Promosi Kesehatan Masyarakat&quot;,&quot;type&quot;:&quot;book&quot;,&quot;container-title-short&quot;:&quot;&quot;},&quot;uris&quot;:[&quot;http://www.mendeley.com/documents/?uuid=f60bd49c-78ed-4b56-80cf-60f49874d480&quot;],&quot;isTemporary&quot;:false,&quot;legacyDesktopId&quot;:&quot;f60bd49c-78ed-4b56-80cf-60f49874d480&quot;}]},{&quot;citationID&quot;:&quot;MENDELEY_CITATION_347722a8-2b7c-4cf8-98f4-f6bd8278e6ae&quot;,&quot;properties&quot;:{&quot;noteIndex&quot;:0},&quot;isEdited&quot;:false,&quot;manualOverride&quot;:{&quot;citeprocText&quot;:&quot;(Siti Nurjanah, Nuke Devi Indrawati, 2016)&quot;,&quot;isManuallyOverridden&quot;:false,&quot;manualOverrideText&quot;:&quot;&quot;},&quot;citationTag&quot;:&quot;MENDELEY_CITATION_v3_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&quot;,&quot;citationItems&quot;:[{&quot;id&quot;:&quot;e84f44db-c6c7-5011-996e-f1c6b454275a&quot;,&quot;itemData&quot;:{&quot;ISSN&quot;:&quot;978.979.704&quot;,&quot;abstract&quot;:&quot;Latar belakang : Deteksi dini pada kehamilan dapat dijadikan salah satu upaya untuk mencegah kehamilan resiko tinggi ibu hamil. Masalah utama adalah masih banyaknya ibu hamil resiko tinggi yang tidak mau periksa ke palayanan kesehatan dan belum paham mengenali tentang tanda-tanda ibu hamil yang beresiko tinggi. Peningkatan pengetahuan merupakan salah satu upaya promosi kesehatan dan pendidikan kesehatan. Tujuan penelitian untuk mengetahui peningkatan pengetahuan dan sikap ibu hamil resiko tinggi dengan penyuluhan berbasis media. Metode Penelitian : menggunakan penelitian eksperimen semu. Populasi sebanyak 110 orang wanita hamil. Teknik sampling menggunakan simple random sampling. Sampel 72. Analisis menggunakan Mann Whitney. Hasil penelitian : Ada ada perbedaan pengetahuan antara pra penyuluhan (LCD) dan post penyuluhan (LCD) tentang peningkatan pengetahuan ibu hamil resiko tinggi dengan penyuluhan berbasis media (p-value = 0,000), Ada perbedaan pengetahuan pra penyuluhan dengan post penyuluhan (Leaflet) tentang peningkatan pengetahuan ibu hamil resiko tinggi dengan penyuluhan berbasis media (p-value = 0,000), Tidak ada perbedaan antara sikap pra penyuluhan (LCD) dengan sikap post penyuluhan (LCD) tentang peningkatan sikap ibu hamil resiko tinggi dengan penyuluhan berbasis media (p-value = 0,266), Ada perbedaan sikap pra penyuluhan (Leaflet) dengan sikap post penyuluhan (Leaflet) tentang peningkatan sikap ibu hamil resiko tinggi dengan penyuluhan berbasis media (p-value = 0,000). Simpulan : Ada perbedaan pengetahuan antara pra penyuluhan (LCD) dan post penyuluhan (LCD) tentang peningkatan pengetahuan ibu hamil resiko tinggi dengan penyuluhan berbasis media dan (Leaflet), Tidak ada perbedaan antara sikap pra penyuluhan (LCD) dengan sikap post penyuluhan (LCD) tentang peningkatan sikap ibu hamil resiko tinggi dengan penyuluhan berbasis media, Ada perbedaan sikap pra penyuluhan (Leaflet) dengan sikap post penyuluhan (Leaflet) tentang peningkatan sikap ibu hamil resiko tinggi dengan penyuluhan berbasis media.&quot;,&quot;author&quot;:[{&quot;dropping-particle&quot;:&quot;&quot;,&quot;family&quot;:&quot;Siti Nurjanah, Nuke Devi Indrawati&quot;,&quot;given&quot;:&quot;Fitriani Nur Damayanti&quot;,&quot;non-dropping-particle&quot;:&quot;&quot;,&quot;parse-names&quot;:false,&quot;suffix&quot;:&quot;&quot;}],&quot;container-title&quot;:&quot;Rakernas AIPKEMA&quot;,&quot;id&quot;:&quot;e84f44db-c6c7-5011-996e-f1c6b454275a&quot;,&quot;issue&quot;:&quot;1&quot;,&quot;issued&quot;:{&quot;date-parts&quot;:[[&quot;2016&quot;]]},&quot;title&quot;:&quot;Peningkatan Pengetahuan Dan Sikap Ibu Hamil Resiko Tinggi Dengan Penyuluhan Berbasis Media&quot;,&quot;type&quot;:&quot;article-journal&quot;,&quot;container-title-short&quot;:&quot;&quot;},&quot;uris&quot;:[&quot;http://www.mendeley.com/documents/?uuid=d2d4d05f-b03b-48b2-bf9d-c511fdab5540&quot;],&quot;isTemporary&quot;:false,&quot;legacyDesktopId&quot;:&quot;d2d4d05f-b03b-48b2-bf9d-c511fdab5540&quot;}]},{&quot;citationID&quot;:&quot;MENDELEY_CITATION_b7805d5e-b28f-4589-975c-77e61c9fdcf0&quot;,&quot;properties&quot;:{&quot;noteIndex&quot;:0},&quot;isEdited&quot;:false,&quot;manualOverride&quot;:{&quot;citeprocText&quot;:&quot;(Herlina, 2018)&quot;,&quot;isManuallyOverridden&quot;:false,&quot;manualOverrideText&quot;:&quot;&quot;},&quot;citationTag&quot;:&quot;MENDELEY_CITATION_v3_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&quot;,&quot;citationItems&quot;:[{&quot;id&quot;:&quot;b29114c8-a218-5f86-8842-306fde1a33e2&quot;,&quot;itemData&quot;:{&quot;DOI&quot;:&quot;10.13140/RG.2.2.33841.22887&quot;,&quot;author&quot;:[{&quot;dropping-particle&quot;:&quot;&quot;,&quot;family&quot;:&quot;Herlina&quot;,&quot;given&quot;:&quot;Sri&quot;,&quot;non-dropping-particle&quot;:&quot;&quot;,&quot;parse-names&quot;:false,&quot;suffix&quot;:&quot;&quot;}],&quot;id&quot;:&quot;b29114c8-a218-5f86-8842-306fde1a33e2&quot;,&quot;issue&quot;:&quot;November&quot;,&quot;issued&quot;:{&quot;date-parts&quot;:[[&quot;2018&quot;]]},&quot;title&quot;:&quot;Pemanfaatan Fasilitas Sms Telepon Seluler Sebagai Media Promosi di Daerah Terpencil&quot;,&quot;type&quot;:&quot;article-journal&quot;,&quot;container-title-short&quot;:&quot;&quot;},&quot;uris&quot;:[&quot;http://www.mendeley.com/documents/?uuid=3ee2fcdc-337b-4764-9e03-128b311739bd&quot;],&quot;isTemporary&quot;:false,&quot;legacyDesktopId&quot;:&quot;3ee2fcdc-337b-4764-9e03-128b311739bd&quot;}]},{&quot;citationID&quot;:&quot;MENDELEY_CITATION_a1bde5b3-b45e-42df-a816-15850029e68b&quot;,&quot;properties&quot;:{&quot;noteIndex&quot;:0},&quot;isEdited&quot;:false,&quot;manualOverride&quot;:{&quot;isManuallyOverridden&quot;:false,&quot;citeprocText&quot;:&quot;(Lyons-Burney &amp;#38; Godby, 2023)&quot;,&quot;manualOverrideText&quot;:&quot;&quot;},&quot;citationTag&quot;:&quot;MENDELEY_CITATION_v3_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&quot;,&quot;citationItems&quot;:[{&quot;id&quot;:&quot;92ba407a-c42a-3c3a-b4ad-317ff85568bb&quot;,&quot;itemData&quot;:{&quot;type&quot;:&quot;article-journal&quot;,&quot;id&quot;:&quot;92ba407a-c42a-3c3a-b4ad-317ff85568bb&quot;,&quot;title&quot;:&quot;An innovative collaboration between a school of pharmacy and community-based organization for substance misuse prevention education&quot;,&quot;author&quot;:[{&quot;family&quot;:&quot;Lyons-Burney&quot;,&quot;given&quot;:&quot;Heather&quot;,&quot;parse-names&quot;:false,&quot;dropping-particle&quot;:&quot;&quot;,&quot;non-dropping-particle&quot;:&quot;&quot;},{&quot;family&quot;:&quot;Godby&quot;,&quot;given&quot;:&quot;Jessica&quot;,&quot;parse-names&quot;:false,&quot;dropping-particle&quot;:&quot;&quot;,&quot;non-dropping-particle&quot;:&quot;&quot;}],&quot;container-title&quot;:&quot;Journal of the American Pharmacists Association&quot;,&quot;DOI&quot;:&quot;10.1016/j.japh.2022.09.013&quot;,&quot;ISSN&quot;:&quot;15443450&quot;,&quot;PMID&quot;:&quot;36372641&quot;,&quot;issued&quot;:{&quot;date-parts&quot;:[[2023,1,1]]},&quot;page&quot;:&quot;356-360&quot;,&quot;abstract&quot;:&quot;Background: Prevention education focused on prescription drug misuse through community-based organizations has been demonstrated as effective in reducing misuse within communities. Collaboration is an essential component to effective community prevention, and when paired with effective strategies like peer-to-peer education and skill building, communities see a shift in their substance use issues. Objective: This study aimed at promoting substance misuse prevention education in schools and high-risk communities through the implementation of a student pharmacist internship program at a regional Prevention Resource Center (PRC). Methods: A student pharmacist internship program was created in 2017 by a state PRC and a school of pharmacy (SOP) to deliver substance misuse prevention education to youth across high-risk counties while providing a valuable public health internship opportunity. Each year, the student pharmacist intern was responsible for implementing prevention and education services through the training of peers and other key community sectors using the Generation Rx program and collecting quality improvement data for their project. Interns were able to determine the approach to delivering the education based on individual interests. Results: Through the 5 years of the program, interns have been able to reach a total of 9195 participants across southwest Missouri with prevention education and training. Results from the Missouri Student Survey across 4 specific high-risk counties are reviewed for responses to questions about use, perception of harm of misuse, and availability of prescription and over-the-counter medications over time as compared with overall state responses. Conclusion: Collaborative partnerships between PRCs and SOPs may increase the reach and impact of prevention education targeting misuse to a wider audience while providing pharmacy students a unique public health experience.&quot;,&quot;publisher&quot;:&quot;Elsevier B.V.&quot;,&quot;issue&quot;:&quot;1&quot;,&quot;volume&quot;:&quot;63&quot;,&quot;container-title-short&quot;:&quot;&quot;},&quot;isTemporary&quot;:false}]},{&quot;citationID&quot;:&quot;MENDELEY_CITATION_38997339-1ea8-49b9-ad37-757c3fce68cb&quot;,&quot;properties&quot;:{&quot;noteIndex&quot;:0},&quot;isEdited&quot;:false,&quot;manualOverride&quot;:{&quot;isManuallyOverridden&quot;:true,&quot;citeprocText&quot;:&quot;(Helmer et al., 2022)&quot;,&quot;manualOverrideText&quot;:&quot;(Helmer dkk., 2022)&quot;},&quot;citationTag&quot;:&quot;MENDELEY_CITATION_v3_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&quot;,&quot;citationItems&quot;:[{&quot;id&quot;:&quot;d24ef220-1159-3437-9258-cdff319f7f69&quot;,&quot;itemData&quot;:{&quot;type&quot;:&quot;paper-conference&quot;,&quot;id&quot;:&quot;d24ef220-1159-3437-9258-cdff319f7f69&quot;,&quot;title&quot;:&quot;Teaching Digital Innovation Processes for Services in Higher Education&quot;,&quot;author&quot;:[{&quot;family&quot;:&quot;Helmer&quot;,&quot;given&quot;:&quot;Judith&quot;,&quot;parse-names&quot;:false,&quot;dropping-particle&quot;:&quot;&quot;,&quot;non-dropping-particle&quot;:&quot;&quot;},{&quot;family&quot;:&quot;Huynh&quot;,&quot;given&quot;:&quot;Thien Minh Thuong&quot;,&quot;parse-names&quot;:false,&quot;dropping-particle&quot;:&quot;&quot;,&quot;non-dropping-particle&quot;:&quot;&quot;},{&quot;family&quot;:&quot;Rossano-Rivero&quot;,&quot;given&quot;:&quot;Sue&quot;,&quot;parse-names&quot;:false,&quot;dropping-particle&quot;:&quot;&quot;,&quot;non-dropping-particle&quot;:&quot;&quot;}],&quot;container-title&quot;:&quot;Procedia Computer Science&quot;,&quot;container-title-short&quot;:&quot;Procedia Comput Sci&quot;,&quot;DOI&quot;:&quot;10.1016/j.procs.2022.09.405&quot;,&quot;ISSN&quot;:&quot;18770509&quot;,&quot;issued&quot;:{&quot;date-parts&quot;:[[2022]]},&quot;page&quot;:&quot;3463-3472&quot;,&quot;abstract&quot;:&quot;The diversified literature on innovation processes impedes innovation and entrepreneurship education in providing a holistic innovation process model while practitioners struggle to implement innovation processes in the face of trends such as servitization and digitalization. This paper aims to shed light on how innovation processes are depicted by lectures and educators to establish a validated process view on digital innovation for services which will help provide grounding for innovation and entrepreneurship teaching. Consequently, this work expands innovation process and innovation teaching literature and contributes to high-quality up to date innovation and entrepreneurship education by providing propositions towards innovation processes and teaching practices.&quot;,&quot;publisher&quot;:&quot;Elsevier B.V.&quot;,&quot;volume&quot;:&quot;207&quot;},&quot;isTemporary&quot;:false}]},{&quot;citationID&quot;:&quot;MENDELEY_CITATION_93de0c34-5bd1-4ce5-b48a-6438d57cd52e&quot;,&quot;properties&quot;:{&quot;noteIndex&quot;:0},&quot;isEdited&quot;:false,&quot;manualOverride&quot;:{&quot;isManuallyOverridden&quot;:false,&quot;citeprocText&quot;:&quot;(Utami, 2023)&quot;,&quot;manualOverrideText&quot;:&quot;&quot;},&quot;citationTag&quot;:&quot;MENDELEY_CITATION_v3_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&quot;,&quot;citationItems&quot;:[{&quot;id&quot;:&quot;41ace411-cbdf-38dd-97d1-9246d89e7551&quot;,&quot;itemData&quot;:{&quot;type&quot;:&quot;article-journal&quot;,&quot;id&quot;:&quot;41ace411-cbdf-38dd-97d1-9246d89e7551&quot;,&quot;title&quot;:&quot;PENGEMBANGAN VIDEO KESEHATAN REPRODUKSI SEBAGAI MEDIA EDUKASI SISWA SMP&quot;,&quot;author&quot;:[{&quot;family&quot;:&quot;Utami&quot;,&quot;given&quot;:&quot;Dyah Rahmawatie Ratna Budi&quot;,&quot;parse-names&quot;:false,&quot;dropping-particle&quot;:&quot;&quot;,&quot;non-dropping-particle&quot;:&quot;&quot;}],&quot;container-title&quot;:&quot;Jurnal Ilmu Kesehatan Bhakti Husada: Health Sciences Journal&quot;,&quot;DOI&quot;:&quot;10.34305/jikbh.v14i01.664&quot;,&quot;ISSN&quot;:&quot;2252-9462&quot;,&quot;issued&quot;:{&quot;date-parts&quot;:[[2023,6,1]]},&quot;page&quot;:&quot;77-83&quot;,&quot;abstract&quot;:&quot;Latar Belakang: Remaja merupakan masa peralihan dari anak ke dewasa, dengan berbagai perubahan yang ada. Apabila tidak dikelola dengna baik dapat mengakibatkan munculnya perilaku berisiko pada remaja. Salah satu perilaku berisiko yang muncul adalah perilaku seksual pra nikah yang berdampak bukan hanya pada remaja itu juga pada orang lain, bukan hanya saat ini tetapi juga dampak jangka panjang. Edukasi mengenai kesehatan seksual dan reproduksi menjadi salah satu tindakan pencegahan perilaku beriisko pada remaja tersebut. Pemilihan media video meyang menarik, sederhana dan jelas bermanfaat dalam proses edukasi kesehatan reproduksi siswa SMP.Metode: Pengembangan media edukasi menggunakan rancangan Research &amp; Development dengan ADDIE model yang terdiri dari tahap analisis, desain, pengembangan, implementasi dan evaluasiHasil: Adanya media edukasi berupa video dengan durasi 1 menit 52 detik dengan materi karakteristik remaja (pubertas), pentingnya kesehatan reproduksi dan cara merawat kesehatan reproduksi. Video tersebut terdiri dari animasi gambar, tulisan dan suara.Kesimpulan: Video edukasi kesehatan reproduksi mampu dijadikan media edukasi yang menarik dan dapat digunakan secara daring ataupun luring&quot;,&quot;publisher&quot;:&quot;Sekolah Tinggi Ilmu Kesehatan Kuningan Garawangi&quot;,&quot;issue&quot;:&quot;01&quot;,&quot;volume&quot;:&quot;14&quot;,&quot;container-title-short&quot;:&quot;&quot;},&quot;isTemporary&quot;:false}]},{&quot;citationID&quot;:&quot;MENDELEY_CITATION_8a7d2b55-925e-4d5b-a724-31947284cac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OGE3ZDJiNTUtOTI1ZS00ZDViLWE3MjQtMzE5NDcyODRjYWM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103aa251-e1bb-4d57-b849-b42c7d08c9d5&quot;,&quot;properties&quot;:{&quot;noteIndex&quot;:0},&quot;isEdited&quot;:false,&quot;manualOverride&quot;:{&quot;isManuallyOverridden&quot;:true,&quot;citeprocText&quot;:&quot;(Kirwan et al., 2023)&quot;,&quot;manualOverrideText&quot;:&quot;(Kirwan, dkk, 2023)&quot;},&quot;citationTag&quot;:&quot;MENDELEY_CITATION_v3_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&quot;,&quot;citationItems&quot;:[{&quot;id&quot;:&quot;d189757d-6b06-3f36-9a45-e23b59d0d4ab&quot;,&quot;itemData&quot;:{&quot;type&quot;:&quot;article-journal&quot;,&quot;id&quot;:&quot;d189757d-6b06-3f36-9a45-e23b59d0d4ab&quot;,&quot;title&quot;:&quot;Sounds good to me: A qualitative study to explore the use of audio to potentiate the student feedback experience&quot;,&quot;author&quot;:[{&quot;family&quot;:&quot;Kirwan&quot;,&quot;given&quot;:&quot;Anne&quot;,&quot;parse-names&quot;:false,&quot;dropping-particle&quot;:&quot;&quot;,&quot;non-dropping-particle&quot;:&quot;&quot;},{&quot;family&quot;:&quot;Raftery&quot;,&quot;given&quot;:&quot;Sara&quot;,&quot;parse-names&quot;:false,&quot;dropping-particle&quot;:&quot;&quot;,&quot;non-dropping-particle&quot;:&quot;&quot;},{&quot;family&quot;:&quot;Gormley&quot;,&quot;given&quot;:&quot;Clare&quot;,&quot;parse-names&quot;:false,&quot;dropping-particle&quot;:&quot;&quot;,&quot;non-dropping-particle&quot;:&quot;&quot;}],&quot;container-title&quot;:&quot;Journal of Professional Nursing&quot;,&quot;DOI&quot;:&quot;10.1016/j.profnurs.2023.03.020&quot;,&quot;ISSN&quot;:&quot;87557223&quot;,&quot;issued&quot;:{&quot;date-parts&quot;:[[2023,7,1]]},&quot;page&quot;:&quot;25-30&quot;,&quot;abstract&quot;:&quot;Background: The provision and uptake of feedback on academic performance is widely debated throughout higher education. Whilst many educators strive to provide students with suitable feedback on their academic work, it is often reported that the feedback is frequently not delivered in a prompt or detailed manner or is not acted upon by students. Traditionally feedback has been delivered in writing, and this study investigates the potential value of an alternative method by providing formative feedback using short audio clips. Aim: The aim of the study was to determine baccalaureate student nurses' perceptions of the influence of audio feedback on the quality of their academic work. Method: This is a qualitative descriptive study conducted online to determine the perceived usefulness of formative feedback. A cohort of baccalaureate nursing students (n = 199) in one Higher Education Institution in the Republic of Ireland were offered audio and written feedback on an academic assignment. Following receipt of the feedback participants completed an anonymous online questionnaire exploring their perceptions of the usefulness of audio and written feedback. The questionnaire was analysed using a thematic analysis framework. Results: Thematic data analysis identified four themes: connectivity, engagement, enhanced understanding, and validation. Findings indicate that both audio and written feedback on academic work were perceived to be beneficial, however almost all of the students indicated an overwhelming preference for audio feedback. A sense of connectivity between the lecturer and the student, created through the provision of audio feedback, was the prevailing theme throughout the data. Written feedback conveyed the relevant information, but the audio feedback was more holistic and multi-dimensional and included an emotional and personal quality to which the students responded positively. Conclusions: What has not been explicitly highlighted in earlier studies but is apparent in this study, is the centrality of this sense of connectivity as a motivator to student engagement with the feedback received. Students perceive that the engagement with the feedback enhances their understanding of how they might improve their academic writing. An enhanced link between the student and the academic institution during clinical placements, achieved by the audio feedback, was a welcome and unexpected finding beyond the aim of this study.&quot;,&quot;publisher&quot;:&quot;W.B. Saunders&quot;,&quot;volume&quot;:&quot;47&quot;,&quot;container-title-short&quot;:&quot;&quot;},&quot;isTemporary&quot;:false}]},{&quot;citationID&quot;:&quot;MENDELEY_CITATION_3ec7095c-8032-4831-b776-7d423d30cdc6&quot;,&quot;properties&quot;:{&quot;noteIndex&quot;:0},&quot;isEdited&quot;:false,&quot;manualOverride&quot;:{&quot;isManuallyOverridden&quot;:true,&quot;citeprocText&quot;:&quot;(Meidiana et al., 2018)&quot;,&quot;manualOverrideText&quot;:&quot;(Meidiana, dkk, 2018)&quot;},&quot;citationTag&quot;:&quot;MENDELEY_CITATION_v3_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&quot;,&quot;citationItems&quot;:[{&quot;id&quot;:&quot;779498ea-e12e-3cab-bca3-ce50c770d29d&quot;,&quot;itemData&quot;:{&quot;type&quot;:&quot;report&quot;,&quot;id&quot;:&quot;779498ea-e12e-3cab-bca3-ce50c770d29d&quot;,&quot;title&quot;:&quot;Pengaruh Edukasi melalui Media Audio Visual terhadap Pengetahuan dan Sikap Remaja Overweight&quot;,&quot;author&quot;:[{&quot;family&quot;:&quot;Meidiana&quot;,&quot;given&quot;:&quot;Risma&quot;,&quot;parse-names&quot;:false,&quot;dropping-particle&quot;:&quot;&quot;,&quot;non-dropping-particle&quot;:&quot;&quot;},{&quot;family&quot;:&quot;Simbolon&quot;,&quot;given&quot;:&quot;Demsa&quot;,&quot;parse-names&quot;:false,&quot;dropping-particle&quot;:&quot;&quot;,&quot;non-dropping-particle&quot;:&quot;&quot;},{&quot;family&quot;:&quot;Wahyudi&quot;,&quot;given&quot;:&quot;Anang&quot;,&quot;parse-names&quot;:false,&quot;dropping-particle&quot;:&quot;&quot;,&quot;non-dropping-particle&quot;:&quot;&quot;},{&quot;family&quot;:&quot;Gizi&quot;,&quot;given&quot;:&quot;Jurusan&quot;,&quot;parse-names&quot;:false,&quot;dropping-particle&quot;:&quot;&quot;,&quot;non-dropping-particle&quot;:&quot;&quot;},{&quot;family&quot;:&quot;Kesehatan Kemenkes Bengkulu&quot;,&quot;given&quot;:&quot;Politeknik&quot;,&quot;parse-names&quot;:false,&quot;dropping-particle&quot;:&quot;&quot;,&quot;non-dropping-particle&quot;:&quot;&quot;}],&quot;container-title&quot;:&quot;Jurnal Kesehatan&quot;,&quot;URL&quot;:&quot;http://ejurnal.poltekkes-tjk.ac.id/index.php/JK478&quot;,&quot;issued&quot;:{&quot;date-parts&quot;:[[2018]]},&quot;abstract&quot;:&quot;AudioVisual Media Education Effect to Knowledge and Attitudes of Adolescents Overweight. One of the nutritional problems that occur is overweight. The level of knowledge nutrition in an adolescent is one of the factors that can affect the occurrence of obesity in adolescents. Most occurrences of nutritional problems are more or less avoidable if adolescents have sufficient knowledge and attitudes about maintaining nutrition and managing food. This research was a quasi-experimental study with a pre-post test with control group design. The subjects of this study were overweight adolescents totaling 40 people, the intervention group received education through audiovisual media while the control group with leaflets. The results showed the average value of knowledge and attitudes of adolescents after and before being given education for Leaflet groups were the average value of knowledge before 8.60 and after 9.48, attitudes value before 36.58 and after 40.38. While audiovisual media groups, the average value of knowledge before 8.83 and after 9.42, values for attitudes before 36.45 and after 39.65. There was an influence of education by using audiovisual media and leaflets to increase the knowledge and attitudes of overweight adolescents. Suggestions for schools to be able to use audiovisual media and leaflets as a medium to educate nutrition about students in schools so that they can apply daily life and remind each other to lose weight and live healthy lives.&quot;,&quot;publisher&quot;:&quot;Online&quot;,&quot;issue&quot;:&quot;3&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4906EB3E-03D1-43E2-ABE9-5D22B8EBFD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3513</Words>
  <Characters>20028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Suparni Suparni</cp:lastModifiedBy>
  <cp:revision>3</cp:revision>
  <dcterms:created xsi:type="dcterms:W3CDTF">2023-11-23T07:13:00Z</dcterms:created>
  <dcterms:modified xsi:type="dcterms:W3CDTF">2024-07-03T06:31:00Z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47880b0270b68d8cde0e71e6bb453229c6cf83fa64684f15de36cbc937a5dc03</vt:lpwstr>
  </property>
</Properties>
</file>